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DC" w:rsidRPr="0091235C" w:rsidRDefault="007330DC" w:rsidP="007330D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КАКВА Е РАЗЛИКАТА МЕЖДУ </w:t>
      </w:r>
      <w:r w:rsidRPr="00912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ТРУДОВ ДОГОВОР (ARBEITSVERTRAG) И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ДОКУМЕНТ ЗА СРОКОВЕТЕ И УСЛОВИЯТА НА РАБОТА </w:t>
      </w:r>
      <w:r w:rsidRPr="0091235C">
        <w:rPr>
          <w:rFonts w:ascii="Times New Roman" w:hAnsi="Times New Roman" w:cs="Times New Roman"/>
          <w:b/>
          <w:sz w:val="24"/>
          <w:szCs w:val="24"/>
          <w:lang w:val="bg-BG"/>
        </w:rPr>
        <w:t>(DIENSTZETTEL)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?</w:t>
      </w:r>
    </w:p>
    <w:p w:rsidR="007330DC" w:rsidRDefault="007330DC" w:rsidP="007330D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КАКВО Е </w:t>
      </w:r>
      <w:r w:rsidRPr="0091235C">
        <w:rPr>
          <w:rFonts w:ascii="Times New Roman" w:hAnsi="Times New Roman" w:cs="Times New Roman"/>
          <w:b/>
          <w:sz w:val="24"/>
          <w:szCs w:val="24"/>
          <w:lang w:val="bg-BG"/>
        </w:rPr>
        <w:t>ТРУДОВ ДОГОВОР (ARBEITSVERTRAG)</w:t>
      </w:r>
    </w:p>
    <w:p w:rsidR="007330DC" w:rsidRPr="0091235C" w:rsidRDefault="007330DC" w:rsidP="007330D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235C">
        <w:rPr>
          <w:rFonts w:ascii="Times New Roman" w:hAnsi="Times New Roman" w:cs="Times New Roman"/>
          <w:sz w:val="24"/>
          <w:szCs w:val="24"/>
          <w:lang w:val="bg-BG"/>
        </w:rPr>
        <w:t>Трудовият договор определя правата и задълженията на работника и работод</w:t>
      </w:r>
      <w:r>
        <w:rPr>
          <w:rFonts w:ascii="Times New Roman" w:hAnsi="Times New Roman" w:cs="Times New Roman"/>
          <w:sz w:val="24"/>
          <w:szCs w:val="24"/>
          <w:lang w:val="bg-BG"/>
        </w:rPr>
        <w:t>ателя дотолкова, доколкото те не са</w:t>
      </w:r>
      <w:r w:rsidRPr="0091235C">
        <w:rPr>
          <w:rFonts w:ascii="Times New Roman" w:hAnsi="Times New Roman" w:cs="Times New Roman"/>
          <w:sz w:val="24"/>
          <w:szCs w:val="24"/>
          <w:lang w:val="bg-BG"/>
        </w:rPr>
        <w:t xml:space="preserve"> задължит</w:t>
      </w:r>
      <w:r>
        <w:rPr>
          <w:rFonts w:ascii="Times New Roman" w:hAnsi="Times New Roman" w:cs="Times New Roman"/>
          <w:sz w:val="24"/>
          <w:szCs w:val="24"/>
          <w:lang w:val="bg-BG"/>
        </w:rPr>
        <w:t>елно определени в закон или колективен трудов договор.</w:t>
      </w:r>
    </w:p>
    <w:p w:rsidR="007330DC" w:rsidRPr="0091235C" w:rsidRDefault="007330DC" w:rsidP="007330D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235C">
        <w:rPr>
          <w:rFonts w:ascii="Times New Roman" w:hAnsi="Times New Roman" w:cs="Times New Roman"/>
          <w:sz w:val="24"/>
          <w:szCs w:val="24"/>
          <w:lang w:val="bg-BG"/>
        </w:rPr>
        <w:t xml:space="preserve">Сключването на трудовия договор обичайно не е обвързано с форма или определен формат. По тази причина той може да бъде писмен, устен или дори </w:t>
      </w:r>
      <w:r>
        <w:rPr>
          <w:rFonts w:ascii="Times New Roman" w:hAnsi="Times New Roman" w:cs="Times New Roman"/>
          <w:sz w:val="24"/>
          <w:szCs w:val="24"/>
          <w:lang w:val="bg-BG"/>
        </w:rPr>
        <w:t>да произтича от</w:t>
      </w:r>
      <w:r w:rsidRPr="00912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1235C">
        <w:rPr>
          <w:rFonts w:ascii="Times New Roman" w:hAnsi="Times New Roman" w:cs="Times New Roman"/>
          <w:sz w:val="24"/>
          <w:szCs w:val="24"/>
          <w:lang w:val="bg-BG"/>
        </w:rPr>
        <w:t>конклудентни</w:t>
      </w:r>
      <w:proofErr w:type="spellEnd"/>
      <w:r w:rsidRPr="0091235C">
        <w:rPr>
          <w:rFonts w:ascii="Times New Roman" w:hAnsi="Times New Roman" w:cs="Times New Roman"/>
          <w:sz w:val="24"/>
          <w:szCs w:val="24"/>
          <w:lang w:val="bg-BG"/>
        </w:rPr>
        <w:t xml:space="preserve"> действия. Когато няма писмен трудов договор, обаче, работодателят следва да даде на работника или служителя </w:t>
      </w:r>
      <w:r w:rsidRPr="0091235C">
        <w:rPr>
          <w:rFonts w:ascii="Times New Roman" w:hAnsi="Times New Roman" w:cs="Times New Roman"/>
          <w:sz w:val="24"/>
          <w:szCs w:val="24"/>
          <w:lang w:val="de-DE"/>
        </w:rPr>
        <w:t>Dienstzettel</w:t>
      </w:r>
      <w:r w:rsidRPr="0091235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330DC" w:rsidRPr="006F0C73" w:rsidRDefault="007330DC" w:rsidP="007330D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  <w:r w:rsidRPr="006F0C73"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t>Писменият трудов договор определено има своите предимства. Пред съда той ще послужи за доказателство, когато работодателят Ви не изпълнява някое от своите задължения.</w:t>
      </w:r>
    </w:p>
    <w:p w:rsidR="007330DC" w:rsidRPr="0091235C" w:rsidRDefault="007330DC" w:rsidP="007330DC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23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КАКВО Е </w:t>
      </w:r>
      <w:r w:rsidRPr="0091235C">
        <w:rPr>
          <w:rFonts w:ascii="Times New Roman" w:hAnsi="Times New Roman" w:cs="Times New Roman"/>
          <w:b/>
          <w:sz w:val="24"/>
          <w:szCs w:val="24"/>
          <w:lang w:val="de-DE"/>
        </w:rPr>
        <w:t>DIENSTZETTEL</w:t>
      </w:r>
    </w:p>
    <w:p w:rsidR="007330DC" w:rsidRDefault="007330DC" w:rsidP="007330D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Това е документ за сроковете и условията на работа, в който п</w:t>
      </w:r>
      <w:r w:rsidRPr="0091235C">
        <w:rPr>
          <w:rFonts w:ascii="Times New Roman" w:hAnsi="Times New Roman" w:cs="Times New Roman"/>
          <w:sz w:val="24"/>
          <w:szCs w:val="24"/>
          <w:lang w:val="bg-BG"/>
        </w:rPr>
        <w:t xml:space="preserve">исмено </w:t>
      </w:r>
      <w:r>
        <w:rPr>
          <w:rFonts w:ascii="Times New Roman" w:hAnsi="Times New Roman" w:cs="Times New Roman"/>
          <w:sz w:val="24"/>
          <w:szCs w:val="24"/>
          <w:lang w:val="bg-BG"/>
        </w:rPr>
        <w:t>са описани</w:t>
      </w:r>
      <w:r w:rsidRPr="0091235C">
        <w:rPr>
          <w:rFonts w:ascii="Times New Roman" w:hAnsi="Times New Roman" w:cs="Times New Roman"/>
          <w:sz w:val="24"/>
          <w:szCs w:val="24"/>
          <w:lang w:val="bg-BG"/>
        </w:rPr>
        <w:t xml:space="preserve"> основните и най-важни права и задължения от трудовия договор. </w:t>
      </w:r>
      <w:r w:rsidRPr="006F0C73"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t xml:space="preserve">Тъй като работниците и служителите нямат право да изискат писмен трудов договор, правото да получат </w:t>
      </w:r>
      <w:r w:rsidRPr="006F0C73">
        <w:rPr>
          <w:rFonts w:ascii="Times New Roman" w:hAnsi="Times New Roman" w:cs="Times New Roman"/>
          <w:b/>
          <w:color w:val="FF0000"/>
          <w:sz w:val="24"/>
          <w:szCs w:val="24"/>
          <w:lang w:val="de-DE"/>
        </w:rPr>
        <w:t>Dienstzettel</w:t>
      </w:r>
      <w:r w:rsidRPr="006F0C73"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t xml:space="preserve"> в писмена форма е изключително важно!</w:t>
      </w:r>
      <w:r w:rsidRPr="004D62C5"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t xml:space="preserve"> </w:t>
      </w:r>
      <w:r w:rsidRPr="0091235C">
        <w:rPr>
          <w:rFonts w:ascii="Times New Roman" w:hAnsi="Times New Roman" w:cs="Times New Roman"/>
          <w:sz w:val="24"/>
          <w:szCs w:val="24"/>
          <w:lang w:val="bg-BG"/>
        </w:rPr>
        <w:t xml:space="preserve">Минималните реквизити са разписани законово, а работодателят е задължен да даде в писмена форма </w:t>
      </w:r>
      <w:r>
        <w:rPr>
          <w:rFonts w:ascii="Times New Roman" w:hAnsi="Times New Roman" w:cs="Times New Roman"/>
          <w:sz w:val="24"/>
          <w:szCs w:val="24"/>
          <w:lang w:val="de-DE"/>
        </w:rPr>
        <w:t>Dienstzettel</w:t>
      </w:r>
      <w:r w:rsidRPr="004D62C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1235C">
        <w:rPr>
          <w:rFonts w:ascii="Times New Roman" w:hAnsi="Times New Roman" w:cs="Times New Roman"/>
          <w:sz w:val="24"/>
          <w:szCs w:val="24"/>
          <w:lang w:val="bg-BG"/>
        </w:rPr>
        <w:t xml:space="preserve">на работника или служителя си. </w:t>
      </w:r>
    </w:p>
    <w:p w:rsidR="007330DC" w:rsidRDefault="007330DC" w:rsidP="007330DC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A0B35">
        <w:rPr>
          <w:rFonts w:ascii="Times New Roman" w:hAnsi="Times New Roman" w:cs="Times New Roman"/>
          <w:b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ъдържание на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D</w:t>
      </w:r>
      <w:proofErr w:type="spellStart"/>
      <w:r w:rsidRPr="004A0B35">
        <w:rPr>
          <w:rFonts w:ascii="Times New Roman" w:hAnsi="Times New Roman" w:cs="Times New Roman"/>
          <w:b/>
          <w:sz w:val="24"/>
          <w:szCs w:val="24"/>
          <w:lang w:val="bg-BG"/>
        </w:rPr>
        <w:t>ienstzettel</w:t>
      </w:r>
      <w:proofErr w:type="spellEnd"/>
    </w:p>
    <w:p w:rsidR="007330DC" w:rsidRDefault="007330DC" w:rsidP="007330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Име и адрес на работодателя;</w:t>
      </w:r>
    </w:p>
    <w:p w:rsidR="007330DC" w:rsidRDefault="007330DC" w:rsidP="007330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Име и адрес на работника или служителя;</w:t>
      </w:r>
    </w:p>
    <w:p w:rsidR="007330DC" w:rsidRDefault="007330DC" w:rsidP="007330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Начало на трудовото правоотношение;</w:t>
      </w:r>
    </w:p>
    <w:p w:rsidR="007330DC" w:rsidRDefault="007330DC" w:rsidP="007330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срочен трудови отношения крайният им срок;</w:t>
      </w:r>
    </w:p>
    <w:p w:rsidR="007330DC" w:rsidRDefault="007330DC" w:rsidP="007330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Продължителност на срока за прекратяване на трудовите отношения след предизвестие;</w:t>
      </w:r>
    </w:p>
    <w:p w:rsidR="007330DC" w:rsidRDefault="007330DC" w:rsidP="007330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Обичайно място на работа;</w:t>
      </w:r>
    </w:p>
    <w:p w:rsidR="007330DC" w:rsidRDefault="007330DC" w:rsidP="007330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Евентуално класифициране;</w:t>
      </w:r>
    </w:p>
    <w:p w:rsidR="007330DC" w:rsidRDefault="007330DC" w:rsidP="007330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Предвидени разноски;</w:t>
      </w:r>
    </w:p>
    <w:p w:rsidR="007330DC" w:rsidRDefault="007330DC" w:rsidP="007330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Стартова заплата, основно възнаграждение/заплата, други съставни части на възнаграждението, падеж на възнаграждението;</w:t>
      </w:r>
    </w:p>
    <w:p w:rsidR="007330DC" w:rsidRDefault="007330DC" w:rsidP="007330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Платен годишен отпуск;</w:t>
      </w:r>
    </w:p>
    <w:p w:rsidR="007330DC" w:rsidRDefault="007330DC" w:rsidP="007330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Договорена дневна и седмична нормална продължителност на работното време;</w:t>
      </w:r>
    </w:p>
    <w:p w:rsidR="007330DC" w:rsidRDefault="007330DC" w:rsidP="007330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Описание на нормите на колективния трудов договор, към който е причислен индивидуални трудов договор;</w:t>
      </w:r>
    </w:p>
    <w:p w:rsidR="007330DC" w:rsidRPr="004A0B35" w:rsidRDefault="007330DC" w:rsidP="007330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Име и адрес на касата за обезщетение (</w:t>
      </w:r>
      <w:r>
        <w:rPr>
          <w:rFonts w:ascii="Times New Roman" w:hAnsi="Times New Roman" w:cs="Times New Roman"/>
          <w:sz w:val="24"/>
          <w:szCs w:val="24"/>
          <w:lang w:val="de-DE"/>
        </w:rPr>
        <w:t>betriebliche</w:t>
      </w:r>
      <w:r w:rsidRPr="00B35AF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Vorsorgekasse</w:t>
      </w:r>
      <w:r w:rsidRPr="00B35AF8">
        <w:rPr>
          <w:rFonts w:ascii="Times New Roman" w:hAnsi="Times New Roman" w:cs="Times New Roman"/>
          <w:sz w:val="24"/>
          <w:szCs w:val="24"/>
          <w:lang w:val="bg-BG"/>
        </w:rPr>
        <w:t>).</w:t>
      </w:r>
    </w:p>
    <w:p w:rsidR="007330DC" w:rsidRPr="006F0C73" w:rsidRDefault="007330DC" w:rsidP="007330D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  <w:r w:rsidRPr="006F0C73"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t>Имайте предвид, че някои от изброените по-горе точки, могат да бъдат заменени с насочване към разпоредбите от съответстващия колективен трудов договор.</w:t>
      </w:r>
    </w:p>
    <w:p w:rsidR="007330DC" w:rsidRPr="00B87FE2" w:rsidRDefault="007330DC" w:rsidP="00733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87FE2">
        <w:rPr>
          <w:rFonts w:ascii="Times New Roman" w:hAnsi="Times New Roman" w:cs="Times New Roman"/>
          <w:b/>
          <w:sz w:val="24"/>
          <w:szCs w:val="24"/>
          <w:lang w:val="bg-BG"/>
        </w:rPr>
        <w:t>СЪВЕТ</w:t>
      </w:r>
    </w:p>
    <w:p w:rsidR="006F0C73" w:rsidRDefault="006F0C73" w:rsidP="00733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0C73">
        <w:rPr>
          <w:rFonts w:ascii="Times New Roman" w:hAnsi="Times New Roman" w:cs="Times New Roman"/>
          <w:sz w:val="24"/>
          <w:szCs w:val="24"/>
          <w:lang w:val="bg-BG"/>
        </w:rPr>
        <w:t>Законово в Австрия почти липсва определяне на гарантирано минимално възнаграждение (MINDESTLOHN). В тази връзка разпоредбите за такова са описани в колективните трудови договори и важат за всички работници, служители и работодатели.</w:t>
      </w:r>
    </w:p>
    <w:p w:rsidR="007330DC" w:rsidRPr="0091235C" w:rsidRDefault="007330DC" w:rsidP="00733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Справка относно Вашия колективен трудов договор</w:t>
      </w:r>
      <w:r w:rsidRPr="0091235C">
        <w:rPr>
          <w:rFonts w:ascii="Times New Roman" w:hAnsi="Times New Roman" w:cs="Times New Roman"/>
          <w:sz w:val="24"/>
          <w:szCs w:val="24"/>
          <w:lang w:val="bg-BG"/>
        </w:rPr>
        <w:t>, можете да направите на следния линк:</w:t>
      </w:r>
      <w:hyperlink r:id="rId9" w:history="1">
        <w:r w:rsidRPr="0091235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g-BG"/>
          </w:rPr>
          <w:t>https://www.wko.at/Content.Node/Service/Arbeitsrecht-und-Sozialrecht/Kollektivvertraege/kvdb.html</w:t>
        </w:r>
      </w:hyperlink>
    </w:p>
    <w:p w:rsidR="007330DC" w:rsidRPr="0091235C" w:rsidRDefault="007330DC" w:rsidP="00733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235C">
        <w:rPr>
          <w:rFonts w:ascii="Times New Roman" w:hAnsi="Times New Roman" w:cs="Times New Roman"/>
          <w:sz w:val="24"/>
          <w:szCs w:val="24"/>
          <w:lang w:val="bg-BG"/>
        </w:rPr>
        <w:t>На следния линк, можете да изчислите, колко заплата нето, следва да получавате:</w:t>
      </w:r>
    </w:p>
    <w:p w:rsidR="007330DC" w:rsidRPr="005F3B88" w:rsidRDefault="007330DC" w:rsidP="00733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635EB">
        <w:rPr>
          <w:rFonts w:ascii="Times New Roman" w:hAnsi="Times New Roman" w:cs="Times New Roman"/>
          <w:sz w:val="24"/>
          <w:szCs w:val="24"/>
          <w:lang w:val="bg-BG"/>
        </w:rPr>
        <w:t>http://bruttonetto.arbeiterkammer.at/</w:t>
      </w:r>
    </w:p>
    <w:p w:rsidR="007330DC" w:rsidRPr="005F3B88" w:rsidRDefault="007330DC" w:rsidP="007330DC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F3B8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ВНИМАВАЙТЕ! </w:t>
      </w:r>
    </w:p>
    <w:p w:rsidR="007330DC" w:rsidRPr="0091235C" w:rsidRDefault="007330DC" w:rsidP="007330D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235C">
        <w:rPr>
          <w:rFonts w:ascii="Times New Roman" w:hAnsi="Times New Roman" w:cs="Times New Roman"/>
          <w:sz w:val="24"/>
          <w:szCs w:val="24"/>
          <w:lang w:val="bg-BG"/>
        </w:rPr>
        <w:t xml:space="preserve">Обърнете специално внимание на трудовия Ви договор и на </w:t>
      </w:r>
      <w:r w:rsidRPr="0091235C">
        <w:rPr>
          <w:rFonts w:ascii="Times New Roman" w:hAnsi="Times New Roman" w:cs="Times New Roman"/>
          <w:sz w:val="24"/>
          <w:szCs w:val="24"/>
          <w:lang w:val="de-DE"/>
        </w:rPr>
        <w:t>Dienstzettel</w:t>
      </w:r>
      <w:r w:rsidRPr="0091235C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4F70D4"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91235C">
        <w:rPr>
          <w:rFonts w:ascii="Times New Roman" w:hAnsi="Times New Roman" w:cs="Times New Roman"/>
          <w:sz w:val="24"/>
          <w:szCs w:val="24"/>
          <w:lang w:val="bg-BG"/>
        </w:rPr>
        <w:t xml:space="preserve"> Ви, тъй като те имат особено отражение върху целия Ви трудов живот.</w:t>
      </w:r>
    </w:p>
    <w:p w:rsidR="007330DC" w:rsidRPr="0091235C" w:rsidRDefault="007330DC" w:rsidP="007330D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Обърнете внимание в</w:t>
      </w:r>
      <w:r w:rsidRPr="009123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4F70D4">
        <w:rPr>
          <w:rFonts w:ascii="Times New Roman" w:hAnsi="Times New Roman" w:cs="Times New Roman"/>
          <w:sz w:val="24"/>
          <w:szCs w:val="24"/>
        </w:rPr>
        <w:t>Dientstzettel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1235C">
        <w:rPr>
          <w:rFonts w:ascii="Times New Roman" w:hAnsi="Times New Roman" w:cs="Times New Roman"/>
          <w:sz w:val="24"/>
          <w:szCs w:val="24"/>
          <w:lang w:val="bg-BG"/>
        </w:rPr>
        <w:t>да няма разлики,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това, което Ви е обещано устно. В случай че има разлика, п</w:t>
      </w:r>
      <w:r w:rsidRPr="0091235C">
        <w:rPr>
          <w:rFonts w:ascii="Times New Roman" w:hAnsi="Times New Roman" w:cs="Times New Roman"/>
          <w:sz w:val="24"/>
          <w:szCs w:val="24"/>
          <w:lang w:val="bg-BG"/>
        </w:rPr>
        <w:t>исмено обърнете внимание на работодателя си затова и поискайте отговор. По този начин оставяте следа, че не приемате написаното, което е различно от обещаното устно.</w:t>
      </w:r>
    </w:p>
    <w:p w:rsidR="007330DC" w:rsidRPr="007330DC" w:rsidRDefault="007330DC" w:rsidP="007330D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235C">
        <w:rPr>
          <w:rFonts w:ascii="Times New Roman" w:hAnsi="Times New Roman" w:cs="Times New Roman"/>
          <w:sz w:val="24"/>
          <w:szCs w:val="24"/>
          <w:lang w:val="bg-BG"/>
        </w:rPr>
        <w:t xml:space="preserve">Работодателят е длъжен в срок от един месец да Ви предостави писмено всяка една промяна в </w:t>
      </w:r>
      <w:proofErr w:type="spellStart"/>
      <w:r w:rsidRPr="0091235C">
        <w:rPr>
          <w:rFonts w:ascii="Times New Roman" w:hAnsi="Times New Roman" w:cs="Times New Roman"/>
          <w:sz w:val="24"/>
          <w:szCs w:val="24"/>
          <w:lang w:val="bg-BG"/>
        </w:rPr>
        <w:t>Dienstzettel</w:t>
      </w:r>
      <w:proofErr w:type="spellEnd"/>
      <w:r w:rsidRPr="0091235C">
        <w:rPr>
          <w:rFonts w:ascii="Times New Roman" w:hAnsi="Times New Roman" w:cs="Times New Roman"/>
          <w:sz w:val="24"/>
          <w:szCs w:val="24"/>
          <w:lang w:val="bg-BG"/>
        </w:rPr>
        <w:t xml:space="preserve">. Изключения правят промени, които се съдържат в </w:t>
      </w:r>
      <w:r>
        <w:rPr>
          <w:rFonts w:ascii="Times New Roman" w:hAnsi="Times New Roman" w:cs="Times New Roman"/>
          <w:sz w:val="24"/>
          <w:szCs w:val="24"/>
          <w:lang w:val="bg-BG"/>
        </w:rPr>
        <w:t>колективен трудов договор</w:t>
      </w:r>
      <w:r w:rsidRPr="0091235C">
        <w:rPr>
          <w:rFonts w:ascii="Times New Roman" w:hAnsi="Times New Roman" w:cs="Times New Roman"/>
          <w:sz w:val="24"/>
          <w:szCs w:val="24"/>
          <w:lang w:val="bg-BG"/>
        </w:rPr>
        <w:t xml:space="preserve"> или закон. Такива могат да се правят само след съгласие от двете страни. В случай че работодателят предприеме промени без да са съгласувани от рабо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тника или служителя, то тогава той може </w:t>
      </w:r>
      <w:r w:rsidRPr="0091235C">
        <w:rPr>
          <w:rFonts w:ascii="Times New Roman" w:hAnsi="Times New Roman" w:cs="Times New Roman"/>
          <w:sz w:val="24"/>
          <w:szCs w:val="24"/>
          <w:lang w:val="bg-BG"/>
        </w:rPr>
        <w:t>писмено да му възрази!</w:t>
      </w:r>
    </w:p>
    <w:p w:rsidR="00FC5525" w:rsidRDefault="00FC5525" w:rsidP="007330D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</w:p>
    <w:p w:rsidR="00FC5525" w:rsidRDefault="00FC5525" w:rsidP="007330D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</w:p>
    <w:p w:rsidR="00FC5525" w:rsidRDefault="00FC5525" w:rsidP="007330D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</w:p>
    <w:p w:rsidR="00FC5525" w:rsidRDefault="00FC5525" w:rsidP="007330D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</w:p>
    <w:p w:rsidR="00FC5525" w:rsidRDefault="00FC5525" w:rsidP="007330D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</w:p>
    <w:p w:rsidR="00FC5525" w:rsidRDefault="00FC5525" w:rsidP="007330D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</w:p>
    <w:p w:rsidR="007330DC" w:rsidRPr="007330DC" w:rsidRDefault="007330DC" w:rsidP="007330D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</w:pPr>
      <w:bookmarkStart w:id="0" w:name="_GoBack"/>
      <w:bookmarkEnd w:id="0"/>
      <w:r w:rsidRPr="007330DC"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lastRenderedPageBreak/>
        <w:t>КАКВО ДА ПР</w:t>
      </w:r>
      <w:r w:rsidR="006F0C73"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t>ЕДПРИЕМЕТЕ</w:t>
      </w:r>
      <w:r w:rsidRPr="007330DC"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t>, В СЛУЧАЙ ЧЕ НЕ ПОЛУЧИТЕ DIENSTZETTEL?</w:t>
      </w:r>
    </w:p>
    <w:p w:rsidR="006F0C73" w:rsidRPr="006F0C73" w:rsidRDefault="007330DC" w:rsidP="006F0C7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235C">
        <w:rPr>
          <w:rFonts w:ascii="Times New Roman" w:hAnsi="Times New Roman" w:cs="Times New Roman"/>
          <w:sz w:val="24"/>
          <w:szCs w:val="24"/>
          <w:lang w:val="bg-BG"/>
        </w:rPr>
        <w:t xml:space="preserve">Поискайте писмено от работодателя си той да Ви предостави </w:t>
      </w:r>
      <w:proofErr w:type="spellStart"/>
      <w:r w:rsidRPr="0091235C">
        <w:rPr>
          <w:rFonts w:ascii="Times New Roman" w:hAnsi="Times New Roman" w:cs="Times New Roman"/>
          <w:sz w:val="24"/>
          <w:szCs w:val="24"/>
          <w:lang w:val="bg-BG"/>
        </w:rPr>
        <w:t>Dienstzettel</w:t>
      </w:r>
      <w:proofErr w:type="spellEnd"/>
      <w:r w:rsidRPr="0091235C">
        <w:rPr>
          <w:rFonts w:ascii="Times New Roman" w:hAnsi="Times New Roman" w:cs="Times New Roman"/>
          <w:sz w:val="24"/>
          <w:szCs w:val="24"/>
          <w:lang w:val="bg-BG"/>
        </w:rPr>
        <w:t xml:space="preserve">! </w:t>
      </w:r>
      <w:r w:rsidR="006F0C73">
        <w:rPr>
          <w:rFonts w:ascii="Times New Roman" w:hAnsi="Times New Roman" w:cs="Times New Roman"/>
          <w:sz w:val="24"/>
          <w:szCs w:val="24"/>
          <w:lang w:val="bg-BG"/>
        </w:rPr>
        <w:t>В случай</w:t>
      </w:r>
      <w:r w:rsidR="006F0C73" w:rsidRPr="006F0C73">
        <w:rPr>
          <w:rFonts w:ascii="Times New Roman" w:hAnsi="Times New Roman" w:cs="Times New Roman"/>
          <w:sz w:val="24"/>
          <w:szCs w:val="24"/>
          <w:lang w:val="bg-BG"/>
        </w:rPr>
        <w:t xml:space="preserve"> че не притежават</w:t>
      </w:r>
      <w:r w:rsidR="006F0C73">
        <w:rPr>
          <w:rFonts w:ascii="Times New Roman" w:hAnsi="Times New Roman" w:cs="Times New Roman"/>
          <w:sz w:val="24"/>
          <w:szCs w:val="24"/>
          <w:lang w:val="bg-BG"/>
        </w:rPr>
        <w:t>е нито трудов договор,</w:t>
      </w:r>
      <w:r w:rsidR="006F0C73" w:rsidRPr="006F0C73">
        <w:rPr>
          <w:rFonts w:ascii="Times New Roman" w:hAnsi="Times New Roman" w:cs="Times New Roman"/>
          <w:sz w:val="24"/>
          <w:szCs w:val="24"/>
          <w:lang w:val="bg-BG"/>
        </w:rPr>
        <w:t xml:space="preserve"> нито </w:t>
      </w:r>
      <w:proofErr w:type="spellStart"/>
      <w:r w:rsidR="006F0C73" w:rsidRPr="006F0C73">
        <w:rPr>
          <w:rFonts w:ascii="Times New Roman" w:hAnsi="Times New Roman" w:cs="Times New Roman"/>
          <w:sz w:val="24"/>
          <w:szCs w:val="24"/>
          <w:lang w:val="bg-BG"/>
        </w:rPr>
        <w:t>Dienszettel</w:t>
      </w:r>
      <w:proofErr w:type="spellEnd"/>
      <w:r w:rsidR="006F0C73" w:rsidRPr="006F0C73">
        <w:rPr>
          <w:rFonts w:ascii="Times New Roman" w:hAnsi="Times New Roman" w:cs="Times New Roman"/>
          <w:sz w:val="24"/>
          <w:szCs w:val="24"/>
          <w:lang w:val="bg-BG"/>
        </w:rPr>
        <w:t xml:space="preserve"> е важно </w:t>
      </w:r>
      <w:r w:rsidR="006F0C73">
        <w:rPr>
          <w:rFonts w:ascii="Times New Roman" w:hAnsi="Times New Roman" w:cs="Times New Roman"/>
          <w:sz w:val="24"/>
          <w:szCs w:val="24"/>
          <w:lang w:val="bg-BG"/>
        </w:rPr>
        <w:t>да предприемат следните стъпки:</w:t>
      </w:r>
    </w:p>
    <w:p w:rsidR="006F0C73" w:rsidRPr="006F0C73" w:rsidRDefault="006F0C73" w:rsidP="006F0C7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0C73">
        <w:rPr>
          <w:rFonts w:ascii="Times New Roman" w:hAnsi="Times New Roman" w:cs="Times New Roman"/>
          <w:sz w:val="24"/>
          <w:szCs w:val="24"/>
          <w:lang w:val="bg-BG"/>
        </w:rPr>
        <w:t>- Запишете си имената и адреса на работодателя Ви, както и данните на лицата, които Ви поставят задачите и Ви дават наставления;</w:t>
      </w:r>
    </w:p>
    <w:p w:rsidR="006F0C73" w:rsidRPr="006F0C73" w:rsidRDefault="006F0C73" w:rsidP="006F0C7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0C73">
        <w:rPr>
          <w:rFonts w:ascii="Times New Roman" w:hAnsi="Times New Roman" w:cs="Times New Roman"/>
          <w:sz w:val="24"/>
          <w:szCs w:val="24"/>
          <w:lang w:val="bg-BG"/>
        </w:rPr>
        <w:t>- Водете си лични записки за действ</w:t>
      </w:r>
      <w:r>
        <w:rPr>
          <w:rFonts w:ascii="Times New Roman" w:hAnsi="Times New Roman" w:cs="Times New Roman"/>
          <w:sz w:val="24"/>
          <w:szCs w:val="24"/>
          <w:lang w:val="bg-BG"/>
        </w:rPr>
        <w:t>ителното работно време (</w:t>
      </w:r>
      <w:proofErr w:type="spellStart"/>
      <w:r w:rsidR="00FC5525">
        <w:rPr>
          <w:rFonts w:ascii="Times New Roman" w:hAnsi="Times New Roman" w:cs="Times New Roman"/>
          <w:i/>
          <w:sz w:val="24"/>
          <w:szCs w:val="24"/>
          <w:lang w:val="bg-BG"/>
        </w:rPr>
        <w:fldChar w:fldCharType="begin"/>
      </w:r>
      <w:r w:rsidR="00FC5525">
        <w:rPr>
          <w:rFonts w:ascii="Times New Roman" w:hAnsi="Times New Roman" w:cs="Times New Roman"/>
          <w:i/>
          <w:sz w:val="24"/>
          <w:szCs w:val="24"/>
          <w:lang w:val="bg-BG"/>
        </w:rPr>
        <w:instrText xml:space="preserve"> HYPERLINK "https://www.arbeiterkammer.at/beratung/arbeitundrecht/Arbeitszeit/Normalarbeitszeit/AK-Zeitspeicher_Arbeitszeit_am_Handy_aufzeichnen.html" </w:instrText>
      </w:r>
      <w:r w:rsidR="00FC5525">
        <w:rPr>
          <w:rFonts w:ascii="Times New Roman" w:hAnsi="Times New Roman" w:cs="Times New Roman"/>
          <w:i/>
          <w:sz w:val="24"/>
          <w:szCs w:val="24"/>
          <w:lang w:val="bg-BG"/>
        </w:rPr>
      </w:r>
      <w:r w:rsidR="00FC5525">
        <w:rPr>
          <w:rFonts w:ascii="Times New Roman" w:hAnsi="Times New Roman" w:cs="Times New Roman"/>
          <w:i/>
          <w:sz w:val="24"/>
          <w:szCs w:val="24"/>
          <w:lang w:val="bg-BG"/>
        </w:rPr>
        <w:fldChar w:fldCharType="separate"/>
      </w:r>
      <w:r w:rsidRPr="00FC5525">
        <w:rPr>
          <w:rStyle w:val="Hyperlink"/>
          <w:rFonts w:ascii="Times New Roman" w:hAnsi="Times New Roman" w:cs="Times New Roman"/>
          <w:i/>
          <w:sz w:val="24"/>
          <w:szCs w:val="24"/>
          <w:lang w:val="bg-BG"/>
        </w:rPr>
        <w:t>Arbeitsaufzeichnungen</w:t>
      </w:r>
      <w:proofErr w:type="spellEnd"/>
      <w:r w:rsidR="00FC5525">
        <w:rPr>
          <w:rFonts w:ascii="Times New Roman" w:hAnsi="Times New Roman" w:cs="Times New Roman"/>
          <w:i/>
          <w:sz w:val="24"/>
          <w:szCs w:val="24"/>
          <w:lang w:val="bg-BG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), вкл. опишете </w:t>
      </w:r>
      <w:r w:rsidRPr="006F0C73">
        <w:rPr>
          <w:rFonts w:ascii="Times New Roman" w:hAnsi="Times New Roman" w:cs="Times New Roman"/>
          <w:sz w:val="24"/>
          <w:szCs w:val="24"/>
          <w:lang w:val="bg-BG"/>
        </w:rPr>
        <w:t>паузи, работното място и договореното възнаграждение (</w:t>
      </w:r>
      <w:proofErr w:type="spellStart"/>
      <w:r w:rsidRPr="006F0C73">
        <w:rPr>
          <w:rFonts w:ascii="Times New Roman" w:hAnsi="Times New Roman" w:cs="Times New Roman"/>
          <w:sz w:val="24"/>
          <w:szCs w:val="24"/>
          <w:lang w:val="bg-BG"/>
        </w:rPr>
        <w:t>надник</w:t>
      </w:r>
      <w:proofErr w:type="spellEnd"/>
      <w:r w:rsidRPr="006F0C73">
        <w:rPr>
          <w:rFonts w:ascii="Times New Roman" w:hAnsi="Times New Roman" w:cs="Times New Roman"/>
          <w:sz w:val="24"/>
          <w:szCs w:val="24"/>
          <w:lang w:val="bg-BG"/>
        </w:rPr>
        <w:t xml:space="preserve">); </w:t>
      </w:r>
    </w:p>
    <w:p w:rsidR="006F0C73" w:rsidRPr="006F0C73" w:rsidRDefault="006F0C73" w:rsidP="006F0C7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0C73">
        <w:rPr>
          <w:rFonts w:ascii="Times New Roman" w:hAnsi="Times New Roman" w:cs="Times New Roman"/>
          <w:sz w:val="24"/>
          <w:szCs w:val="24"/>
          <w:lang w:val="bg-BG"/>
        </w:rPr>
        <w:t xml:space="preserve">- Събирайте </w:t>
      </w:r>
      <w:proofErr w:type="spellStart"/>
      <w:r w:rsidRPr="006F0C73">
        <w:rPr>
          <w:rFonts w:ascii="Times New Roman" w:hAnsi="Times New Roman" w:cs="Times New Roman"/>
          <w:sz w:val="24"/>
          <w:szCs w:val="24"/>
          <w:lang w:val="bg-BG"/>
        </w:rPr>
        <w:t>eсемеси</w:t>
      </w:r>
      <w:proofErr w:type="spellEnd"/>
      <w:r w:rsidRPr="006F0C73">
        <w:rPr>
          <w:rFonts w:ascii="Times New Roman" w:hAnsi="Times New Roman" w:cs="Times New Roman"/>
          <w:sz w:val="24"/>
          <w:szCs w:val="24"/>
          <w:lang w:val="bg-BG"/>
        </w:rPr>
        <w:t>, писма и имейли от работодателя;</w:t>
      </w:r>
    </w:p>
    <w:p w:rsidR="006F0C73" w:rsidRPr="006F0C73" w:rsidRDefault="006F0C73" w:rsidP="006F0C7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0C73">
        <w:rPr>
          <w:rFonts w:ascii="Times New Roman" w:hAnsi="Times New Roman" w:cs="Times New Roman"/>
          <w:sz w:val="24"/>
          <w:szCs w:val="24"/>
          <w:lang w:val="bg-BG"/>
        </w:rPr>
        <w:t xml:space="preserve">- Направете снимки с мобилния си телефон на работното място и на себе си по време на работа; </w:t>
      </w:r>
    </w:p>
    <w:p w:rsidR="006F0C73" w:rsidRPr="006F0C73" w:rsidRDefault="006F0C73" w:rsidP="006F0C7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F0C73">
        <w:rPr>
          <w:rFonts w:ascii="Times New Roman" w:hAnsi="Times New Roman" w:cs="Times New Roman"/>
          <w:sz w:val="24"/>
          <w:szCs w:val="24"/>
          <w:lang w:val="bg-BG"/>
        </w:rPr>
        <w:t xml:space="preserve">- Запишете си имената и телефонните номера на Вашите колеги и на други свидетели, които да могат да свидетелстват, че сте работили там; </w:t>
      </w:r>
    </w:p>
    <w:p w:rsidR="007330DC" w:rsidRPr="007330DC" w:rsidRDefault="00FC5525" w:rsidP="007330D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7330DC">
        <w:rPr>
          <w:rFonts w:ascii="Times New Roman" w:hAnsi="Times New Roman" w:cs="Times New Roman"/>
          <w:sz w:val="24"/>
          <w:szCs w:val="24"/>
          <w:lang w:val="bg-BG"/>
        </w:rPr>
        <w:t>Можете</w:t>
      </w:r>
      <w:r w:rsidR="007330DC" w:rsidRPr="007330DC">
        <w:rPr>
          <w:rFonts w:ascii="Times New Roman" w:hAnsi="Times New Roman" w:cs="Times New Roman"/>
          <w:sz w:val="24"/>
          <w:szCs w:val="24"/>
          <w:lang w:val="bg-BG"/>
        </w:rPr>
        <w:t xml:space="preserve"> да изясните дали сте бил</w:t>
      </w:r>
      <w:r w:rsidR="007330DC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7330DC" w:rsidRPr="007330DC">
        <w:rPr>
          <w:rFonts w:ascii="Times New Roman" w:hAnsi="Times New Roman" w:cs="Times New Roman"/>
          <w:sz w:val="24"/>
          <w:szCs w:val="24"/>
        </w:rPr>
        <w:t>a</w:t>
      </w:r>
      <w:r w:rsidR="007330DC" w:rsidRPr="007330DC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регистриран</w:t>
      </w:r>
      <w:r w:rsidR="007330DC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7330DC" w:rsidRPr="007330DC">
        <w:rPr>
          <w:rFonts w:ascii="Times New Roman" w:hAnsi="Times New Roman" w:cs="Times New Roman"/>
          <w:sz w:val="24"/>
          <w:szCs w:val="24"/>
        </w:rPr>
        <w:t>a</w:t>
      </w:r>
      <w:r w:rsidR="007330DC" w:rsidRPr="007330DC">
        <w:rPr>
          <w:rFonts w:ascii="Times New Roman" w:hAnsi="Times New Roman" w:cs="Times New Roman"/>
          <w:sz w:val="24"/>
          <w:szCs w:val="24"/>
          <w:lang w:val="bg-BG"/>
        </w:rPr>
        <w:t xml:space="preserve"> по надлежния ред в Здравната каса (Ö</w:t>
      </w:r>
      <w:r w:rsidR="007330DC" w:rsidRPr="007330DC">
        <w:rPr>
          <w:rFonts w:ascii="Times New Roman" w:hAnsi="Times New Roman" w:cs="Times New Roman"/>
          <w:sz w:val="24"/>
          <w:szCs w:val="24"/>
        </w:rPr>
        <w:t>GK</w:t>
      </w:r>
      <w:r w:rsidR="007330DC" w:rsidRPr="007330DC">
        <w:rPr>
          <w:rFonts w:ascii="Times New Roman" w:hAnsi="Times New Roman" w:cs="Times New Roman"/>
          <w:sz w:val="24"/>
          <w:szCs w:val="24"/>
          <w:lang w:val="bg-BG"/>
        </w:rPr>
        <w:t xml:space="preserve">). Австрийското трудово законодателство допуска </w:t>
      </w:r>
      <w:r w:rsidR="007330DC" w:rsidRPr="007330DC">
        <w:rPr>
          <w:rFonts w:ascii="Times New Roman" w:hAnsi="Times New Roman" w:cs="Times New Roman"/>
          <w:sz w:val="24"/>
          <w:szCs w:val="24"/>
          <w:lang w:val="bg-BG"/>
        </w:rPr>
        <w:t>сключването</w:t>
      </w:r>
      <w:r w:rsidR="007330DC" w:rsidRPr="007330DC">
        <w:rPr>
          <w:rFonts w:ascii="Times New Roman" w:hAnsi="Times New Roman" w:cs="Times New Roman"/>
          <w:sz w:val="24"/>
          <w:szCs w:val="24"/>
          <w:lang w:val="bg-BG"/>
        </w:rPr>
        <w:t xml:space="preserve"> на трудов договор както и в</w:t>
      </w:r>
      <w:r w:rsidR="007330DC">
        <w:rPr>
          <w:rFonts w:ascii="Times New Roman" w:hAnsi="Times New Roman" w:cs="Times New Roman"/>
          <w:sz w:val="24"/>
          <w:szCs w:val="24"/>
          <w:lang w:val="bg-BG"/>
        </w:rPr>
        <w:t xml:space="preserve"> писмена, така и в устна форма, но </w:t>
      </w:r>
      <w:r w:rsidR="007330DC" w:rsidRPr="007330DC">
        <w:rPr>
          <w:rFonts w:ascii="Times New Roman" w:hAnsi="Times New Roman" w:cs="Times New Roman"/>
          <w:sz w:val="24"/>
          <w:szCs w:val="24"/>
          <w:lang w:val="bg-BG"/>
        </w:rPr>
        <w:t>Вашият работодател следва надлежно да е подал ин</w:t>
      </w:r>
      <w:r w:rsidR="007330DC">
        <w:rPr>
          <w:rFonts w:ascii="Times New Roman" w:hAnsi="Times New Roman" w:cs="Times New Roman"/>
          <w:sz w:val="24"/>
          <w:szCs w:val="24"/>
          <w:lang w:val="bg-BG"/>
        </w:rPr>
        <w:t xml:space="preserve">формацията към Здравната каса. </w:t>
      </w:r>
    </w:p>
    <w:p w:rsidR="007330DC" w:rsidRPr="007330DC" w:rsidRDefault="007330DC" w:rsidP="007330D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30DC">
        <w:rPr>
          <w:rFonts w:ascii="Times New Roman" w:hAnsi="Times New Roman" w:cs="Times New Roman"/>
          <w:sz w:val="24"/>
          <w:szCs w:val="24"/>
          <w:lang w:val="bg-BG"/>
        </w:rPr>
        <w:t>За да проверите това обстоятелство е желателно да заявите получаването на документ</w:t>
      </w:r>
      <w:r w:rsidRPr="007330DC">
        <w:rPr>
          <w:rFonts w:ascii="Times New Roman" w:hAnsi="Times New Roman" w:cs="Times New Roman"/>
          <w:sz w:val="24"/>
          <w:szCs w:val="24"/>
        </w:rPr>
        <w:t>a</w:t>
      </w:r>
      <w:r w:rsidRPr="007330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330DC">
        <w:rPr>
          <w:rFonts w:ascii="Times New Roman" w:hAnsi="Times New Roman" w:cs="Times New Roman"/>
          <w:i/>
          <w:sz w:val="24"/>
          <w:szCs w:val="24"/>
        </w:rPr>
        <w:t>Versicherungsdatenauszug</w:t>
      </w:r>
      <w:proofErr w:type="spellEnd"/>
      <w:r w:rsidRPr="007330DC">
        <w:rPr>
          <w:rFonts w:ascii="Times New Roman" w:hAnsi="Times New Roman" w:cs="Times New Roman"/>
          <w:sz w:val="24"/>
          <w:szCs w:val="24"/>
          <w:lang w:val="bg-BG"/>
        </w:rPr>
        <w:t xml:space="preserve"> от офис на Здравната каса или по пощата. Документът се получава веднага срещу личен документ и от него ще може да се информирате в какво правоотношение и при кого сте била зает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7330DC">
        <w:rPr>
          <w:rFonts w:ascii="Times New Roman" w:hAnsi="Times New Roman" w:cs="Times New Roman"/>
          <w:sz w:val="24"/>
          <w:szCs w:val="24"/>
          <w:lang w:val="bg-BG"/>
        </w:rPr>
        <w:t>а, в какъв период и срещу какво заплащане (</w:t>
      </w:r>
      <w:r>
        <w:rPr>
          <w:rFonts w:ascii="Times New Roman" w:hAnsi="Times New Roman" w:cs="Times New Roman"/>
          <w:sz w:val="24"/>
          <w:szCs w:val="24"/>
          <w:lang w:val="bg-BG"/>
        </w:rPr>
        <w:t>ако поискате детайлна справка).</w:t>
      </w:r>
    </w:p>
    <w:p w:rsidR="007330DC" w:rsidRPr="007330DC" w:rsidRDefault="007330DC" w:rsidP="007330D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30DC">
        <w:rPr>
          <w:rFonts w:ascii="Times New Roman" w:hAnsi="Times New Roman" w:cs="Times New Roman"/>
          <w:sz w:val="24"/>
          <w:szCs w:val="24"/>
          <w:lang w:val="bg-BG"/>
        </w:rPr>
        <w:t>Ако след проверк</w:t>
      </w:r>
      <w:r w:rsidR="006F0C73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7330DC">
        <w:rPr>
          <w:rFonts w:ascii="Times New Roman" w:hAnsi="Times New Roman" w:cs="Times New Roman"/>
          <w:sz w:val="24"/>
          <w:szCs w:val="24"/>
          <w:lang w:val="bg-BG"/>
        </w:rPr>
        <w:t xml:space="preserve">а се установи, че съответният работодател не Ви е регистрирал, следва да съобщите това обстоятелство на Здравната каса чрез т.н. </w:t>
      </w:r>
      <w:proofErr w:type="spellStart"/>
      <w:proofErr w:type="gramStart"/>
      <w:r w:rsidRPr="007330DC">
        <w:rPr>
          <w:rFonts w:ascii="Times New Roman" w:hAnsi="Times New Roman" w:cs="Times New Roman"/>
          <w:i/>
          <w:sz w:val="24"/>
          <w:szCs w:val="24"/>
        </w:rPr>
        <w:t>Niederschrift</w:t>
      </w:r>
      <w:proofErr w:type="spellEnd"/>
      <w:r w:rsidRPr="007330DC">
        <w:rPr>
          <w:rFonts w:ascii="Times New Roman" w:hAnsi="Times New Roman" w:cs="Times New Roman"/>
          <w:sz w:val="24"/>
          <w:szCs w:val="24"/>
          <w:lang w:val="bg-BG"/>
        </w:rPr>
        <w:t>, като опишете трудовите Ви правоотношения, имената на работодателя, часовете труд, които сте положили, кой Ви е давал нареждания и т.н. След това Здравната каса ще предприеме нужните действия и по служебен път ще изиска работодателя да Ви регистрира.</w:t>
      </w:r>
      <w:proofErr w:type="gramEnd"/>
      <w:r w:rsidRPr="007330DC">
        <w:rPr>
          <w:rFonts w:ascii="Times New Roman" w:hAnsi="Times New Roman" w:cs="Times New Roman"/>
          <w:sz w:val="24"/>
          <w:szCs w:val="24"/>
          <w:lang w:val="bg-BG"/>
        </w:rPr>
        <w:t xml:space="preserve"> Опишете часовете, в които сте работил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7330DC">
        <w:rPr>
          <w:rFonts w:ascii="Times New Roman" w:hAnsi="Times New Roman" w:cs="Times New Roman"/>
          <w:sz w:val="24"/>
          <w:szCs w:val="24"/>
          <w:lang w:val="bg-BG"/>
        </w:rPr>
        <w:t xml:space="preserve">а в </w:t>
      </w:r>
      <w:proofErr w:type="spellStart"/>
      <w:r w:rsidRPr="007330DC">
        <w:rPr>
          <w:rFonts w:ascii="Times New Roman" w:hAnsi="Times New Roman" w:cs="Times New Roman"/>
          <w:i/>
          <w:sz w:val="24"/>
          <w:szCs w:val="24"/>
        </w:rPr>
        <w:t>Arbeitszeitaufzeichnung</w:t>
      </w:r>
      <w:proofErr w:type="spellEnd"/>
      <w:r w:rsidRPr="007330DC">
        <w:rPr>
          <w:rFonts w:ascii="Times New Roman" w:hAnsi="Times New Roman" w:cs="Times New Roman"/>
          <w:sz w:val="24"/>
          <w:szCs w:val="24"/>
          <w:lang w:val="bg-BG"/>
        </w:rPr>
        <w:t xml:space="preserve"> и го изпратете. Имайте предвид, че свалянето на </w:t>
      </w:r>
      <w:proofErr w:type="spellStart"/>
      <w:r w:rsidRPr="007330DC">
        <w:rPr>
          <w:rFonts w:ascii="Times New Roman" w:hAnsi="Times New Roman" w:cs="Times New Roman"/>
          <w:sz w:val="24"/>
          <w:szCs w:val="24"/>
        </w:rPr>
        <w:t>Niederschrift</w:t>
      </w:r>
      <w:proofErr w:type="spellEnd"/>
      <w:r w:rsidRPr="007330DC">
        <w:rPr>
          <w:rFonts w:ascii="Times New Roman" w:hAnsi="Times New Roman" w:cs="Times New Roman"/>
          <w:sz w:val="24"/>
          <w:szCs w:val="24"/>
          <w:lang w:val="bg-BG"/>
        </w:rPr>
        <w:t xml:space="preserve"> е като даване на показния и това се извършва лично от В</w:t>
      </w:r>
      <w:r w:rsidRPr="007330DC">
        <w:rPr>
          <w:rFonts w:ascii="Times New Roman" w:hAnsi="Times New Roman" w:cs="Times New Roman"/>
          <w:sz w:val="24"/>
          <w:szCs w:val="24"/>
          <w:lang w:val="bg-BG"/>
        </w:rPr>
        <w:t>ас</w:t>
      </w:r>
      <w:r>
        <w:rPr>
          <w:rFonts w:ascii="Times New Roman" w:hAnsi="Times New Roman" w:cs="Times New Roman"/>
          <w:sz w:val="24"/>
          <w:szCs w:val="24"/>
          <w:lang w:val="bg-BG"/>
        </w:rPr>
        <w:t>!</w:t>
      </w:r>
    </w:p>
    <w:p w:rsidR="00703C9B" w:rsidRPr="00703C9B" w:rsidRDefault="00703C9B" w:rsidP="00703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03C9B">
        <w:rPr>
          <w:rFonts w:ascii="Times New Roman" w:eastAsia="Times New Roman" w:hAnsi="Times New Roman" w:cs="Times New Roman"/>
          <w:color w:val="1C1E21"/>
          <w:sz w:val="24"/>
          <w:szCs w:val="24"/>
          <w:lang w:val="bg-BG"/>
        </w:rPr>
        <w:t> </w:t>
      </w:r>
    </w:p>
    <w:p w:rsidR="007330DC" w:rsidRPr="00703C9B" w:rsidRDefault="007330DC" w:rsidP="007330D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D1143" w:rsidRPr="004E568C" w:rsidRDefault="008D1143" w:rsidP="007330DC">
      <w:pPr>
        <w:rPr>
          <w:lang w:val="bg-BG"/>
        </w:rPr>
      </w:pPr>
    </w:p>
    <w:sectPr w:rsidR="008D1143" w:rsidRPr="004E56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76" w:rsidRDefault="004E5076" w:rsidP="002315FB">
      <w:pPr>
        <w:spacing w:after="0" w:line="240" w:lineRule="auto"/>
      </w:pPr>
      <w:r>
        <w:separator/>
      </w:r>
    </w:p>
  </w:endnote>
  <w:endnote w:type="continuationSeparator" w:id="0">
    <w:p w:rsidR="004E5076" w:rsidRDefault="004E5076" w:rsidP="0023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FB" w:rsidRDefault="002315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207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15FB" w:rsidRDefault="002315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5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15FB" w:rsidRDefault="002315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FB" w:rsidRDefault="002315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76" w:rsidRDefault="004E5076" w:rsidP="002315FB">
      <w:pPr>
        <w:spacing w:after="0" w:line="240" w:lineRule="auto"/>
      </w:pPr>
      <w:r>
        <w:separator/>
      </w:r>
    </w:p>
  </w:footnote>
  <w:footnote w:type="continuationSeparator" w:id="0">
    <w:p w:rsidR="004E5076" w:rsidRDefault="004E5076" w:rsidP="00231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FB" w:rsidRDefault="002315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FB" w:rsidRDefault="002315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FB" w:rsidRDefault="002315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2410"/>
    <w:multiLevelType w:val="hybridMultilevel"/>
    <w:tmpl w:val="19706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773CB"/>
    <w:multiLevelType w:val="hybridMultilevel"/>
    <w:tmpl w:val="7042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2E"/>
    <w:rsid w:val="00066937"/>
    <w:rsid w:val="00087EE4"/>
    <w:rsid w:val="0020600B"/>
    <w:rsid w:val="00214D04"/>
    <w:rsid w:val="002315FB"/>
    <w:rsid w:val="00272873"/>
    <w:rsid w:val="002E115B"/>
    <w:rsid w:val="00341057"/>
    <w:rsid w:val="0034612E"/>
    <w:rsid w:val="00431E42"/>
    <w:rsid w:val="00453FD9"/>
    <w:rsid w:val="004E109F"/>
    <w:rsid w:val="004E5076"/>
    <w:rsid w:val="004E568C"/>
    <w:rsid w:val="004E60FD"/>
    <w:rsid w:val="00506D0C"/>
    <w:rsid w:val="00597344"/>
    <w:rsid w:val="00682E78"/>
    <w:rsid w:val="006F0C73"/>
    <w:rsid w:val="00703C9B"/>
    <w:rsid w:val="007330DC"/>
    <w:rsid w:val="007845DA"/>
    <w:rsid w:val="00834A3F"/>
    <w:rsid w:val="00840757"/>
    <w:rsid w:val="008B3A6D"/>
    <w:rsid w:val="008D1143"/>
    <w:rsid w:val="00937077"/>
    <w:rsid w:val="00960BD4"/>
    <w:rsid w:val="009D1C43"/>
    <w:rsid w:val="009F4707"/>
    <w:rsid w:val="00A129A7"/>
    <w:rsid w:val="00A7157E"/>
    <w:rsid w:val="00AB6DC4"/>
    <w:rsid w:val="00B33598"/>
    <w:rsid w:val="00B41246"/>
    <w:rsid w:val="00BE650D"/>
    <w:rsid w:val="00BF712D"/>
    <w:rsid w:val="00CA0A33"/>
    <w:rsid w:val="00F00D6C"/>
    <w:rsid w:val="00F44CC8"/>
    <w:rsid w:val="00F85762"/>
    <w:rsid w:val="00F90C6F"/>
    <w:rsid w:val="00FC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E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9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5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5FB"/>
  </w:style>
  <w:style w:type="paragraph" w:styleId="Footer">
    <w:name w:val="footer"/>
    <w:basedOn w:val="Normal"/>
    <w:link w:val="FooterChar"/>
    <w:uiPriority w:val="99"/>
    <w:unhideWhenUsed/>
    <w:rsid w:val="002315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5FB"/>
  </w:style>
  <w:style w:type="paragraph" w:styleId="EndnoteText">
    <w:name w:val="endnote text"/>
    <w:basedOn w:val="Normal"/>
    <w:link w:val="EndnoteTextChar"/>
    <w:uiPriority w:val="99"/>
    <w:semiHidden/>
    <w:unhideWhenUsed/>
    <w:rsid w:val="00BE650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65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65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E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9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5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5FB"/>
  </w:style>
  <w:style w:type="paragraph" w:styleId="Footer">
    <w:name w:val="footer"/>
    <w:basedOn w:val="Normal"/>
    <w:link w:val="FooterChar"/>
    <w:uiPriority w:val="99"/>
    <w:unhideWhenUsed/>
    <w:rsid w:val="002315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5FB"/>
  </w:style>
  <w:style w:type="paragraph" w:styleId="EndnoteText">
    <w:name w:val="endnote text"/>
    <w:basedOn w:val="Normal"/>
    <w:link w:val="EndnoteTextChar"/>
    <w:uiPriority w:val="99"/>
    <w:semiHidden/>
    <w:unhideWhenUsed/>
    <w:rsid w:val="00BE650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65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65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wko.at/Content.Node/Service/Arbeitsrecht-und-Sozialrecht/Kollektivvertraege/kvdb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5AB2E-6259-4983-AD32-6F71181D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BS</cp:lastModifiedBy>
  <cp:revision>6</cp:revision>
  <cp:lastPrinted>2017-08-28T10:16:00Z</cp:lastPrinted>
  <dcterms:created xsi:type="dcterms:W3CDTF">2020-07-02T10:50:00Z</dcterms:created>
  <dcterms:modified xsi:type="dcterms:W3CDTF">2020-07-02T13:21:00Z</dcterms:modified>
</cp:coreProperties>
</file>