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F89" w:rsidRDefault="00730F89" w:rsidP="00730F89">
      <w:pPr>
        <w:pStyle w:val="Heading1"/>
        <w:rPr>
          <w:lang w:val="en-US"/>
        </w:rPr>
      </w:pPr>
      <w:r w:rsidRPr="003F64D0">
        <w:rPr>
          <w:lang w:val="en-GB"/>
        </w:rPr>
        <w:object w:dxaOrig="2258" w:dyaOrig="1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7.75pt" o:ole="">
            <v:imagedata r:id="rId9" o:title=""/>
          </v:shape>
          <o:OLEObject Type="Embed" ProgID="CorelDRAW.Graphic.11" ShapeID="_x0000_i1025" DrawAspect="Content" ObjectID="_1658322116" r:id="rId10"/>
        </w:object>
      </w:r>
    </w:p>
    <w:p w:rsidR="00730F89" w:rsidRDefault="00730F89" w:rsidP="00730F89">
      <w:pPr>
        <w:pStyle w:val="Heading1"/>
        <w:rPr>
          <w:lang w:val="en-US"/>
        </w:rPr>
      </w:pPr>
    </w:p>
    <w:p w:rsidR="00730F89" w:rsidRDefault="00730F89" w:rsidP="00730F89">
      <w:pPr>
        <w:pStyle w:val="Title"/>
        <w:pBdr>
          <w:bottom w:val="single" w:sz="4" w:space="1" w:color="000000"/>
        </w:pBdr>
      </w:pPr>
      <w:r>
        <w:t>Р Е П У Б Л И К А   Б Ъ Л Г А Р И Я</w:t>
      </w:r>
    </w:p>
    <w:p w:rsidR="00730F89" w:rsidRDefault="00730F89" w:rsidP="00730F89">
      <w:pPr>
        <w:pStyle w:val="Title"/>
        <w:pBdr>
          <w:bottom w:val="single" w:sz="4" w:space="1" w:color="000000"/>
        </w:pBdr>
      </w:pPr>
      <w:r>
        <w:t>М И Н И С Т Е Р С К И   С Ъ В Е Т</w:t>
      </w:r>
    </w:p>
    <w:p w:rsidR="00730F89" w:rsidRPr="003F64D0" w:rsidRDefault="00730F89" w:rsidP="00730F89">
      <w:pPr>
        <w:ind w:left="6480" w:firstLine="720"/>
        <w:rPr>
          <w:b/>
          <w:lang w:val="bg-BG"/>
        </w:rPr>
      </w:pPr>
      <w:r w:rsidRPr="003F64D0">
        <w:rPr>
          <w:b/>
          <w:lang w:val="bg-BG"/>
        </w:rPr>
        <w:t>Проект !</w:t>
      </w:r>
    </w:p>
    <w:p w:rsidR="00730F89" w:rsidRDefault="00730F89" w:rsidP="00730F89">
      <w:pPr>
        <w:jc w:val="center"/>
        <w:rPr>
          <w:b/>
          <w:caps/>
          <w:sz w:val="28"/>
          <w:lang w:val="bg-BG"/>
        </w:rPr>
      </w:pPr>
    </w:p>
    <w:p w:rsidR="00730F89" w:rsidRDefault="00730F89" w:rsidP="00730F89">
      <w:pPr>
        <w:jc w:val="center"/>
        <w:rPr>
          <w:b/>
          <w:caps/>
          <w:sz w:val="28"/>
          <w:lang w:val="bg-BG"/>
        </w:rPr>
      </w:pPr>
    </w:p>
    <w:p w:rsidR="00517556" w:rsidRPr="003F64D0" w:rsidRDefault="00517556" w:rsidP="00517556">
      <w:pPr>
        <w:jc w:val="center"/>
        <w:rPr>
          <w:b/>
          <w:sz w:val="36"/>
          <w:szCs w:val="36"/>
          <w:lang w:val="bg-BG"/>
        </w:rPr>
      </w:pPr>
      <w:r w:rsidRPr="003F64D0">
        <w:rPr>
          <w:b/>
          <w:caps/>
          <w:sz w:val="36"/>
          <w:szCs w:val="36"/>
          <w:lang w:val="bg-BG"/>
        </w:rPr>
        <w:t xml:space="preserve">П о с т а н о в л е н и е </w:t>
      </w:r>
      <w:r>
        <w:rPr>
          <w:b/>
          <w:caps/>
          <w:sz w:val="36"/>
          <w:szCs w:val="36"/>
          <w:lang w:val="bg-BG"/>
        </w:rPr>
        <w:t xml:space="preserve">     </w:t>
      </w:r>
      <w:r w:rsidRPr="003F64D0">
        <w:rPr>
          <w:b/>
          <w:sz w:val="36"/>
          <w:szCs w:val="36"/>
          <w:lang w:val="bg-BG"/>
        </w:rPr>
        <w:t xml:space="preserve">№ </w:t>
      </w:r>
    </w:p>
    <w:p w:rsidR="00517556" w:rsidRPr="003F64D0" w:rsidRDefault="00517556" w:rsidP="00517556">
      <w:pPr>
        <w:jc w:val="center"/>
        <w:rPr>
          <w:b/>
          <w:sz w:val="36"/>
          <w:szCs w:val="36"/>
          <w:lang w:val="bg-BG"/>
        </w:rPr>
      </w:pPr>
    </w:p>
    <w:p w:rsidR="00517556" w:rsidRDefault="00517556" w:rsidP="00517556">
      <w:pPr>
        <w:jc w:val="center"/>
        <w:rPr>
          <w:b/>
          <w:sz w:val="28"/>
          <w:lang w:val="bg-BG"/>
        </w:rPr>
      </w:pPr>
      <w:r>
        <w:rPr>
          <w:b/>
          <w:sz w:val="28"/>
          <w:lang w:val="bg-BG"/>
        </w:rPr>
        <w:t>от                    20</w:t>
      </w:r>
      <w:r w:rsidRPr="00730F89">
        <w:rPr>
          <w:b/>
          <w:sz w:val="28"/>
          <w:lang w:val="bg-BG"/>
        </w:rPr>
        <w:t>20</w:t>
      </w:r>
      <w:r>
        <w:rPr>
          <w:b/>
          <w:sz w:val="28"/>
          <w:lang w:val="bg-BG"/>
        </w:rPr>
        <w:t xml:space="preserve"> г.</w:t>
      </w:r>
    </w:p>
    <w:p w:rsidR="00517556" w:rsidRDefault="00517556" w:rsidP="00517556">
      <w:pPr>
        <w:ind w:left="-567" w:right="-909" w:firstLine="567"/>
        <w:rPr>
          <w:lang w:val="bg-BG"/>
        </w:rPr>
      </w:pPr>
    </w:p>
    <w:p w:rsidR="00B70315" w:rsidRPr="00B70315" w:rsidRDefault="00B70315" w:rsidP="00B70315">
      <w:pPr>
        <w:keepNext/>
        <w:widowControl w:val="0"/>
        <w:spacing w:before="240" w:after="60"/>
        <w:jc w:val="center"/>
        <w:outlineLvl w:val="0"/>
        <w:rPr>
          <w:b/>
          <w:kern w:val="28"/>
          <w:szCs w:val="20"/>
          <w:lang w:val="bg-BG"/>
        </w:rPr>
      </w:pPr>
      <w:r w:rsidRPr="00B70315">
        <w:rPr>
          <w:b/>
          <w:caps/>
          <w:kern w:val="28"/>
          <w:szCs w:val="20"/>
          <w:lang w:val="bg-BG"/>
        </w:rPr>
        <w:t>за</w:t>
      </w:r>
      <w:r w:rsidRPr="00B70315">
        <w:rPr>
          <w:rFonts w:ascii="Hebar" w:hAnsi="Hebar" w:hint="eastAsia"/>
          <w:szCs w:val="20"/>
          <w:lang w:val="bg-BG"/>
        </w:rPr>
        <w:t xml:space="preserve"> </w:t>
      </w:r>
      <w:r w:rsidRPr="00B70315">
        <w:rPr>
          <w:b/>
          <w:kern w:val="28"/>
          <w:szCs w:val="20"/>
          <w:lang w:val="bg-BG"/>
        </w:rPr>
        <w:t>о</w:t>
      </w:r>
      <w:r w:rsidRPr="00B70315">
        <w:rPr>
          <w:rFonts w:hint="eastAsia"/>
          <w:b/>
          <w:kern w:val="28"/>
          <w:szCs w:val="20"/>
          <w:lang w:val="bg-BG"/>
        </w:rPr>
        <w:t>пределяне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размера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на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линията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на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бедност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за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страната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за</w:t>
      </w:r>
      <w:r w:rsidRPr="00B70315">
        <w:rPr>
          <w:b/>
          <w:kern w:val="28"/>
          <w:szCs w:val="20"/>
          <w:lang w:val="bg-BG"/>
        </w:rPr>
        <w:t xml:space="preserve"> 202</w:t>
      </w:r>
      <w:r w:rsidRPr="00B70315">
        <w:rPr>
          <w:b/>
          <w:kern w:val="28"/>
          <w:szCs w:val="20"/>
          <w:lang w:val="ru-RU"/>
        </w:rPr>
        <w:t>1</w:t>
      </w:r>
      <w:r w:rsidRPr="00B70315">
        <w:rPr>
          <w:b/>
          <w:kern w:val="28"/>
          <w:szCs w:val="20"/>
          <w:lang w:val="bg-BG"/>
        </w:rPr>
        <w:t xml:space="preserve"> </w:t>
      </w:r>
      <w:r w:rsidRPr="00B70315">
        <w:rPr>
          <w:rFonts w:hint="eastAsia"/>
          <w:b/>
          <w:kern w:val="28"/>
          <w:szCs w:val="20"/>
          <w:lang w:val="bg-BG"/>
        </w:rPr>
        <w:t>г</w:t>
      </w:r>
      <w:r w:rsidRPr="00B70315">
        <w:rPr>
          <w:b/>
          <w:kern w:val="28"/>
          <w:szCs w:val="20"/>
          <w:lang w:val="bg-BG"/>
        </w:rPr>
        <w:t>.</w:t>
      </w:r>
    </w:p>
    <w:p w:rsidR="00DD195A" w:rsidRDefault="00DD195A" w:rsidP="00DD195A">
      <w:pPr>
        <w:spacing w:before="100" w:after="100"/>
        <w:ind w:right="26"/>
        <w:jc w:val="center"/>
        <w:rPr>
          <w:szCs w:val="28"/>
          <w:lang w:val="bg-BG"/>
        </w:rPr>
      </w:pPr>
      <w:r w:rsidRPr="00DD195A">
        <w:rPr>
          <w:szCs w:val="28"/>
          <w:lang w:val="bg-BG"/>
        </w:rPr>
        <w:t xml:space="preserve">    </w:t>
      </w:r>
    </w:p>
    <w:p w:rsidR="00A2030F" w:rsidRDefault="00A2030F">
      <w:pPr>
        <w:pStyle w:val="BodyText"/>
        <w:ind w:right="26"/>
        <w:rPr>
          <w:bCs w:val="0"/>
          <w:caps/>
          <w:sz w:val="28"/>
        </w:rPr>
      </w:pPr>
      <w:r>
        <w:rPr>
          <w:bCs w:val="0"/>
          <w:caps/>
          <w:sz w:val="28"/>
        </w:rPr>
        <w:t>Министерският съвет</w:t>
      </w:r>
    </w:p>
    <w:p w:rsidR="00A2030F" w:rsidRDefault="00A2030F">
      <w:pPr>
        <w:ind w:right="26"/>
        <w:jc w:val="center"/>
        <w:rPr>
          <w:b/>
          <w:caps/>
          <w:sz w:val="28"/>
          <w:lang w:val="bg-BG"/>
        </w:rPr>
      </w:pPr>
    </w:p>
    <w:p w:rsidR="00A2030F" w:rsidRDefault="00A2030F">
      <w:pPr>
        <w:ind w:right="26"/>
        <w:jc w:val="center"/>
        <w:rPr>
          <w:b/>
          <w:caps/>
          <w:sz w:val="28"/>
          <w:lang w:val="bg-BG"/>
        </w:rPr>
      </w:pPr>
      <w:r>
        <w:rPr>
          <w:b/>
          <w:caps/>
          <w:sz w:val="28"/>
          <w:lang w:val="bg-BG"/>
        </w:rPr>
        <w:t>П о с т а н о в и:</w:t>
      </w:r>
    </w:p>
    <w:p w:rsidR="00A2030F" w:rsidRDefault="00A2030F">
      <w:pPr>
        <w:ind w:right="26"/>
        <w:jc w:val="center"/>
        <w:rPr>
          <w:b/>
          <w:caps/>
          <w:sz w:val="28"/>
          <w:lang w:val="bg-BG"/>
        </w:rPr>
      </w:pPr>
    </w:p>
    <w:p w:rsidR="00DD195A" w:rsidRDefault="00DD195A" w:rsidP="005E609C">
      <w:pPr>
        <w:ind w:left="-720" w:right="28" w:firstLine="720"/>
        <w:jc w:val="both"/>
        <w:rPr>
          <w:bCs/>
          <w:lang w:val="bg-BG"/>
        </w:rPr>
      </w:pPr>
    </w:p>
    <w:p w:rsidR="00B70315" w:rsidRPr="00B70315" w:rsidRDefault="00B70315" w:rsidP="00B70315">
      <w:pPr>
        <w:widowControl w:val="0"/>
        <w:autoSpaceDE w:val="0"/>
        <w:autoSpaceDN w:val="0"/>
        <w:adjustRightInd w:val="0"/>
        <w:ind w:firstLine="709"/>
        <w:jc w:val="both"/>
        <w:rPr>
          <w:highlight w:val="white"/>
          <w:shd w:val="clear" w:color="auto" w:fill="FEFEFE"/>
          <w:lang w:val="bg-BG" w:eastAsia="bg-BG"/>
        </w:rPr>
      </w:pPr>
      <w:r w:rsidRPr="00B70315">
        <w:rPr>
          <w:b/>
          <w:highlight w:val="white"/>
          <w:shd w:val="clear" w:color="auto" w:fill="FEFEFE"/>
          <w:lang w:val="bg-BG" w:eastAsia="bg-BG"/>
        </w:rPr>
        <w:t>Член единствен.</w:t>
      </w:r>
      <w:r w:rsidRPr="00B70315">
        <w:rPr>
          <w:highlight w:val="white"/>
          <w:shd w:val="clear" w:color="auto" w:fill="FEFEFE"/>
          <w:lang w:val="bg-BG" w:eastAsia="bg-BG"/>
        </w:rPr>
        <w:t xml:space="preserve"> Определя от 1 януари 202</w:t>
      </w:r>
      <w:r w:rsidR="008D5540" w:rsidRPr="008D5540">
        <w:rPr>
          <w:highlight w:val="white"/>
          <w:shd w:val="clear" w:color="auto" w:fill="FEFEFE"/>
          <w:lang w:val="ru-RU" w:eastAsia="bg-BG"/>
        </w:rPr>
        <w:t>1</w:t>
      </w:r>
      <w:r w:rsidRPr="00B70315">
        <w:rPr>
          <w:highlight w:val="white"/>
          <w:shd w:val="clear" w:color="auto" w:fill="FEFEFE"/>
          <w:lang w:val="bg-BG" w:eastAsia="bg-BG"/>
        </w:rPr>
        <w:t xml:space="preserve"> г. размер на линията на бедност за страната </w:t>
      </w:r>
      <w:r w:rsidR="008D5540" w:rsidRPr="008D5540">
        <w:rPr>
          <w:highlight w:val="white"/>
          <w:shd w:val="clear" w:color="auto" w:fill="FEFEFE"/>
          <w:lang w:val="ru-RU" w:eastAsia="bg-BG"/>
        </w:rPr>
        <w:t>369</w:t>
      </w:r>
      <w:r w:rsidRPr="00B70315">
        <w:rPr>
          <w:highlight w:val="white"/>
          <w:shd w:val="clear" w:color="auto" w:fill="FEFEFE"/>
          <w:lang w:val="bg-BG" w:eastAsia="bg-BG"/>
        </w:rPr>
        <w:t xml:space="preserve"> лв.</w:t>
      </w:r>
    </w:p>
    <w:p w:rsidR="00B70315" w:rsidRPr="00B70315" w:rsidRDefault="00B70315" w:rsidP="00B70315">
      <w:pPr>
        <w:spacing w:after="120"/>
        <w:ind w:firstLine="1134"/>
        <w:jc w:val="both"/>
        <w:rPr>
          <w:b/>
          <w:lang w:val="bg-BG"/>
        </w:rPr>
      </w:pPr>
    </w:p>
    <w:p w:rsidR="00B70315" w:rsidRPr="00B70315" w:rsidRDefault="00B70315" w:rsidP="00B70315">
      <w:pPr>
        <w:spacing w:after="120"/>
        <w:ind w:firstLine="709"/>
        <w:jc w:val="both"/>
        <w:rPr>
          <w:b/>
          <w:lang w:val="bg-BG"/>
        </w:rPr>
      </w:pPr>
      <w:r w:rsidRPr="00B70315">
        <w:rPr>
          <w:b/>
          <w:lang w:val="bg-BG"/>
        </w:rPr>
        <w:t>ЗАКЛЮЧИТЕЛНИ РАЗПОРЕДБИ</w:t>
      </w:r>
    </w:p>
    <w:p w:rsidR="00B70315" w:rsidRPr="00954CEA" w:rsidRDefault="00B70315" w:rsidP="00B70315">
      <w:pPr>
        <w:widowControl w:val="0"/>
        <w:autoSpaceDE w:val="0"/>
        <w:autoSpaceDN w:val="0"/>
        <w:adjustRightInd w:val="0"/>
        <w:ind w:firstLine="480"/>
        <w:jc w:val="both"/>
        <w:rPr>
          <w:rFonts w:eastAsiaTheme="minorEastAsia"/>
          <w:lang w:val="x-none" w:eastAsia="bg-BG"/>
        </w:rPr>
      </w:pPr>
      <w:r w:rsidRPr="00B70315">
        <w:rPr>
          <w:rFonts w:eastAsiaTheme="minorEastAsia"/>
          <w:b/>
          <w:bCs/>
          <w:lang w:val="x-none" w:eastAsia="bg-BG"/>
        </w:rPr>
        <w:t>§ 1</w:t>
      </w:r>
      <w:r w:rsidRPr="00B70315">
        <w:rPr>
          <w:rFonts w:eastAsiaTheme="minorEastAsia"/>
          <w:lang w:val="x-none" w:eastAsia="bg-BG"/>
        </w:rPr>
        <w:t>. Постановлението се приема на основание чл.1, ал.3 от Методиката за определяне на линията на бедност за страната, приета с Постановление № 241 на Министерския съвет от 2019 г</w:t>
      </w:r>
      <w:bookmarkStart w:id="0" w:name="_GoBack"/>
      <w:r w:rsidRPr="00954CEA">
        <w:rPr>
          <w:rFonts w:eastAsiaTheme="minorEastAsia"/>
          <w:lang w:val="x-none" w:eastAsia="bg-BG"/>
        </w:rPr>
        <w:t>. (ДВ, бр. 76 от 2019 г.).</w:t>
      </w:r>
    </w:p>
    <w:p w:rsidR="00B70315" w:rsidRPr="00B70315" w:rsidRDefault="00B70315" w:rsidP="00B70315">
      <w:pPr>
        <w:widowControl w:val="0"/>
        <w:autoSpaceDE w:val="0"/>
        <w:autoSpaceDN w:val="0"/>
        <w:adjustRightInd w:val="0"/>
        <w:ind w:firstLine="480"/>
        <w:jc w:val="both"/>
        <w:rPr>
          <w:rFonts w:eastAsiaTheme="minorEastAsia"/>
          <w:lang w:val="x-none" w:eastAsia="bg-BG"/>
        </w:rPr>
      </w:pPr>
      <w:r w:rsidRPr="00954CEA">
        <w:rPr>
          <w:rFonts w:eastAsiaTheme="minorEastAsia"/>
          <w:b/>
          <w:bCs/>
          <w:lang w:val="x-none" w:eastAsia="bg-BG"/>
        </w:rPr>
        <w:t>§ 2</w:t>
      </w:r>
      <w:r w:rsidRPr="00954CEA">
        <w:rPr>
          <w:rFonts w:eastAsiaTheme="minorEastAsia"/>
          <w:lang w:val="x-none" w:eastAsia="bg-BG"/>
        </w:rPr>
        <w:t xml:space="preserve">. Изпълнението на постановлението се възлага на министъра </w:t>
      </w:r>
      <w:bookmarkEnd w:id="0"/>
      <w:r w:rsidRPr="00B70315">
        <w:rPr>
          <w:rFonts w:eastAsiaTheme="minorEastAsia"/>
          <w:lang w:val="x-none" w:eastAsia="bg-BG"/>
        </w:rPr>
        <w:t>на труда и социалната политика.</w:t>
      </w:r>
    </w:p>
    <w:p w:rsidR="00E71B9F" w:rsidRPr="00B70315" w:rsidRDefault="00E71B9F" w:rsidP="00E71B9F">
      <w:pPr>
        <w:suppressAutoHyphens/>
        <w:ind w:firstLine="709"/>
        <w:rPr>
          <w:rFonts w:eastAsia="Arial Unicode MS"/>
          <w:bCs/>
          <w:lang w:val="x-none" w:eastAsia="zh-CN"/>
        </w:rPr>
      </w:pPr>
    </w:p>
    <w:p w:rsidR="007D0591" w:rsidRPr="004D636F" w:rsidRDefault="007D0591" w:rsidP="007D0591">
      <w:pPr>
        <w:suppressAutoHyphens/>
        <w:ind w:left="-426" w:firstLine="1134"/>
        <w:rPr>
          <w:b/>
          <w:szCs w:val="20"/>
          <w:lang w:val="bg-BG" w:eastAsia="zh-CN"/>
        </w:rPr>
      </w:pPr>
    </w:p>
    <w:p w:rsidR="007D0591" w:rsidRPr="007D0591" w:rsidRDefault="007D0591" w:rsidP="007D0591">
      <w:pPr>
        <w:suppressAutoHyphens/>
        <w:ind w:firstLine="142"/>
        <w:rPr>
          <w:rFonts w:ascii="NewSaturionCyr Cyr" w:hAnsi="NewSaturionCyr Cyr"/>
          <w:b/>
          <w:szCs w:val="20"/>
          <w:lang w:val="ru-RU" w:eastAsia="zh-CN"/>
        </w:rPr>
      </w:pPr>
    </w:p>
    <w:p w:rsidR="00945D2D" w:rsidRPr="00697001" w:rsidRDefault="00945D2D" w:rsidP="00945D2D">
      <w:pPr>
        <w:spacing w:line="276" w:lineRule="auto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bg-BG"/>
        </w:rPr>
        <w:t>МИНИСТЪР-ПРЕДСЕДАТЕЛ:</w:t>
      </w:r>
    </w:p>
    <w:p w:rsidR="00945D2D" w:rsidRPr="00697001" w:rsidRDefault="00945D2D" w:rsidP="00945D2D">
      <w:pPr>
        <w:spacing w:line="276" w:lineRule="auto"/>
        <w:ind w:left="2880" w:firstLine="1134"/>
        <w:jc w:val="center"/>
        <w:rPr>
          <w:rFonts w:ascii="NewSaturionCyr" w:hAnsi="NewSaturionCyr"/>
          <w:b/>
          <w:lang w:val="bg-BG"/>
        </w:rPr>
      </w:pPr>
      <w:r w:rsidRPr="00697001">
        <w:rPr>
          <w:b/>
          <w:lang w:val="bg-BG"/>
        </w:rPr>
        <w:t>БОЙКО БОРИСОВ</w:t>
      </w:r>
    </w:p>
    <w:p w:rsidR="00945D2D" w:rsidRPr="00697001" w:rsidRDefault="00945D2D" w:rsidP="00945D2D">
      <w:pPr>
        <w:spacing w:line="276" w:lineRule="auto"/>
        <w:rPr>
          <w:b/>
          <w:lang w:val="bg-BG"/>
        </w:rPr>
      </w:pPr>
      <w:r w:rsidRPr="00697001">
        <w:rPr>
          <w:b/>
          <w:lang w:val="bg-BG"/>
        </w:rPr>
        <w:t xml:space="preserve">                                         </w:t>
      </w:r>
    </w:p>
    <w:p w:rsidR="00945D2D" w:rsidRPr="0002179B" w:rsidRDefault="00945D2D" w:rsidP="00945D2D">
      <w:pPr>
        <w:keepNext/>
        <w:spacing w:line="276" w:lineRule="auto"/>
        <w:ind w:firstLine="1134"/>
        <w:outlineLvl w:val="1"/>
        <w:rPr>
          <w:b/>
          <w:lang w:val="bg-BG"/>
        </w:rPr>
      </w:pPr>
    </w:p>
    <w:p w:rsidR="00945D2D" w:rsidRPr="00697001" w:rsidRDefault="00945D2D" w:rsidP="00945D2D">
      <w:pPr>
        <w:keepNext/>
        <w:spacing w:line="276" w:lineRule="auto"/>
        <w:outlineLvl w:val="1"/>
        <w:rPr>
          <w:rFonts w:ascii="NewSaturionCyr" w:hAnsi="NewSaturionCyr"/>
          <w:b/>
          <w:lang w:val="bg-BG"/>
        </w:rPr>
      </w:pPr>
      <w:r w:rsidRPr="008601B3">
        <w:rPr>
          <w:b/>
          <w:lang w:val="bg-BG"/>
        </w:rPr>
        <w:t>ГЛАВЕН</w:t>
      </w:r>
      <w:r w:rsidRPr="00697001">
        <w:rPr>
          <w:rFonts w:ascii="NewSaturionModernCyr" w:hAnsi="NewSaturionModernCyr"/>
          <w:b/>
          <w:lang w:val="bg-BG"/>
        </w:rPr>
        <w:t xml:space="preserve"> СЕКРЕТАР НА</w:t>
      </w:r>
    </w:p>
    <w:p w:rsidR="00945D2D" w:rsidRPr="00697001" w:rsidRDefault="00945D2D" w:rsidP="00945D2D">
      <w:pPr>
        <w:spacing w:line="276" w:lineRule="auto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bg-BG"/>
        </w:rPr>
        <w:t>МИНИСТЕРСКИЯ СЪВЕТ:</w:t>
      </w:r>
    </w:p>
    <w:p w:rsidR="00945D2D" w:rsidRPr="00B456DE" w:rsidRDefault="00945D2D" w:rsidP="00945D2D">
      <w:pPr>
        <w:spacing w:line="276" w:lineRule="auto"/>
        <w:ind w:left="2880" w:firstLine="1134"/>
        <w:jc w:val="both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ru-RU"/>
        </w:rPr>
        <w:t xml:space="preserve">                 </w:t>
      </w:r>
      <w:r w:rsidR="008D5540" w:rsidRPr="00561CB3">
        <w:rPr>
          <w:rFonts w:ascii="NewSaturionCyr" w:hAnsi="NewSaturionCyr"/>
          <w:b/>
          <w:lang w:val="ru-RU"/>
        </w:rPr>
        <w:t xml:space="preserve">     </w:t>
      </w:r>
      <w:r w:rsidRPr="00697001">
        <w:rPr>
          <w:rFonts w:ascii="NewSaturionCyr" w:hAnsi="NewSaturionCyr"/>
          <w:b/>
          <w:lang w:val="ru-RU"/>
        </w:rPr>
        <w:t xml:space="preserve">  ВЕСЕЛИН ДАКОВ</w:t>
      </w:r>
    </w:p>
    <w:p w:rsidR="00945D2D" w:rsidRPr="00923EB8" w:rsidRDefault="00945D2D" w:rsidP="00945D2D">
      <w:pPr>
        <w:pBdr>
          <w:bottom w:val="single" w:sz="12" w:space="1" w:color="auto"/>
        </w:pBdr>
        <w:rPr>
          <w:rFonts w:ascii="NewSaturionModernCyr" w:hAnsi="NewSaturionModernCyr"/>
          <w:lang w:val="ru-RU"/>
        </w:rPr>
      </w:pPr>
    </w:p>
    <w:p w:rsidR="00945D2D" w:rsidRDefault="00945D2D" w:rsidP="00945D2D">
      <w:pPr>
        <w:ind w:left="720"/>
        <w:rPr>
          <w:rFonts w:ascii="NewSaturionModernCyr" w:hAnsi="NewSaturionModernCyr"/>
          <w:b/>
          <w:lang w:val="bg-BG"/>
        </w:rPr>
      </w:pPr>
    </w:p>
    <w:p w:rsidR="00945D2D" w:rsidRDefault="00945D2D" w:rsidP="007B5115">
      <w:pPr>
        <w:rPr>
          <w:rFonts w:ascii="NewSaturionModernCyr" w:hAnsi="NewSaturionModernCyr"/>
          <w:b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>ГЛАВЕН СЕКРЕТАР</w:t>
      </w:r>
      <w:r>
        <w:rPr>
          <w:rFonts w:ascii="NewSaturionModernCyr" w:hAnsi="NewSaturionModernCyr"/>
          <w:b/>
          <w:lang w:val="bg-BG"/>
        </w:rPr>
        <w:t xml:space="preserve"> НА МТСП:</w:t>
      </w:r>
    </w:p>
    <w:p w:rsidR="00945D2D" w:rsidRPr="006E5980" w:rsidRDefault="00945D2D" w:rsidP="00945D2D">
      <w:pPr>
        <w:ind w:left="720"/>
        <w:rPr>
          <w:rFonts w:ascii="NewSaturionModernCyr" w:hAnsi="NewSaturionModernCyr"/>
          <w:b/>
          <w:lang w:val="bg-BG"/>
        </w:rPr>
      </w:pPr>
    </w:p>
    <w:p w:rsidR="00945D2D" w:rsidRPr="007F5AA9" w:rsidRDefault="00945D2D" w:rsidP="00945D2D">
      <w:pPr>
        <w:ind w:left="720"/>
        <w:rPr>
          <w:b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ab/>
      </w:r>
      <w:r w:rsidRPr="006E5980">
        <w:rPr>
          <w:rFonts w:ascii="NewSaturionModernCyr" w:hAnsi="NewSaturionModernCyr"/>
          <w:b/>
          <w:lang w:val="bg-BG"/>
        </w:rPr>
        <w:tab/>
      </w:r>
      <w:r>
        <w:rPr>
          <w:rFonts w:ascii="NewSaturionModernCyr" w:hAnsi="NewSaturionModernCyr"/>
          <w:b/>
          <w:lang w:val="bg-BG"/>
        </w:rPr>
        <w:t xml:space="preserve">                        </w:t>
      </w:r>
      <w:r w:rsidR="007B5115">
        <w:rPr>
          <w:rFonts w:asciiTheme="minorHAnsi" w:hAnsiTheme="minorHAnsi"/>
          <w:b/>
          <w:lang w:val="bg-BG"/>
        </w:rPr>
        <w:tab/>
      </w:r>
      <w:r w:rsidR="007B5115">
        <w:rPr>
          <w:rFonts w:asciiTheme="minorHAnsi" w:hAnsiTheme="minorHAnsi"/>
          <w:b/>
          <w:lang w:val="bg-BG"/>
        </w:rPr>
        <w:tab/>
      </w:r>
      <w:r w:rsidR="008D5540" w:rsidRPr="00561CB3">
        <w:rPr>
          <w:rFonts w:asciiTheme="minorHAnsi" w:hAnsiTheme="minorHAnsi"/>
          <w:b/>
          <w:lang w:val="ru-RU"/>
        </w:rPr>
        <w:t xml:space="preserve">       </w:t>
      </w:r>
      <w:r w:rsidR="002E4F6A">
        <w:rPr>
          <w:b/>
          <w:lang w:val="bg-BG"/>
        </w:rPr>
        <w:t>МИЛЕНА ПЕТРОВА</w:t>
      </w:r>
    </w:p>
    <w:p w:rsidR="00945D2D" w:rsidRDefault="00945D2D" w:rsidP="00945D2D">
      <w:pPr>
        <w:ind w:left="720"/>
        <w:rPr>
          <w:rFonts w:ascii="NewSaturionModernCyr" w:hAnsi="NewSaturionModernCyr"/>
          <w:lang w:val="bg-BG"/>
        </w:rPr>
      </w:pPr>
    </w:p>
    <w:p w:rsidR="00945D2D" w:rsidRPr="00BA0F9A" w:rsidRDefault="00945D2D" w:rsidP="00945D2D">
      <w:pPr>
        <w:ind w:left="720"/>
        <w:rPr>
          <w:rFonts w:ascii="NewSaturionModernCyr" w:hAnsi="NewSaturionModernCyr"/>
          <w:b/>
          <w:lang w:val="bg-BG"/>
        </w:rPr>
      </w:pPr>
    </w:p>
    <w:p w:rsidR="00945D2D" w:rsidRPr="007F5AA9" w:rsidRDefault="00945D2D" w:rsidP="007B5115">
      <w:pPr>
        <w:rPr>
          <w:b/>
          <w:lang w:val="bg-BG"/>
        </w:rPr>
      </w:pPr>
      <w:r>
        <w:rPr>
          <w:rFonts w:ascii="NewSaturionModernCyr" w:hAnsi="NewSaturionModernCyr"/>
          <w:b/>
          <w:lang w:val="bg-BG"/>
        </w:rPr>
        <w:t xml:space="preserve">ДИРЕКТОР  </w:t>
      </w:r>
      <w:r w:rsidRPr="007F5AA9">
        <w:rPr>
          <w:b/>
          <w:lang w:val="bg-BG"/>
        </w:rPr>
        <w:t>ПО</w:t>
      </w:r>
      <w:r w:rsidR="007F5AA9" w:rsidRPr="007F5AA9">
        <w:rPr>
          <w:b/>
          <w:lang w:val="bg-BG"/>
        </w:rPr>
        <w:t>ОП</w:t>
      </w:r>
      <w:r w:rsidRPr="007F5AA9">
        <w:rPr>
          <w:b/>
          <w:lang w:val="bg-BG"/>
        </w:rPr>
        <w:t xml:space="preserve"> :</w:t>
      </w:r>
    </w:p>
    <w:p w:rsidR="005820B8" w:rsidRPr="00BA0F9A" w:rsidRDefault="00945D2D" w:rsidP="007F5AA9">
      <w:pPr>
        <w:ind w:left="720"/>
        <w:rPr>
          <w:b/>
          <w:bCs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ab/>
      </w:r>
      <w:r>
        <w:rPr>
          <w:rFonts w:ascii="NewSaturionModernCyr" w:hAnsi="NewSaturionModernCyr"/>
          <w:b/>
          <w:lang w:val="bg-BG"/>
        </w:rPr>
        <w:t xml:space="preserve">                                </w:t>
      </w:r>
      <w:r w:rsidRPr="002B3BC6">
        <w:rPr>
          <w:rFonts w:ascii="NewSaturionModernCyr" w:hAnsi="NewSaturionModernCyr"/>
          <w:b/>
          <w:lang w:val="bg-BG"/>
        </w:rPr>
        <w:tab/>
      </w:r>
      <w:r w:rsidR="007B5115">
        <w:rPr>
          <w:rFonts w:asciiTheme="minorHAnsi" w:hAnsiTheme="minorHAnsi"/>
          <w:b/>
          <w:lang w:val="bg-BG"/>
        </w:rPr>
        <w:tab/>
      </w:r>
      <w:r w:rsidR="007B5115">
        <w:rPr>
          <w:rFonts w:asciiTheme="minorHAnsi" w:hAnsiTheme="minorHAnsi"/>
          <w:b/>
          <w:lang w:val="bg-BG"/>
        </w:rPr>
        <w:tab/>
      </w:r>
      <w:r w:rsidR="008D5540" w:rsidRPr="00561CB3">
        <w:rPr>
          <w:rFonts w:asciiTheme="minorHAnsi" w:hAnsiTheme="minorHAnsi"/>
          <w:b/>
          <w:lang w:val="ru-RU"/>
        </w:rPr>
        <w:t xml:space="preserve">      </w:t>
      </w:r>
      <w:r w:rsidRPr="006E5980">
        <w:rPr>
          <w:rFonts w:ascii="NewSaturionModernCyr" w:hAnsi="NewSaturionModernCyr"/>
          <w:b/>
          <w:lang w:val="bg-BG"/>
        </w:rPr>
        <w:t>МОМЧИЛ МАСЛАРОВ</w:t>
      </w:r>
    </w:p>
    <w:sectPr w:rsidR="005820B8" w:rsidRPr="00BA0F9A" w:rsidSect="00B3025B">
      <w:pgSz w:w="11906" w:h="16838"/>
      <w:pgMar w:top="142" w:right="1286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9A" w:rsidRDefault="00292F9A">
      <w:r>
        <w:separator/>
      </w:r>
    </w:p>
  </w:endnote>
  <w:endnote w:type="continuationSeparator" w:id="0">
    <w:p w:rsidR="00292F9A" w:rsidRDefault="0029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SaturionCyr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ewSaturio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9A" w:rsidRDefault="00292F9A">
      <w:r>
        <w:separator/>
      </w:r>
    </w:p>
  </w:footnote>
  <w:footnote w:type="continuationSeparator" w:id="0">
    <w:p w:rsidR="00292F9A" w:rsidRDefault="0029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CEA"/>
    <w:multiLevelType w:val="hybridMultilevel"/>
    <w:tmpl w:val="1E38A6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A65ED"/>
    <w:multiLevelType w:val="hybridMultilevel"/>
    <w:tmpl w:val="7214D792"/>
    <w:lvl w:ilvl="0" w:tplc="16B687E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7A45EE5"/>
    <w:multiLevelType w:val="hybridMultilevel"/>
    <w:tmpl w:val="9B1855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705B1"/>
    <w:multiLevelType w:val="hybridMultilevel"/>
    <w:tmpl w:val="25C0A93A"/>
    <w:lvl w:ilvl="0" w:tplc="E83AC17C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624" w:hanging="360"/>
      </w:pPr>
    </w:lvl>
    <w:lvl w:ilvl="2" w:tplc="0402001B" w:tentative="1">
      <w:start w:val="1"/>
      <w:numFmt w:val="lowerRoman"/>
      <w:lvlText w:val="%3."/>
      <w:lvlJc w:val="right"/>
      <w:pPr>
        <w:ind w:left="5344" w:hanging="180"/>
      </w:pPr>
    </w:lvl>
    <w:lvl w:ilvl="3" w:tplc="0402000F" w:tentative="1">
      <w:start w:val="1"/>
      <w:numFmt w:val="decimal"/>
      <w:lvlText w:val="%4."/>
      <w:lvlJc w:val="left"/>
      <w:pPr>
        <w:ind w:left="6064" w:hanging="360"/>
      </w:pPr>
    </w:lvl>
    <w:lvl w:ilvl="4" w:tplc="04020019" w:tentative="1">
      <w:start w:val="1"/>
      <w:numFmt w:val="lowerLetter"/>
      <w:lvlText w:val="%5."/>
      <w:lvlJc w:val="left"/>
      <w:pPr>
        <w:ind w:left="6784" w:hanging="360"/>
      </w:pPr>
    </w:lvl>
    <w:lvl w:ilvl="5" w:tplc="0402001B" w:tentative="1">
      <w:start w:val="1"/>
      <w:numFmt w:val="lowerRoman"/>
      <w:lvlText w:val="%6."/>
      <w:lvlJc w:val="right"/>
      <w:pPr>
        <w:ind w:left="7504" w:hanging="180"/>
      </w:pPr>
    </w:lvl>
    <w:lvl w:ilvl="6" w:tplc="0402000F" w:tentative="1">
      <w:start w:val="1"/>
      <w:numFmt w:val="decimal"/>
      <w:lvlText w:val="%7."/>
      <w:lvlJc w:val="left"/>
      <w:pPr>
        <w:ind w:left="8224" w:hanging="360"/>
      </w:pPr>
    </w:lvl>
    <w:lvl w:ilvl="7" w:tplc="04020019" w:tentative="1">
      <w:start w:val="1"/>
      <w:numFmt w:val="lowerLetter"/>
      <w:lvlText w:val="%8."/>
      <w:lvlJc w:val="left"/>
      <w:pPr>
        <w:ind w:left="8944" w:hanging="360"/>
      </w:pPr>
    </w:lvl>
    <w:lvl w:ilvl="8" w:tplc="0402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">
    <w:nsid w:val="0BCB2869"/>
    <w:multiLevelType w:val="hybridMultilevel"/>
    <w:tmpl w:val="FA3461C0"/>
    <w:lvl w:ilvl="0" w:tplc="5EBE074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1" w:hanging="360"/>
      </w:pPr>
    </w:lvl>
    <w:lvl w:ilvl="2" w:tplc="0402001B" w:tentative="1">
      <w:start w:val="1"/>
      <w:numFmt w:val="lowerRoman"/>
      <w:lvlText w:val="%3."/>
      <w:lvlJc w:val="right"/>
      <w:pPr>
        <w:ind w:left="1941" w:hanging="180"/>
      </w:pPr>
    </w:lvl>
    <w:lvl w:ilvl="3" w:tplc="0402000F" w:tentative="1">
      <w:start w:val="1"/>
      <w:numFmt w:val="decimal"/>
      <w:lvlText w:val="%4."/>
      <w:lvlJc w:val="left"/>
      <w:pPr>
        <w:ind w:left="2661" w:hanging="360"/>
      </w:pPr>
    </w:lvl>
    <w:lvl w:ilvl="4" w:tplc="04020019" w:tentative="1">
      <w:start w:val="1"/>
      <w:numFmt w:val="lowerLetter"/>
      <w:lvlText w:val="%5."/>
      <w:lvlJc w:val="left"/>
      <w:pPr>
        <w:ind w:left="3381" w:hanging="360"/>
      </w:pPr>
    </w:lvl>
    <w:lvl w:ilvl="5" w:tplc="0402001B" w:tentative="1">
      <w:start w:val="1"/>
      <w:numFmt w:val="lowerRoman"/>
      <w:lvlText w:val="%6."/>
      <w:lvlJc w:val="right"/>
      <w:pPr>
        <w:ind w:left="4101" w:hanging="180"/>
      </w:pPr>
    </w:lvl>
    <w:lvl w:ilvl="6" w:tplc="0402000F" w:tentative="1">
      <w:start w:val="1"/>
      <w:numFmt w:val="decimal"/>
      <w:lvlText w:val="%7."/>
      <w:lvlJc w:val="left"/>
      <w:pPr>
        <w:ind w:left="4821" w:hanging="360"/>
      </w:pPr>
    </w:lvl>
    <w:lvl w:ilvl="7" w:tplc="04020019" w:tentative="1">
      <w:start w:val="1"/>
      <w:numFmt w:val="lowerLetter"/>
      <w:lvlText w:val="%8."/>
      <w:lvlJc w:val="left"/>
      <w:pPr>
        <w:ind w:left="5541" w:hanging="360"/>
      </w:pPr>
    </w:lvl>
    <w:lvl w:ilvl="8" w:tplc="0402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397389F"/>
    <w:multiLevelType w:val="hybridMultilevel"/>
    <w:tmpl w:val="E7567A3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4043C"/>
    <w:multiLevelType w:val="hybridMultilevel"/>
    <w:tmpl w:val="8306185E"/>
    <w:lvl w:ilvl="0" w:tplc="3E92E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6F1104"/>
    <w:multiLevelType w:val="hybridMultilevel"/>
    <w:tmpl w:val="54C22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02309"/>
    <w:multiLevelType w:val="hybridMultilevel"/>
    <w:tmpl w:val="21121F20"/>
    <w:lvl w:ilvl="0" w:tplc="7B5269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421A9"/>
    <w:multiLevelType w:val="hybridMultilevel"/>
    <w:tmpl w:val="AC2CB900"/>
    <w:lvl w:ilvl="0" w:tplc="9C5021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EB317F"/>
    <w:multiLevelType w:val="hybridMultilevel"/>
    <w:tmpl w:val="483A52EC"/>
    <w:lvl w:ilvl="0" w:tplc="AFC0EE36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1" w:hanging="360"/>
      </w:pPr>
    </w:lvl>
    <w:lvl w:ilvl="2" w:tplc="0402001B" w:tentative="1">
      <w:start w:val="1"/>
      <w:numFmt w:val="lowerRoman"/>
      <w:lvlText w:val="%3."/>
      <w:lvlJc w:val="right"/>
      <w:pPr>
        <w:ind w:left="1941" w:hanging="180"/>
      </w:pPr>
    </w:lvl>
    <w:lvl w:ilvl="3" w:tplc="0402000F" w:tentative="1">
      <w:start w:val="1"/>
      <w:numFmt w:val="decimal"/>
      <w:lvlText w:val="%4."/>
      <w:lvlJc w:val="left"/>
      <w:pPr>
        <w:ind w:left="2661" w:hanging="360"/>
      </w:pPr>
    </w:lvl>
    <w:lvl w:ilvl="4" w:tplc="04020019" w:tentative="1">
      <w:start w:val="1"/>
      <w:numFmt w:val="lowerLetter"/>
      <w:lvlText w:val="%5."/>
      <w:lvlJc w:val="left"/>
      <w:pPr>
        <w:ind w:left="3381" w:hanging="360"/>
      </w:pPr>
    </w:lvl>
    <w:lvl w:ilvl="5" w:tplc="0402001B" w:tentative="1">
      <w:start w:val="1"/>
      <w:numFmt w:val="lowerRoman"/>
      <w:lvlText w:val="%6."/>
      <w:lvlJc w:val="right"/>
      <w:pPr>
        <w:ind w:left="4101" w:hanging="180"/>
      </w:pPr>
    </w:lvl>
    <w:lvl w:ilvl="6" w:tplc="0402000F" w:tentative="1">
      <w:start w:val="1"/>
      <w:numFmt w:val="decimal"/>
      <w:lvlText w:val="%7."/>
      <w:lvlJc w:val="left"/>
      <w:pPr>
        <w:ind w:left="4821" w:hanging="360"/>
      </w:pPr>
    </w:lvl>
    <w:lvl w:ilvl="7" w:tplc="04020019" w:tentative="1">
      <w:start w:val="1"/>
      <w:numFmt w:val="lowerLetter"/>
      <w:lvlText w:val="%8."/>
      <w:lvlJc w:val="left"/>
      <w:pPr>
        <w:ind w:left="5541" w:hanging="360"/>
      </w:pPr>
    </w:lvl>
    <w:lvl w:ilvl="8" w:tplc="0402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3C3A4456"/>
    <w:multiLevelType w:val="hybridMultilevel"/>
    <w:tmpl w:val="AD7258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517FE"/>
    <w:multiLevelType w:val="hybridMultilevel"/>
    <w:tmpl w:val="4C3C2A5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278F2"/>
    <w:multiLevelType w:val="hybridMultilevel"/>
    <w:tmpl w:val="8F44A0FE"/>
    <w:lvl w:ilvl="0" w:tplc="333C0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3057B1"/>
    <w:multiLevelType w:val="hybridMultilevel"/>
    <w:tmpl w:val="AFFA86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C671F"/>
    <w:multiLevelType w:val="hybridMultilevel"/>
    <w:tmpl w:val="8AA44472"/>
    <w:lvl w:ilvl="0" w:tplc="87DA2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C076B2"/>
    <w:multiLevelType w:val="hybridMultilevel"/>
    <w:tmpl w:val="5B125DBE"/>
    <w:lvl w:ilvl="0" w:tplc="B4C8DE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0AF102E"/>
    <w:multiLevelType w:val="hybridMultilevel"/>
    <w:tmpl w:val="D29EB3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579B9"/>
    <w:multiLevelType w:val="hybridMultilevel"/>
    <w:tmpl w:val="402E92AA"/>
    <w:lvl w:ilvl="0" w:tplc="4B789888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19">
    <w:nsid w:val="57DB3ED4"/>
    <w:multiLevelType w:val="hybridMultilevel"/>
    <w:tmpl w:val="69B854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81824"/>
    <w:multiLevelType w:val="hybridMultilevel"/>
    <w:tmpl w:val="BD365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04A39"/>
    <w:multiLevelType w:val="hybridMultilevel"/>
    <w:tmpl w:val="802C78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5447D"/>
    <w:multiLevelType w:val="hybridMultilevel"/>
    <w:tmpl w:val="82685D7A"/>
    <w:lvl w:ilvl="0" w:tplc="15C0C6BA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66702E68"/>
    <w:multiLevelType w:val="hybridMultilevel"/>
    <w:tmpl w:val="457E5B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7D2560"/>
    <w:multiLevelType w:val="hybridMultilevel"/>
    <w:tmpl w:val="BC687D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C1136"/>
    <w:multiLevelType w:val="hybridMultilevel"/>
    <w:tmpl w:val="BB461EC4"/>
    <w:lvl w:ilvl="0" w:tplc="6B10A2B6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554B75"/>
    <w:multiLevelType w:val="hybridMultilevel"/>
    <w:tmpl w:val="0EF632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7E28AD"/>
    <w:multiLevelType w:val="hybridMultilevel"/>
    <w:tmpl w:val="144C12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BA37DB"/>
    <w:multiLevelType w:val="hybridMultilevel"/>
    <w:tmpl w:val="60B686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8"/>
  </w:num>
  <w:num w:numId="4">
    <w:abstractNumId w:val="8"/>
  </w:num>
  <w:num w:numId="5">
    <w:abstractNumId w:val="16"/>
  </w:num>
  <w:num w:numId="6">
    <w:abstractNumId w:val="2"/>
  </w:num>
  <w:num w:numId="7">
    <w:abstractNumId w:val="19"/>
  </w:num>
  <w:num w:numId="8">
    <w:abstractNumId w:val="11"/>
  </w:num>
  <w:num w:numId="9">
    <w:abstractNumId w:val="24"/>
  </w:num>
  <w:num w:numId="10">
    <w:abstractNumId w:val="21"/>
  </w:num>
  <w:num w:numId="11">
    <w:abstractNumId w:val="28"/>
  </w:num>
  <w:num w:numId="12">
    <w:abstractNumId w:val="10"/>
  </w:num>
  <w:num w:numId="13">
    <w:abstractNumId w:val="4"/>
  </w:num>
  <w:num w:numId="14">
    <w:abstractNumId w:val="13"/>
  </w:num>
  <w:num w:numId="15">
    <w:abstractNumId w:val="25"/>
  </w:num>
  <w:num w:numId="16">
    <w:abstractNumId w:val="9"/>
  </w:num>
  <w:num w:numId="17">
    <w:abstractNumId w:val="15"/>
  </w:num>
  <w:num w:numId="18">
    <w:abstractNumId w:val="6"/>
  </w:num>
  <w:num w:numId="19">
    <w:abstractNumId w:val="3"/>
  </w:num>
  <w:num w:numId="20">
    <w:abstractNumId w:val="12"/>
  </w:num>
  <w:num w:numId="21">
    <w:abstractNumId w:val="0"/>
  </w:num>
  <w:num w:numId="22">
    <w:abstractNumId w:val="5"/>
  </w:num>
  <w:num w:numId="23">
    <w:abstractNumId w:val="7"/>
  </w:num>
  <w:num w:numId="24">
    <w:abstractNumId w:val="26"/>
  </w:num>
  <w:num w:numId="25">
    <w:abstractNumId w:val="17"/>
  </w:num>
  <w:num w:numId="26">
    <w:abstractNumId w:val="14"/>
  </w:num>
  <w:num w:numId="27">
    <w:abstractNumId w:val="23"/>
  </w:num>
  <w:num w:numId="28">
    <w:abstractNumId w:val="2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25"/>
    <w:rsid w:val="00002C64"/>
    <w:rsid w:val="0000486B"/>
    <w:rsid w:val="000205CE"/>
    <w:rsid w:val="0002354B"/>
    <w:rsid w:val="0004153C"/>
    <w:rsid w:val="000439D6"/>
    <w:rsid w:val="00057C5D"/>
    <w:rsid w:val="00064EB0"/>
    <w:rsid w:val="00082431"/>
    <w:rsid w:val="00087D5D"/>
    <w:rsid w:val="000B2BF6"/>
    <w:rsid w:val="000B631B"/>
    <w:rsid w:val="00101041"/>
    <w:rsid w:val="0012477B"/>
    <w:rsid w:val="00147990"/>
    <w:rsid w:val="00156E65"/>
    <w:rsid w:val="0018558B"/>
    <w:rsid w:val="0019064E"/>
    <w:rsid w:val="0019272E"/>
    <w:rsid w:val="00195A8B"/>
    <w:rsid w:val="001C34BC"/>
    <w:rsid w:val="001F3060"/>
    <w:rsid w:val="001F7F3E"/>
    <w:rsid w:val="002068D5"/>
    <w:rsid w:val="00232BEB"/>
    <w:rsid w:val="00292F9A"/>
    <w:rsid w:val="002B0D4C"/>
    <w:rsid w:val="002B12C1"/>
    <w:rsid w:val="002D2A7B"/>
    <w:rsid w:val="002E4F6A"/>
    <w:rsid w:val="00305710"/>
    <w:rsid w:val="00326503"/>
    <w:rsid w:val="0033171D"/>
    <w:rsid w:val="0035785D"/>
    <w:rsid w:val="003A22E1"/>
    <w:rsid w:val="003A65CD"/>
    <w:rsid w:val="003B1956"/>
    <w:rsid w:val="00401F7C"/>
    <w:rsid w:val="00406428"/>
    <w:rsid w:val="004069E3"/>
    <w:rsid w:val="00423289"/>
    <w:rsid w:val="00424A5F"/>
    <w:rsid w:val="00425F52"/>
    <w:rsid w:val="00431A2C"/>
    <w:rsid w:val="0045208B"/>
    <w:rsid w:val="0046274A"/>
    <w:rsid w:val="00463236"/>
    <w:rsid w:val="00466094"/>
    <w:rsid w:val="00485CB5"/>
    <w:rsid w:val="004978C0"/>
    <w:rsid w:val="004A72EE"/>
    <w:rsid w:val="004B3EE3"/>
    <w:rsid w:val="004D636F"/>
    <w:rsid w:val="004F4C8B"/>
    <w:rsid w:val="00517556"/>
    <w:rsid w:val="00561CB3"/>
    <w:rsid w:val="0058010F"/>
    <w:rsid w:val="00580493"/>
    <w:rsid w:val="005820B8"/>
    <w:rsid w:val="00582B80"/>
    <w:rsid w:val="00582DFF"/>
    <w:rsid w:val="005B4961"/>
    <w:rsid w:val="005D687D"/>
    <w:rsid w:val="005E609C"/>
    <w:rsid w:val="00606D6F"/>
    <w:rsid w:val="00617DE1"/>
    <w:rsid w:val="00643F7A"/>
    <w:rsid w:val="00646597"/>
    <w:rsid w:val="0067115F"/>
    <w:rsid w:val="00675962"/>
    <w:rsid w:val="00681A23"/>
    <w:rsid w:val="006A1773"/>
    <w:rsid w:val="006C1035"/>
    <w:rsid w:val="006E6000"/>
    <w:rsid w:val="006F37D2"/>
    <w:rsid w:val="006F590C"/>
    <w:rsid w:val="0070249A"/>
    <w:rsid w:val="00715CBF"/>
    <w:rsid w:val="00730F89"/>
    <w:rsid w:val="00754773"/>
    <w:rsid w:val="007607FC"/>
    <w:rsid w:val="00764177"/>
    <w:rsid w:val="007A3CE4"/>
    <w:rsid w:val="007B32B6"/>
    <w:rsid w:val="007B5115"/>
    <w:rsid w:val="007C231E"/>
    <w:rsid w:val="007C3B6D"/>
    <w:rsid w:val="007D0591"/>
    <w:rsid w:val="007F5AA9"/>
    <w:rsid w:val="00802FCF"/>
    <w:rsid w:val="00806604"/>
    <w:rsid w:val="00816E11"/>
    <w:rsid w:val="00847436"/>
    <w:rsid w:val="00850CE8"/>
    <w:rsid w:val="008774FC"/>
    <w:rsid w:val="0088280A"/>
    <w:rsid w:val="008A2427"/>
    <w:rsid w:val="008B5393"/>
    <w:rsid w:val="008C1DA0"/>
    <w:rsid w:val="008D5540"/>
    <w:rsid w:val="008D5883"/>
    <w:rsid w:val="008D769E"/>
    <w:rsid w:val="008E2068"/>
    <w:rsid w:val="008E5CEA"/>
    <w:rsid w:val="00945D2D"/>
    <w:rsid w:val="00954CEA"/>
    <w:rsid w:val="00976942"/>
    <w:rsid w:val="00986F14"/>
    <w:rsid w:val="009A4D73"/>
    <w:rsid w:val="009B101C"/>
    <w:rsid w:val="009D5D67"/>
    <w:rsid w:val="009F414C"/>
    <w:rsid w:val="00A116F8"/>
    <w:rsid w:val="00A1194E"/>
    <w:rsid w:val="00A2030F"/>
    <w:rsid w:val="00A2070D"/>
    <w:rsid w:val="00A2140E"/>
    <w:rsid w:val="00A21DFD"/>
    <w:rsid w:val="00A34318"/>
    <w:rsid w:val="00A36250"/>
    <w:rsid w:val="00A4126E"/>
    <w:rsid w:val="00A42FC6"/>
    <w:rsid w:val="00A54358"/>
    <w:rsid w:val="00A571C8"/>
    <w:rsid w:val="00A61267"/>
    <w:rsid w:val="00A674AC"/>
    <w:rsid w:val="00A71F9B"/>
    <w:rsid w:val="00A96D30"/>
    <w:rsid w:val="00AC3CEA"/>
    <w:rsid w:val="00AD1866"/>
    <w:rsid w:val="00AF7D37"/>
    <w:rsid w:val="00B00105"/>
    <w:rsid w:val="00B0601D"/>
    <w:rsid w:val="00B1162D"/>
    <w:rsid w:val="00B204A2"/>
    <w:rsid w:val="00B3025B"/>
    <w:rsid w:val="00B30E24"/>
    <w:rsid w:val="00B70315"/>
    <w:rsid w:val="00B84DC4"/>
    <w:rsid w:val="00BA0F9A"/>
    <w:rsid w:val="00BC3B3C"/>
    <w:rsid w:val="00C00CEE"/>
    <w:rsid w:val="00C31CF2"/>
    <w:rsid w:val="00C60AB4"/>
    <w:rsid w:val="00CB3A50"/>
    <w:rsid w:val="00CB4398"/>
    <w:rsid w:val="00CC4525"/>
    <w:rsid w:val="00CE5CEC"/>
    <w:rsid w:val="00CF2368"/>
    <w:rsid w:val="00D0115E"/>
    <w:rsid w:val="00D02AA8"/>
    <w:rsid w:val="00D421AC"/>
    <w:rsid w:val="00D54067"/>
    <w:rsid w:val="00D70206"/>
    <w:rsid w:val="00D72F0F"/>
    <w:rsid w:val="00D75619"/>
    <w:rsid w:val="00D80930"/>
    <w:rsid w:val="00D86D4F"/>
    <w:rsid w:val="00D8756F"/>
    <w:rsid w:val="00DA1BE9"/>
    <w:rsid w:val="00DB3D63"/>
    <w:rsid w:val="00DB6195"/>
    <w:rsid w:val="00DC716D"/>
    <w:rsid w:val="00DD195A"/>
    <w:rsid w:val="00DD7915"/>
    <w:rsid w:val="00E07B8E"/>
    <w:rsid w:val="00E07F58"/>
    <w:rsid w:val="00E1109B"/>
    <w:rsid w:val="00E13247"/>
    <w:rsid w:val="00E167DE"/>
    <w:rsid w:val="00E53173"/>
    <w:rsid w:val="00E635B6"/>
    <w:rsid w:val="00E65C86"/>
    <w:rsid w:val="00E71B9F"/>
    <w:rsid w:val="00E7775F"/>
    <w:rsid w:val="00E945C8"/>
    <w:rsid w:val="00E9535A"/>
    <w:rsid w:val="00ED046D"/>
    <w:rsid w:val="00ED19A2"/>
    <w:rsid w:val="00EF5D15"/>
    <w:rsid w:val="00F05F77"/>
    <w:rsid w:val="00F140B6"/>
    <w:rsid w:val="00F214A8"/>
    <w:rsid w:val="00F25E19"/>
    <w:rsid w:val="00F34CC3"/>
    <w:rsid w:val="00F42B2A"/>
    <w:rsid w:val="00F8086B"/>
    <w:rsid w:val="00F96B07"/>
    <w:rsid w:val="00FD238B"/>
    <w:rsid w:val="00FE15BB"/>
    <w:rsid w:val="00FE5FEB"/>
    <w:rsid w:val="00FF1390"/>
    <w:rsid w:val="00FF42CB"/>
    <w:rsid w:val="00FF4786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8E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center"/>
      <w:outlineLvl w:val="0"/>
    </w:pPr>
    <w:rPr>
      <w:b/>
      <w:bCs/>
      <w:caps/>
      <w:sz w:val="28"/>
      <w:lang w:val="bg-BG" w:eastAsia="ar-SA"/>
    </w:rPr>
  </w:style>
  <w:style w:type="paragraph" w:styleId="Heading2">
    <w:name w:val="heading 2"/>
    <w:basedOn w:val="Normal"/>
    <w:next w:val="Normal"/>
    <w:qFormat/>
    <w:pPr>
      <w:keepNext/>
      <w:ind w:left="-547" w:right="-1080" w:firstLine="547"/>
      <w:jc w:val="center"/>
      <w:outlineLvl w:val="1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ind w:left="-720" w:right="360"/>
      <w:jc w:val="center"/>
      <w:outlineLvl w:val="5"/>
    </w:pPr>
    <w:rPr>
      <w:rFonts w:ascii="Tahoma" w:hAnsi="Tahoma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spacing w:line="240" w:lineRule="atLeast"/>
      <w:ind w:left="1440" w:firstLine="4680"/>
      <w:outlineLvl w:val="6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pPr>
      <w:keepNext/>
      <w:ind w:left="3600" w:firstLine="900"/>
      <w:outlineLvl w:val="7"/>
    </w:pPr>
    <w:rPr>
      <w:rFonts w:ascii="Tahoma" w:hAnsi="Tahoma"/>
      <w:b/>
      <w:bCs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uppressAutoHyphens/>
      <w:jc w:val="center"/>
    </w:pPr>
    <w:rPr>
      <w:b/>
      <w:bCs/>
      <w:lang w:val="bg-BG" w:eastAsia="ar-SA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b/>
      <w:bCs/>
      <w:caps/>
      <w:sz w:val="28"/>
      <w:lang w:val="bg-BG" w:eastAsia="ar-SA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BlockText">
    <w:name w:val="Block Text"/>
    <w:basedOn w:val="Normal"/>
    <w:semiHidden/>
    <w:pPr>
      <w:ind w:left="-547" w:right="-909" w:firstLine="547"/>
      <w:jc w:val="both"/>
    </w:pPr>
    <w:rPr>
      <w:lang w:val="bg-BG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lang w:val="bg-BG"/>
    </w:rPr>
  </w:style>
  <w:style w:type="paragraph" w:styleId="BodyTextIndent2">
    <w:name w:val="Body Text Indent 2"/>
    <w:basedOn w:val="Normal"/>
    <w:semiHidden/>
    <w:pPr>
      <w:tabs>
        <w:tab w:val="left" w:pos="9180"/>
      </w:tabs>
      <w:ind w:right="26" w:firstLine="1440"/>
    </w:pPr>
    <w:rPr>
      <w:i/>
      <w:iCs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sz w:val="28"/>
    </w:rPr>
  </w:style>
  <w:style w:type="paragraph" w:styleId="BodyTextIndent3">
    <w:name w:val="Body Text Indent 3"/>
    <w:basedOn w:val="Normal"/>
    <w:semiHidden/>
    <w:pPr>
      <w:spacing w:line="360" w:lineRule="auto"/>
      <w:ind w:left="-284"/>
    </w:pPr>
    <w:rPr>
      <w:rFonts w:ascii="Tahoma" w:hAnsi="Tahoma"/>
      <w:sz w:val="22"/>
      <w:szCs w:val="20"/>
      <w:lang w:val="bg-BG"/>
    </w:rPr>
  </w:style>
  <w:style w:type="paragraph" w:customStyle="1" w:styleId="Style">
    <w:name w:val="Style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5"/>
      <w:szCs w:val="25"/>
    </w:rPr>
  </w:style>
  <w:style w:type="character" w:styleId="Hyperlink">
    <w:name w:val="Hyperlink"/>
    <w:semiHidden/>
    <w:unhideWhenUsed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semiHidden/>
    <w:unhideWhenUsed/>
    <w:pPr>
      <w:ind w:firstLine="990"/>
      <w:jc w:val="both"/>
    </w:pPr>
    <w:rPr>
      <w:color w:val="000000"/>
      <w:lang w:val="bg-BG" w:eastAsia="bg-BG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A54358"/>
  </w:style>
  <w:style w:type="character" w:customStyle="1" w:styleId="greenlight">
    <w:name w:val="greenlight"/>
    <w:rsid w:val="00A54358"/>
  </w:style>
  <w:style w:type="character" w:customStyle="1" w:styleId="articlehistory">
    <w:name w:val="article_history"/>
    <w:rsid w:val="005820B8"/>
  </w:style>
  <w:style w:type="paragraph" w:styleId="ListParagraph">
    <w:name w:val="List Paragraph"/>
    <w:basedOn w:val="Normal"/>
    <w:uiPriority w:val="34"/>
    <w:qFormat/>
    <w:rsid w:val="000205CE"/>
    <w:pPr>
      <w:ind w:left="708"/>
    </w:pPr>
  </w:style>
  <w:style w:type="paragraph" w:styleId="PlainText">
    <w:name w:val="Plain Text"/>
    <w:basedOn w:val="Normal"/>
    <w:link w:val="PlainTextChar"/>
    <w:rsid w:val="00F140B6"/>
    <w:rPr>
      <w:rFonts w:ascii="Courier New" w:hAnsi="Courier New" w:cs="Courier New"/>
      <w:sz w:val="20"/>
      <w:szCs w:val="20"/>
      <w:lang w:val="bg-BG"/>
    </w:rPr>
  </w:style>
  <w:style w:type="character" w:customStyle="1" w:styleId="PlainTextChar">
    <w:name w:val="Plain Text Char"/>
    <w:basedOn w:val="DefaultParagraphFont"/>
    <w:link w:val="PlainText"/>
    <w:rsid w:val="00F140B6"/>
    <w:rPr>
      <w:rFonts w:ascii="Courier New" w:hAnsi="Courier New" w:cs="Courier New"/>
      <w:lang w:eastAsia="en-US"/>
    </w:rPr>
  </w:style>
  <w:style w:type="paragraph" w:customStyle="1" w:styleId="CharCharChar">
    <w:name w:val="Char Char Char"/>
    <w:basedOn w:val="Normal"/>
    <w:rsid w:val="00F140B6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8E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center"/>
      <w:outlineLvl w:val="0"/>
    </w:pPr>
    <w:rPr>
      <w:b/>
      <w:bCs/>
      <w:caps/>
      <w:sz w:val="28"/>
      <w:lang w:val="bg-BG" w:eastAsia="ar-SA"/>
    </w:rPr>
  </w:style>
  <w:style w:type="paragraph" w:styleId="Heading2">
    <w:name w:val="heading 2"/>
    <w:basedOn w:val="Normal"/>
    <w:next w:val="Normal"/>
    <w:qFormat/>
    <w:pPr>
      <w:keepNext/>
      <w:ind w:left="-547" w:right="-1080" w:firstLine="547"/>
      <w:jc w:val="center"/>
      <w:outlineLvl w:val="1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ind w:left="-720" w:right="360"/>
      <w:jc w:val="center"/>
      <w:outlineLvl w:val="5"/>
    </w:pPr>
    <w:rPr>
      <w:rFonts w:ascii="Tahoma" w:hAnsi="Tahoma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spacing w:line="240" w:lineRule="atLeast"/>
      <w:ind w:left="1440" w:firstLine="4680"/>
      <w:outlineLvl w:val="6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pPr>
      <w:keepNext/>
      <w:ind w:left="3600" w:firstLine="900"/>
      <w:outlineLvl w:val="7"/>
    </w:pPr>
    <w:rPr>
      <w:rFonts w:ascii="Tahoma" w:hAnsi="Tahoma"/>
      <w:b/>
      <w:bCs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uppressAutoHyphens/>
      <w:jc w:val="center"/>
    </w:pPr>
    <w:rPr>
      <w:b/>
      <w:bCs/>
      <w:lang w:val="bg-BG" w:eastAsia="ar-SA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b/>
      <w:bCs/>
      <w:caps/>
      <w:sz w:val="28"/>
      <w:lang w:val="bg-BG" w:eastAsia="ar-SA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BlockText">
    <w:name w:val="Block Text"/>
    <w:basedOn w:val="Normal"/>
    <w:semiHidden/>
    <w:pPr>
      <w:ind w:left="-547" w:right="-909" w:firstLine="547"/>
      <w:jc w:val="both"/>
    </w:pPr>
    <w:rPr>
      <w:lang w:val="bg-BG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lang w:val="bg-BG"/>
    </w:rPr>
  </w:style>
  <w:style w:type="paragraph" w:styleId="BodyTextIndent2">
    <w:name w:val="Body Text Indent 2"/>
    <w:basedOn w:val="Normal"/>
    <w:semiHidden/>
    <w:pPr>
      <w:tabs>
        <w:tab w:val="left" w:pos="9180"/>
      </w:tabs>
      <w:ind w:right="26" w:firstLine="1440"/>
    </w:pPr>
    <w:rPr>
      <w:i/>
      <w:iCs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sz w:val="28"/>
    </w:rPr>
  </w:style>
  <w:style w:type="paragraph" w:styleId="BodyTextIndent3">
    <w:name w:val="Body Text Indent 3"/>
    <w:basedOn w:val="Normal"/>
    <w:semiHidden/>
    <w:pPr>
      <w:spacing w:line="360" w:lineRule="auto"/>
      <w:ind w:left="-284"/>
    </w:pPr>
    <w:rPr>
      <w:rFonts w:ascii="Tahoma" w:hAnsi="Tahoma"/>
      <w:sz w:val="22"/>
      <w:szCs w:val="20"/>
      <w:lang w:val="bg-BG"/>
    </w:rPr>
  </w:style>
  <w:style w:type="paragraph" w:customStyle="1" w:styleId="Style">
    <w:name w:val="Style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5"/>
      <w:szCs w:val="25"/>
    </w:rPr>
  </w:style>
  <w:style w:type="character" w:styleId="Hyperlink">
    <w:name w:val="Hyperlink"/>
    <w:semiHidden/>
    <w:unhideWhenUsed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semiHidden/>
    <w:unhideWhenUsed/>
    <w:pPr>
      <w:ind w:firstLine="990"/>
      <w:jc w:val="both"/>
    </w:pPr>
    <w:rPr>
      <w:color w:val="000000"/>
      <w:lang w:val="bg-BG" w:eastAsia="bg-BG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A54358"/>
  </w:style>
  <w:style w:type="character" w:customStyle="1" w:styleId="greenlight">
    <w:name w:val="greenlight"/>
    <w:rsid w:val="00A54358"/>
  </w:style>
  <w:style w:type="character" w:customStyle="1" w:styleId="articlehistory">
    <w:name w:val="article_history"/>
    <w:rsid w:val="005820B8"/>
  </w:style>
  <w:style w:type="paragraph" w:styleId="ListParagraph">
    <w:name w:val="List Paragraph"/>
    <w:basedOn w:val="Normal"/>
    <w:uiPriority w:val="34"/>
    <w:qFormat/>
    <w:rsid w:val="000205CE"/>
    <w:pPr>
      <w:ind w:left="708"/>
    </w:pPr>
  </w:style>
  <w:style w:type="paragraph" w:styleId="PlainText">
    <w:name w:val="Plain Text"/>
    <w:basedOn w:val="Normal"/>
    <w:link w:val="PlainTextChar"/>
    <w:rsid w:val="00F140B6"/>
    <w:rPr>
      <w:rFonts w:ascii="Courier New" w:hAnsi="Courier New" w:cs="Courier New"/>
      <w:sz w:val="20"/>
      <w:szCs w:val="20"/>
      <w:lang w:val="bg-BG"/>
    </w:rPr>
  </w:style>
  <w:style w:type="character" w:customStyle="1" w:styleId="PlainTextChar">
    <w:name w:val="Plain Text Char"/>
    <w:basedOn w:val="DefaultParagraphFont"/>
    <w:link w:val="PlainText"/>
    <w:rsid w:val="00F140B6"/>
    <w:rPr>
      <w:rFonts w:ascii="Courier New" w:hAnsi="Courier New" w:cs="Courier New"/>
      <w:lang w:eastAsia="en-US"/>
    </w:rPr>
  </w:style>
  <w:style w:type="paragraph" w:customStyle="1" w:styleId="CharCharChar">
    <w:name w:val="Char Char Char"/>
    <w:basedOn w:val="Normal"/>
    <w:rsid w:val="00F140B6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96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95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272D4-A5EA-46EE-9142-AE369CBD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nssi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Galina</dc:creator>
  <cp:lastModifiedBy>Temenujka Zlatanova</cp:lastModifiedBy>
  <cp:revision>2</cp:revision>
  <cp:lastPrinted>2020-03-09T10:26:00Z</cp:lastPrinted>
  <dcterms:created xsi:type="dcterms:W3CDTF">2020-08-07T13:15:00Z</dcterms:created>
  <dcterms:modified xsi:type="dcterms:W3CDTF">2020-08-07T13:15:00Z</dcterms:modified>
</cp:coreProperties>
</file>