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57" w:rsidRPr="00310285" w:rsidRDefault="007F3008" w:rsidP="00E33684">
      <w:pPr>
        <w:rPr>
          <w:rFonts w:ascii="Verdana" w:hAnsi="Verdana"/>
          <w:color w:val="000000"/>
          <w:lang w:val="en-US"/>
        </w:rPr>
      </w:pPr>
      <w:r>
        <w:rPr>
          <w:b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20320</wp:posOffset>
            </wp:positionV>
            <wp:extent cx="532765" cy="45974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285" w:rsidRPr="00C42D2E" w:rsidRDefault="00310285" w:rsidP="00310285">
      <w:pPr>
        <w:tabs>
          <w:tab w:val="left" w:pos="2420"/>
        </w:tabs>
        <w:ind w:left="284"/>
        <w:rPr>
          <w:b/>
          <w:sz w:val="16"/>
          <w:szCs w:val="16"/>
        </w:rPr>
      </w:pPr>
      <w:r w:rsidRPr="00C42D2E">
        <w:rPr>
          <w:b/>
          <w:sz w:val="16"/>
          <w:szCs w:val="16"/>
        </w:rPr>
        <w:t xml:space="preserve">МИНИСТЕРСТВО НА ТРУДА И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</w:t>
      </w:r>
      <w:r w:rsidRPr="00E33E3F">
        <w:rPr>
          <w:i/>
        </w:rPr>
        <w:t xml:space="preserve">                                                                                                            </w:t>
      </w:r>
    </w:p>
    <w:p w:rsidR="00310285" w:rsidRPr="004F1491" w:rsidRDefault="00310285" w:rsidP="004F1491">
      <w:pPr>
        <w:ind w:left="284"/>
        <w:rPr>
          <w:b/>
          <w:sz w:val="16"/>
          <w:szCs w:val="16"/>
        </w:rPr>
      </w:pPr>
      <w:r w:rsidRPr="00C42D2E">
        <w:rPr>
          <w:b/>
          <w:sz w:val="16"/>
          <w:szCs w:val="16"/>
        </w:rPr>
        <w:t xml:space="preserve">СОЦИАЛНАТА </w:t>
      </w:r>
      <w:r>
        <w:rPr>
          <w:b/>
          <w:sz w:val="16"/>
          <w:szCs w:val="16"/>
        </w:rPr>
        <w:t xml:space="preserve"> </w:t>
      </w:r>
      <w:r w:rsidRPr="00C42D2E">
        <w:rPr>
          <w:b/>
          <w:sz w:val="16"/>
          <w:szCs w:val="16"/>
        </w:rPr>
        <w:t>ПОЛИТИКА</w:t>
      </w:r>
    </w:p>
    <w:p w:rsidR="00310285" w:rsidRDefault="00310285" w:rsidP="00906550">
      <w:pPr>
        <w:jc w:val="center"/>
        <w:rPr>
          <w:b/>
          <w:szCs w:val="28"/>
          <w:lang w:val="en-US"/>
        </w:rPr>
      </w:pPr>
    </w:p>
    <w:p w:rsidR="005718E3" w:rsidRDefault="005718E3" w:rsidP="001B3561">
      <w:pPr>
        <w:jc w:val="center"/>
        <w:rPr>
          <w:b/>
          <w:szCs w:val="28"/>
        </w:rPr>
      </w:pPr>
    </w:p>
    <w:p w:rsidR="00906550" w:rsidRPr="00E15F3B" w:rsidRDefault="00906550" w:rsidP="001B3561">
      <w:pPr>
        <w:jc w:val="center"/>
        <w:rPr>
          <w:b/>
          <w:szCs w:val="28"/>
        </w:rPr>
      </w:pPr>
      <w:r w:rsidRPr="00E15F3B">
        <w:rPr>
          <w:b/>
          <w:szCs w:val="28"/>
        </w:rPr>
        <w:t>Обява</w:t>
      </w:r>
      <w:r w:rsidR="009D453B" w:rsidRPr="00E15F3B">
        <w:rPr>
          <w:b/>
          <w:szCs w:val="28"/>
        </w:rPr>
        <w:t xml:space="preserve"> за</w:t>
      </w:r>
      <w:r w:rsidRPr="00E15F3B">
        <w:rPr>
          <w:b/>
          <w:szCs w:val="28"/>
        </w:rPr>
        <w:t xml:space="preserve"> конкурс</w:t>
      </w:r>
    </w:p>
    <w:p w:rsidR="00957772" w:rsidRPr="00957772" w:rsidRDefault="0042266F" w:rsidP="00957772">
      <w:pPr>
        <w:ind w:firstLine="567"/>
        <w:jc w:val="center"/>
        <w:rPr>
          <w:szCs w:val="28"/>
        </w:rPr>
      </w:pPr>
      <w:r w:rsidRPr="00E15F3B">
        <w:rPr>
          <w:szCs w:val="28"/>
        </w:rPr>
        <w:t>за свободна длъжност</w:t>
      </w:r>
      <w:r w:rsidR="00CC3A63">
        <w:rPr>
          <w:b/>
          <w:szCs w:val="28"/>
        </w:rPr>
        <w:t xml:space="preserve"> </w:t>
      </w:r>
      <w:r w:rsidR="0025138A">
        <w:rPr>
          <w:b/>
          <w:szCs w:val="28"/>
        </w:rPr>
        <w:t>млад</w:t>
      </w:r>
      <w:r w:rsidR="00CC2E6A">
        <w:rPr>
          <w:b/>
          <w:szCs w:val="28"/>
        </w:rPr>
        <w:t>ши</w:t>
      </w:r>
      <w:r w:rsidR="001B3561" w:rsidRPr="00E15F3B">
        <w:rPr>
          <w:b/>
          <w:szCs w:val="28"/>
        </w:rPr>
        <w:t xml:space="preserve"> </w:t>
      </w:r>
      <w:r w:rsidR="00005303">
        <w:rPr>
          <w:b/>
          <w:szCs w:val="28"/>
        </w:rPr>
        <w:t>експерт</w:t>
      </w:r>
    </w:p>
    <w:p w:rsidR="009D453B" w:rsidRPr="00E15F3B" w:rsidRDefault="00522232" w:rsidP="00957772">
      <w:pPr>
        <w:ind w:firstLine="567"/>
        <w:jc w:val="center"/>
        <w:rPr>
          <w:szCs w:val="28"/>
        </w:rPr>
      </w:pPr>
      <w:r w:rsidRPr="00E15F3B">
        <w:rPr>
          <w:szCs w:val="28"/>
        </w:rPr>
        <w:t xml:space="preserve">в отдел </w:t>
      </w:r>
      <w:r w:rsidR="00CC3A63">
        <w:t>„</w:t>
      </w:r>
      <w:r w:rsidR="00CC2E6A">
        <w:t>Обществено осигуряване</w:t>
      </w:r>
      <w:r w:rsidR="00484010" w:rsidRPr="00E15F3B">
        <w:t>”, дирек</w:t>
      </w:r>
      <w:r w:rsidR="00957772">
        <w:t>ция „</w:t>
      </w:r>
      <w:r w:rsidR="00CC2E6A">
        <w:t>Трудово право, обществено осигуряване и условия на труд</w:t>
      </w:r>
      <w:r w:rsidR="00484010" w:rsidRPr="00E15F3B">
        <w:t>“</w:t>
      </w:r>
    </w:p>
    <w:p w:rsidR="00664DC1" w:rsidRPr="00E15F3B" w:rsidRDefault="00957772" w:rsidP="00957772">
      <w:pPr>
        <w:tabs>
          <w:tab w:val="left" w:pos="5145"/>
        </w:tabs>
        <w:rPr>
          <w:sz w:val="22"/>
        </w:rPr>
      </w:pPr>
      <w:r>
        <w:rPr>
          <w:sz w:val="22"/>
        </w:rPr>
        <w:tab/>
      </w:r>
    </w:p>
    <w:p w:rsidR="00157D13" w:rsidRDefault="001B3561" w:rsidP="00D45A18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 w:rsidRPr="00E15F3B">
        <w:rPr>
          <w:rStyle w:val="overinputtxt1"/>
          <w:rFonts w:ascii="Times New Roman" w:hAnsi="Times New Roman" w:cs="Times New Roman"/>
          <w:b/>
          <w:sz w:val="24"/>
          <w:szCs w:val="24"/>
        </w:rPr>
        <w:t>Кратко о</w:t>
      </w:r>
      <w:r w:rsidR="00B037DE" w:rsidRPr="00E15F3B">
        <w:rPr>
          <w:rStyle w:val="overinputtxt1"/>
          <w:rFonts w:ascii="Times New Roman" w:hAnsi="Times New Roman" w:cs="Times New Roman"/>
          <w:b/>
          <w:sz w:val="24"/>
          <w:szCs w:val="24"/>
        </w:rPr>
        <w:t>писание на длъжността</w:t>
      </w:r>
      <w:r w:rsidRPr="00E15F3B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по длъжностна характеристика</w:t>
      </w:r>
      <w:r w:rsidR="00B0677A">
        <w:rPr>
          <w:rStyle w:val="overinputtxt1"/>
          <w:rFonts w:ascii="Times New Roman" w:hAnsi="Times New Roman" w:cs="Times New Roman"/>
          <w:b/>
          <w:sz w:val="24"/>
          <w:szCs w:val="24"/>
        </w:rPr>
        <w:t>:</w:t>
      </w:r>
      <w:r w:rsidR="00005303">
        <w:rPr>
          <w:rStyle w:val="overinputtxt1"/>
          <w:rFonts w:ascii="Times New Roman" w:hAnsi="Times New Roman" w:cs="Times New Roman"/>
          <w:sz w:val="24"/>
          <w:szCs w:val="24"/>
        </w:rPr>
        <w:t xml:space="preserve">  </w:t>
      </w:r>
    </w:p>
    <w:p w:rsidR="00CC3A63" w:rsidRDefault="00CC2E6A" w:rsidP="00D45A18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 w:rsidRPr="00CC2E6A">
        <w:rPr>
          <w:rStyle w:val="overinputtxt1"/>
          <w:rFonts w:ascii="Times New Roman" w:hAnsi="Times New Roman" w:cs="Times New Roman"/>
          <w:sz w:val="24"/>
          <w:szCs w:val="24"/>
        </w:rPr>
        <w:t xml:space="preserve">Основната цел на длъжността е свързана с </w:t>
      </w:r>
      <w:r w:rsidR="0025138A">
        <w:rPr>
          <w:rStyle w:val="overinputtxt1"/>
          <w:rFonts w:ascii="Times New Roman" w:hAnsi="Times New Roman" w:cs="Times New Roman"/>
          <w:sz w:val="24"/>
          <w:szCs w:val="24"/>
        </w:rPr>
        <w:t xml:space="preserve">подпомагане разработването и прилагането на мерки в областта на социалното осигуряване и социалната сигурност. Областите на дейност са свързани с </w:t>
      </w:r>
      <w:r w:rsidR="00AD04AB">
        <w:rPr>
          <w:rStyle w:val="overinputtxt1"/>
          <w:rFonts w:ascii="Times New Roman" w:hAnsi="Times New Roman" w:cs="Times New Roman"/>
          <w:sz w:val="24"/>
          <w:szCs w:val="24"/>
        </w:rPr>
        <w:t>подпомагане на по-високите длъжностни нива при</w:t>
      </w:r>
      <w:r w:rsidR="00DB4760">
        <w:rPr>
          <w:rStyle w:val="overinputtxt1"/>
          <w:rFonts w:ascii="Times New Roman" w:hAnsi="Times New Roman" w:cs="Times New Roman"/>
          <w:sz w:val="24"/>
          <w:szCs w:val="24"/>
        </w:rPr>
        <w:t>:</w:t>
      </w:r>
      <w:r w:rsidR="00AD04AB">
        <w:rPr>
          <w:rStyle w:val="overinputtxt1"/>
          <w:rFonts w:ascii="Times New Roman" w:hAnsi="Times New Roman" w:cs="Times New Roman"/>
          <w:sz w:val="24"/>
          <w:szCs w:val="24"/>
        </w:rPr>
        <w:t xml:space="preserve"> </w:t>
      </w:r>
      <w:r w:rsidR="00DB4760">
        <w:rPr>
          <w:rStyle w:val="overinputtxt1"/>
          <w:rFonts w:ascii="Times New Roman" w:hAnsi="Times New Roman" w:cs="Times New Roman"/>
          <w:sz w:val="24"/>
          <w:szCs w:val="24"/>
        </w:rPr>
        <w:t>изготвянето на анализи, позиции,</w:t>
      </w:r>
      <w:r w:rsidR="0025138A">
        <w:rPr>
          <w:rStyle w:val="overinputtxt1"/>
          <w:rFonts w:ascii="Times New Roman" w:hAnsi="Times New Roman" w:cs="Times New Roman"/>
          <w:sz w:val="24"/>
          <w:szCs w:val="24"/>
        </w:rPr>
        <w:t xml:space="preserve"> становища и оценки в областта на социалното оси</w:t>
      </w:r>
      <w:r w:rsidR="00DB4760">
        <w:rPr>
          <w:rStyle w:val="overinputtxt1"/>
          <w:rFonts w:ascii="Times New Roman" w:hAnsi="Times New Roman" w:cs="Times New Roman"/>
          <w:sz w:val="24"/>
          <w:szCs w:val="24"/>
        </w:rPr>
        <w:t>гуряване и социалната сигурност;</w:t>
      </w:r>
      <w:r w:rsidR="0025138A">
        <w:rPr>
          <w:rStyle w:val="overinputtxt1"/>
          <w:rFonts w:ascii="Times New Roman" w:hAnsi="Times New Roman" w:cs="Times New Roman"/>
          <w:sz w:val="24"/>
          <w:szCs w:val="24"/>
        </w:rPr>
        <w:t xml:space="preserve"> разработване</w:t>
      </w:r>
      <w:r w:rsidR="00DB4760">
        <w:rPr>
          <w:rStyle w:val="overinputtxt1"/>
          <w:rFonts w:ascii="Times New Roman" w:hAnsi="Times New Roman" w:cs="Times New Roman"/>
          <w:sz w:val="24"/>
          <w:szCs w:val="24"/>
        </w:rPr>
        <w:t>то</w:t>
      </w:r>
      <w:r w:rsidR="0025138A">
        <w:rPr>
          <w:rStyle w:val="overinputtxt1"/>
          <w:rFonts w:ascii="Times New Roman" w:hAnsi="Times New Roman" w:cs="Times New Roman"/>
          <w:sz w:val="24"/>
          <w:szCs w:val="24"/>
        </w:rPr>
        <w:t xml:space="preserve"> на проекти на нормативни актове в обл</w:t>
      </w:r>
      <w:r w:rsidR="00DB4760">
        <w:rPr>
          <w:rStyle w:val="overinputtxt1"/>
          <w:rFonts w:ascii="Times New Roman" w:hAnsi="Times New Roman" w:cs="Times New Roman"/>
          <w:sz w:val="24"/>
          <w:szCs w:val="24"/>
        </w:rPr>
        <w:t>астта на социалното осигуряване;</w:t>
      </w:r>
      <w:r w:rsidR="0025138A">
        <w:rPr>
          <w:rStyle w:val="overinputtxt1"/>
          <w:rFonts w:ascii="Times New Roman" w:hAnsi="Times New Roman" w:cs="Times New Roman"/>
          <w:sz w:val="24"/>
          <w:szCs w:val="24"/>
        </w:rPr>
        <w:t xml:space="preserve"> разработване</w:t>
      </w:r>
      <w:r w:rsidR="00AD04AB">
        <w:rPr>
          <w:rStyle w:val="overinputtxt1"/>
          <w:rFonts w:ascii="Times New Roman" w:hAnsi="Times New Roman" w:cs="Times New Roman"/>
          <w:sz w:val="24"/>
          <w:szCs w:val="24"/>
        </w:rPr>
        <w:t>то</w:t>
      </w:r>
      <w:r w:rsidR="0025138A">
        <w:rPr>
          <w:rStyle w:val="overinputtxt1"/>
          <w:rFonts w:ascii="Times New Roman" w:hAnsi="Times New Roman" w:cs="Times New Roman"/>
          <w:sz w:val="24"/>
          <w:szCs w:val="24"/>
        </w:rPr>
        <w:t xml:space="preserve"> на двустранни договори в областта на социалната сигурност. </w:t>
      </w:r>
    </w:p>
    <w:p w:rsidR="00A31675" w:rsidRPr="00CC3A63" w:rsidRDefault="00A31675" w:rsidP="00A31675">
      <w:pPr>
        <w:ind w:left="720"/>
        <w:jc w:val="both"/>
        <w:rPr>
          <w:rFonts w:eastAsia="Calibri"/>
        </w:rPr>
      </w:pPr>
    </w:p>
    <w:p w:rsidR="00906550" w:rsidRPr="005517D8" w:rsidRDefault="00B037DE" w:rsidP="005517D8">
      <w:pPr>
        <w:jc w:val="both"/>
        <w:rPr>
          <w:rStyle w:val="overinputtxt1"/>
          <w:rFonts w:ascii="Times New Roman" w:eastAsia="Calibri" w:hAnsi="Times New Roman" w:cs="Times New Roman"/>
          <w:color w:val="auto"/>
          <w:sz w:val="20"/>
          <w:szCs w:val="20"/>
        </w:rPr>
      </w:pPr>
      <w:r w:rsidRPr="00E15F3B">
        <w:rPr>
          <w:rStyle w:val="overinputtxt1"/>
          <w:rFonts w:ascii="Times New Roman" w:hAnsi="Times New Roman" w:cs="Times New Roman"/>
          <w:b/>
          <w:sz w:val="24"/>
          <w:szCs w:val="24"/>
        </w:rPr>
        <w:t>Минимални</w:t>
      </w:r>
      <w:r w:rsidR="00005303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и специфични</w:t>
      </w:r>
      <w:r w:rsidR="00906550" w:rsidRPr="00E15F3B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изисквания, предвидени в нормативните актове за заемане на длъжността</w:t>
      </w:r>
      <w:r w:rsidR="00906550" w:rsidRPr="00E15F3B">
        <w:rPr>
          <w:rStyle w:val="overinputtxt1"/>
          <w:rFonts w:ascii="Times New Roman" w:hAnsi="Times New Roman" w:cs="Times New Roman"/>
          <w:sz w:val="24"/>
          <w:szCs w:val="24"/>
        </w:rPr>
        <w:t>:</w:t>
      </w:r>
    </w:p>
    <w:p w:rsidR="00906550" w:rsidRPr="00E15F3B" w:rsidRDefault="00335468" w:rsidP="00087797">
      <w:pPr>
        <w:pStyle w:val="BodyText"/>
        <w:spacing w:line="240" w:lineRule="auto"/>
        <w:ind w:firstLine="709"/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 w:rsidRPr="00E15F3B">
        <w:rPr>
          <w:rStyle w:val="overinputtxt1"/>
          <w:rFonts w:ascii="Times New Roman" w:hAnsi="Times New Roman" w:cs="Times New Roman"/>
          <w:sz w:val="24"/>
          <w:szCs w:val="24"/>
        </w:rPr>
        <w:t xml:space="preserve">- </w:t>
      </w:r>
      <w:r w:rsidR="00664DC1" w:rsidRPr="00E15F3B">
        <w:rPr>
          <w:color w:val="000000"/>
          <w:sz w:val="24"/>
        </w:rPr>
        <w:t>образование: висше, образо</w:t>
      </w:r>
      <w:r w:rsidR="00F34036" w:rsidRPr="00E15F3B">
        <w:rPr>
          <w:color w:val="000000"/>
          <w:sz w:val="24"/>
        </w:rPr>
        <w:t>вателно-квалификационна</w:t>
      </w:r>
      <w:r w:rsidR="003F2924" w:rsidRPr="00E15F3B">
        <w:rPr>
          <w:color w:val="000000"/>
          <w:sz w:val="24"/>
        </w:rPr>
        <w:t xml:space="preserve"> степен –</w:t>
      </w:r>
      <w:r w:rsidR="00514F5F">
        <w:rPr>
          <w:color w:val="000000"/>
          <w:sz w:val="24"/>
        </w:rPr>
        <w:t xml:space="preserve"> </w:t>
      </w:r>
      <w:r w:rsidR="0025138A">
        <w:rPr>
          <w:color w:val="000000"/>
          <w:sz w:val="24"/>
        </w:rPr>
        <w:t xml:space="preserve">професионален </w:t>
      </w:r>
      <w:r w:rsidR="008C59F4" w:rsidRPr="00E15F3B">
        <w:rPr>
          <w:color w:val="000000"/>
          <w:sz w:val="24"/>
        </w:rPr>
        <w:t>бакалавър</w:t>
      </w:r>
      <w:r w:rsidR="0025138A">
        <w:rPr>
          <w:color w:val="000000"/>
          <w:sz w:val="24"/>
        </w:rPr>
        <w:t xml:space="preserve"> по…</w:t>
      </w:r>
      <w:r w:rsidR="00CC2E6A">
        <w:rPr>
          <w:color w:val="000000"/>
          <w:sz w:val="24"/>
        </w:rPr>
        <w:t>, а за специалността Право - магистър</w:t>
      </w:r>
      <w:r w:rsidR="00664DC1" w:rsidRPr="00E15F3B">
        <w:rPr>
          <w:color w:val="000000"/>
          <w:sz w:val="24"/>
        </w:rPr>
        <w:t>;</w:t>
      </w:r>
    </w:p>
    <w:p w:rsidR="0042266F" w:rsidRPr="005718E3" w:rsidRDefault="00335468" w:rsidP="00087797">
      <w:pPr>
        <w:numPr>
          <w:ilvl w:val="0"/>
          <w:numId w:val="30"/>
        </w:numPr>
        <w:tabs>
          <w:tab w:val="clear" w:pos="960"/>
          <w:tab w:val="left" w:pos="0"/>
          <w:tab w:val="left" w:pos="142"/>
          <w:tab w:val="left" w:pos="851"/>
        </w:tabs>
        <w:ind w:left="0" w:firstLine="709"/>
        <w:jc w:val="both"/>
        <w:rPr>
          <w:rStyle w:val="overinputtxt1"/>
          <w:rFonts w:ascii="Times New Roman" w:eastAsia="MS Mincho" w:hAnsi="Times New Roman" w:cs="Times New Roman"/>
          <w:color w:val="auto"/>
          <w:sz w:val="24"/>
          <w:szCs w:val="24"/>
        </w:rPr>
      </w:pPr>
      <w:r w:rsidRPr="00E15F3B">
        <w:rPr>
          <w:rStyle w:val="overinputtxt1"/>
          <w:rFonts w:ascii="Times New Roman" w:hAnsi="Times New Roman" w:cs="Times New Roman"/>
          <w:sz w:val="24"/>
          <w:szCs w:val="24"/>
        </w:rPr>
        <w:t xml:space="preserve"> </w:t>
      </w:r>
      <w:r w:rsidR="00DE5068" w:rsidRPr="00E15F3B">
        <w:rPr>
          <w:rStyle w:val="overinputtxt1"/>
          <w:rFonts w:ascii="Times New Roman" w:hAnsi="Times New Roman" w:cs="Times New Roman"/>
          <w:sz w:val="24"/>
          <w:szCs w:val="24"/>
        </w:rPr>
        <w:t xml:space="preserve">професионален опит – </w:t>
      </w:r>
      <w:r w:rsidR="0025138A">
        <w:t>не се изисква.</w:t>
      </w:r>
    </w:p>
    <w:p w:rsidR="005718E3" w:rsidRPr="005718E3" w:rsidRDefault="005718E3" w:rsidP="005718E3">
      <w:pPr>
        <w:tabs>
          <w:tab w:val="left" w:pos="0"/>
        </w:tabs>
        <w:ind w:left="600"/>
        <w:jc w:val="both"/>
        <w:rPr>
          <w:rStyle w:val="overinputtxt1"/>
          <w:rFonts w:ascii="Times New Roman" w:eastAsia="MS Mincho" w:hAnsi="Times New Roman" w:cs="Times New Roman"/>
          <w:color w:val="auto"/>
          <w:sz w:val="16"/>
          <w:szCs w:val="16"/>
        </w:rPr>
      </w:pPr>
    </w:p>
    <w:p w:rsidR="00B0677A" w:rsidRDefault="00F34036" w:rsidP="00B0677A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E15F3B">
        <w:rPr>
          <w:rStyle w:val="overinputtxt1"/>
          <w:rFonts w:ascii="Times New Roman" w:eastAsia="MS Mincho" w:hAnsi="Times New Roman" w:cs="Times New Roman"/>
          <w:b/>
          <w:color w:val="auto"/>
          <w:sz w:val="24"/>
          <w:szCs w:val="24"/>
        </w:rPr>
        <w:t>Предпочитана</w:t>
      </w:r>
      <w:r w:rsidR="005718E3">
        <w:rPr>
          <w:rStyle w:val="overinputtxt1"/>
          <w:rFonts w:ascii="Times New Roman" w:eastAsia="MS Mincho" w:hAnsi="Times New Roman" w:cs="Times New Roman"/>
          <w:b/>
          <w:color w:val="auto"/>
          <w:sz w:val="24"/>
          <w:szCs w:val="24"/>
        </w:rPr>
        <w:t xml:space="preserve"> специалност от</w:t>
      </w:r>
      <w:r w:rsidRPr="00E15F3B">
        <w:rPr>
          <w:rStyle w:val="overinputtxt1"/>
          <w:rFonts w:ascii="Times New Roman" w:eastAsia="MS Mincho" w:hAnsi="Times New Roman" w:cs="Times New Roman"/>
          <w:b/>
          <w:color w:val="auto"/>
          <w:sz w:val="24"/>
          <w:szCs w:val="24"/>
        </w:rPr>
        <w:t xml:space="preserve"> </w:t>
      </w:r>
      <w:r w:rsidR="006B3CE2">
        <w:rPr>
          <w:rStyle w:val="overinputtxt1"/>
          <w:rFonts w:ascii="Times New Roman" w:eastAsia="MS Mincho" w:hAnsi="Times New Roman" w:cs="Times New Roman"/>
          <w:b/>
          <w:color w:val="auto"/>
          <w:sz w:val="24"/>
          <w:szCs w:val="24"/>
        </w:rPr>
        <w:t>област на висшето</w:t>
      </w:r>
      <w:r w:rsidRPr="00E15F3B">
        <w:rPr>
          <w:rStyle w:val="overinputtxt1"/>
          <w:rFonts w:ascii="Times New Roman" w:eastAsia="MS Mincho" w:hAnsi="Times New Roman" w:cs="Times New Roman"/>
          <w:b/>
          <w:color w:val="auto"/>
          <w:sz w:val="24"/>
          <w:szCs w:val="24"/>
        </w:rPr>
        <w:t xml:space="preserve"> </w:t>
      </w:r>
      <w:r w:rsidR="006B3CE2">
        <w:rPr>
          <w:rStyle w:val="overinputtxt1"/>
          <w:rFonts w:ascii="Times New Roman" w:eastAsia="MS Mincho" w:hAnsi="Times New Roman" w:cs="Times New Roman"/>
          <w:b/>
          <w:color w:val="auto"/>
          <w:sz w:val="24"/>
          <w:szCs w:val="24"/>
        </w:rPr>
        <w:t>образование</w:t>
      </w:r>
      <w:r w:rsidR="00B0677A">
        <w:rPr>
          <w:rStyle w:val="overinputtxt1"/>
          <w:rFonts w:ascii="Times New Roman" w:eastAsia="MS Mincho" w:hAnsi="Times New Roman" w:cs="Times New Roman"/>
          <w:b/>
          <w:color w:val="auto"/>
          <w:sz w:val="24"/>
          <w:szCs w:val="24"/>
        </w:rPr>
        <w:t xml:space="preserve"> </w:t>
      </w:r>
      <w:r w:rsidR="00B0677A" w:rsidRPr="003A1C1B">
        <w:rPr>
          <w:rFonts w:eastAsia="Calibri"/>
        </w:rPr>
        <w:t xml:space="preserve">– </w:t>
      </w:r>
      <w:r w:rsidR="00CC2E6A">
        <w:rPr>
          <w:rFonts w:eastAsia="Calibri"/>
        </w:rPr>
        <w:t>Право</w:t>
      </w:r>
      <w:r w:rsidR="00B0677A" w:rsidRPr="001E58EB">
        <w:rPr>
          <w:rFonts w:eastAsia="Calibri"/>
        </w:rPr>
        <w:t>.</w:t>
      </w:r>
    </w:p>
    <w:p w:rsidR="005718E3" w:rsidRPr="005718E3" w:rsidRDefault="005718E3" w:rsidP="00B0677A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16"/>
          <w:szCs w:val="16"/>
        </w:rPr>
      </w:pPr>
    </w:p>
    <w:p w:rsidR="00FC6B6F" w:rsidRDefault="00576427" w:rsidP="00CC03B8">
      <w:pPr>
        <w:jc w:val="both"/>
        <w:rPr>
          <w:rFonts w:eastAsia="Calibri"/>
        </w:rPr>
      </w:pPr>
      <w:r w:rsidRPr="0042266F">
        <w:rPr>
          <w:rStyle w:val="overinputtxt1"/>
          <w:rFonts w:ascii="Times New Roman" w:hAnsi="Times New Roman" w:cs="Times New Roman"/>
          <w:b/>
          <w:sz w:val="24"/>
          <w:szCs w:val="24"/>
        </w:rPr>
        <w:t>До</w:t>
      </w:r>
      <w:r w:rsidR="00130544">
        <w:rPr>
          <w:rStyle w:val="overinputtxt1"/>
          <w:rFonts w:ascii="Times New Roman" w:hAnsi="Times New Roman" w:cs="Times New Roman"/>
          <w:b/>
          <w:sz w:val="24"/>
          <w:szCs w:val="24"/>
        </w:rPr>
        <w:t>пълнителни умения и квалификация</w:t>
      </w:r>
      <w:r w:rsidR="00FC6B6F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-</w:t>
      </w:r>
      <w:r w:rsidR="00FC6B6F" w:rsidRPr="00FC6B6F">
        <w:rPr>
          <w:rFonts w:eastAsia="Calibri"/>
        </w:rPr>
        <w:t xml:space="preserve"> </w:t>
      </w:r>
      <w:r w:rsidR="00FC6B6F" w:rsidRPr="002D4A54">
        <w:rPr>
          <w:rFonts w:eastAsia="Calibri"/>
        </w:rPr>
        <w:t>владеене на английски</w:t>
      </w:r>
      <w:r w:rsidR="001C4901">
        <w:rPr>
          <w:rFonts w:eastAsia="Calibri"/>
        </w:rPr>
        <w:t xml:space="preserve"> и/или</w:t>
      </w:r>
      <w:r w:rsidR="00CC2E6A">
        <w:rPr>
          <w:rFonts w:eastAsia="Calibri"/>
        </w:rPr>
        <w:t xml:space="preserve"> немски</w:t>
      </w:r>
      <w:r w:rsidR="001C4901">
        <w:rPr>
          <w:rFonts w:eastAsia="Calibri"/>
        </w:rPr>
        <w:t>,</w:t>
      </w:r>
      <w:r w:rsidR="00CC2E6A">
        <w:rPr>
          <w:rFonts w:eastAsia="Calibri"/>
        </w:rPr>
        <w:t xml:space="preserve"> </w:t>
      </w:r>
      <w:r w:rsidR="001C4901">
        <w:rPr>
          <w:rFonts w:eastAsia="Calibri"/>
        </w:rPr>
        <w:t>и/</w:t>
      </w:r>
      <w:r w:rsidR="00FC6B6F" w:rsidRPr="002D4A54">
        <w:rPr>
          <w:rFonts w:eastAsia="Calibri"/>
        </w:rPr>
        <w:t>или френски език</w:t>
      </w:r>
      <w:r w:rsidR="0048097B">
        <w:rPr>
          <w:rFonts w:eastAsia="Calibri"/>
        </w:rPr>
        <w:t xml:space="preserve"> – работно ниво.</w:t>
      </w:r>
    </w:p>
    <w:p w:rsidR="00B0677A" w:rsidRDefault="00B0677A" w:rsidP="00FC6B6F">
      <w:pPr>
        <w:ind w:firstLine="709"/>
        <w:jc w:val="both"/>
        <w:rPr>
          <w:rFonts w:eastAsia="Calibri"/>
        </w:rPr>
      </w:pPr>
      <w:r w:rsidRPr="008540A5">
        <w:rPr>
          <w:rFonts w:eastAsia="Calibri"/>
        </w:rPr>
        <w:t xml:space="preserve">       </w:t>
      </w:r>
    </w:p>
    <w:p w:rsidR="00576427" w:rsidRDefault="001516E6" w:rsidP="00B0677A">
      <w:pPr>
        <w:tabs>
          <w:tab w:val="left" w:pos="540"/>
        </w:tabs>
        <w:jc w:val="both"/>
        <w:rPr>
          <w:rFonts w:eastAsia="MS Mincho"/>
        </w:rPr>
      </w:pPr>
      <w:r w:rsidRPr="007F3008">
        <w:rPr>
          <w:b/>
          <w:color w:val="000000"/>
        </w:rPr>
        <w:t>Начин</w:t>
      </w:r>
      <w:r w:rsidR="00212BE2" w:rsidRPr="007F3008">
        <w:rPr>
          <w:b/>
          <w:color w:val="000000"/>
        </w:rPr>
        <w:t xml:space="preserve"> на провеждане на конкурса</w:t>
      </w:r>
      <w:r w:rsidR="00212BE2" w:rsidRPr="007F3008">
        <w:rPr>
          <w:color w:val="000000"/>
        </w:rPr>
        <w:t xml:space="preserve">: </w:t>
      </w:r>
      <w:r w:rsidR="00576427">
        <w:rPr>
          <w:rFonts w:eastAsia="MS Mincho"/>
        </w:rPr>
        <w:t>решаване на тест и</w:t>
      </w:r>
      <w:r w:rsidR="00576427" w:rsidRPr="00576427">
        <w:rPr>
          <w:rFonts w:eastAsia="MS Mincho"/>
        </w:rPr>
        <w:t xml:space="preserve"> </w:t>
      </w:r>
      <w:r w:rsidR="00576427" w:rsidRPr="002949DC">
        <w:rPr>
          <w:rFonts w:eastAsia="MS Mincho"/>
        </w:rPr>
        <w:t>интервю</w:t>
      </w:r>
      <w:r w:rsidR="005718E3">
        <w:rPr>
          <w:rFonts w:eastAsia="MS Mincho"/>
        </w:rPr>
        <w:t>.</w:t>
      </w:r>
    </w:p>
    <w:p w:rsidR="005718E3" w:rsidRPr="005718E3" w:rsidRDefault="005718E3" w:rsidP="00B0677A">
      <w:pPr>
        <w:tabs>
          <w:tab w:val="left" w:pos="540"/>
        </w:tabs>
        <w:jc w:val="both"/>
        <w:rPr>
          <w:rFonts w:eastAsia="MS Mincho"/>
          <w:sz w:val="16"/>
          <w:szCs w:val="16"/>
        </w:rPr>
      </w:pPr>
    </w:p>
    <w:p w:rsidR="00906550" w:rsidRDefault="00576427" w:rsidP="00B0677A">
      <w:pPr>
        <w:pStyle w:val="BodyText"/>
        <w:spacing w:line="240" w:lineRule="auto"/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>
        <w:rPr>
          <w:rStyle w:val="overinputtxt1"/>
          <w:rFonts w:ascii="Times New Roman" w:hAnsi="Times New Roman" w:cs="Times New Roman"/>
          <w:b/>
          <w:sz w:val="24"/>
          <w:szCs w:val="24"/>
        </w:rPr>
        <w:t>Минимален размер на основна</w:t>
      </w:r>
      <w:r w:rsidR="00085B33" w:rsidRPr="00212BE2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заплата</w:t>
      </w:r>
      <w:r w:rsidR="00FC6B6F">
        <w:rPr>
          <w:rStyle w:val="overinputtxt1"/>
          <w:rFonts w:ascii="Times New Roman" w:hAnsi="Times New Roman" w:cs="Times New Roman"/>
          <w:sz w:val="24"/>
          <w:szCs w:val="24"/>
        </w:rPr>
        <w:t xml:space="preserve"> – 1</w:t>
      </w:r>
      <w:r w:rsidR="0025138A">
        <w:rPr>
          <w:rStyle w:val="overinputtxt1"/>
          <w:rFonts w:ascii="Times New Roman" w:hAnsi="Times New Roman" w:cs="Times New Roman"/>
          <w:sz w:val="24"/>
          <w:szCs w:val="24"/>
        </w:rPr>
        <w:t>125</w:t>
      </w:r>
      <w:r>
        <w:rPr>
          <w:rStyle w:val="overinputtxt1"/>
          <w:rFonts w:ascii="Times New Roman" w:hAnsi="Times New Roman" w:cs="Times New Roman"/>
          <w:sz w:val="24"/>
          <w:szCs w:val="24"/>
        </w:rPr>
        <w:t xml:space="preserve"> </w:t>
      </w:r>
      <w:r w:rsidR="006B3CE2">
        <w:rPr>
          <w:rStyle w:val="overinputtxt1"/>
          <w:rFonts w:ascii="Times New Roman" w:hAnsi="Times New Roman" w:cs="Times New Roman"/>
          <w:sz w:val="24"/>
          <w:szCs w:val="24"/>
        </w:rPr>
        <w:t>лева</w:t>
      </w:r>
      <w:r w:rsidR="00CA5112">
        <w:rPr>
          <w:rStyle w:val="overinputtxt1"/>
          <w:rFonts w:ascii="Times New Roman" w:hAnsi="Times New Roman" w:cs="Times New Roman"/>
          <w:sz w:val="24"/>
          <w:szCs w:val="24"/>
        </w:rPr>
        <w:t>.</w:t>
      </w:r>
    </w:p>
    <w:p w:rsidR="00087797" w:rsidRDefault="00D45A18" w:rsidP="00B0677A">
      <w:pPr>
        <w:pStyle w:val="BodyText"/>
        <w:spacing w:line="240" w:lineRule="auto"/>
        <w:jc w:val="both"/>
        <w:rPr>
          <w:rStyle w:val="overinputtxt1"/>
          <w:rFonts w:ascii="Times New Roman" w:hAnsi="Times New Roman" w:cs="Times New Roman"/>
          <w:i/>
          <w:sz w:val="24"/>
          <w:szCs w:val="24"/>
        </w:rPr>
      </w:pPr>
      <w:r w:rsidRPr="00D45A18">
        <w:rPr>
          <w:rStyle w:val="overinputtxt1"/>
          <w:rFonts w:ascii="Times New Roman" w:hAnsi="Times New Roman" w:cs="Times New Roman"/>
          <w:i/>
          <w:sz w:val="24"/>
          <w:szCs w:val="24"/>
        </w:rPr>
        <w:t xml:space="preserve">Основният размер на заплатата за длъжността се определя в зависимост от професионалния опит </w:t>
      </w:r>
      <w:r>
        <w:rPr>
          <w:rStyle w:val="overinputtxt1"/>
          <w:rFonts w:ascii="Times New Roman" w:hAnsi="Times New Roman" w:cs="Times New Roman"/>
          <w:i/>
          <w:sz w:val="24"/>
          <w:szCs w:val="24"/>
        </w:rPr>
        <w:t>на спечелилия конкурса кандидат</w:t>
      </w:r>
      <w:r w:rsidR="007215CC">
        <w:rPr>
          <w:rStyle w:val="overinputtxt1"/>
          <w:rFonts w:ascii="Times New Roman" w:hAnsi="Times New Roman" w:cs="Times New Roman"/>
          <w:i/>
          <w:sz w:val="24"/>
          <w:szCs w:val="24"/>
        </w:rPr>
        <w:t>, съгласно нормативните актове, определящи</w:t>
      </w:r>
      <w:r w:rsidR="005718E3">
        <w:rPr>
          <w:rStyle w:val="overinputtxt1"/>
          <w:rFonts w:ascii="Times New Roman" w:hAnsi="Times New Roman" w:cs="Times New Roman"/>
          <w:i/>
          <w:sz w:val="24"/>
          <w:szCs w:val="24"/>
        </w:rPr>
        <w:t xml:space="preserve"> формирането на възнаграждението</w:t>
      </w:r>
      <w:r w:rsidR="00CA5112">
        <w:rPr>
          <w:rStyle w:val="overinputtxt1"/>
          <w:rFonts w:ascii="Times New Roman" w:hAnsi="Times New Roman" w:cs="Times New Roman"/>
          <w:i/>
          <w:sz w:val="24"/>
          <w:szCs w:val="24"/>
        </w:rPr>
        <w:t>.</w:t>
      </w:r>
    </w:p>
    <w:p w:rsidR="00D45A18" w:rsidRPr="00087797" w:rsidRDefault="00D45A18" w:rsidP="00B0677A">
      <w:pPr>
        <w:pStyle w:val="BodyText"/>
        <w:spacing w:line="240" w:lineRule="auto"/>
        <w:jc w:val="both"/>
        <w:rPr>
          <w:rStyle w:val="overinputtxt1"/>
          <w:rFonts w:ascii="Times New Roman" w:hAnsi="Times New Roman" w:cs="Times New Roman"/>
          <w:i/>
          <w:sz w:val="16"/>
          <w:szCs w:val="16"/>
        </w:rPr>
      </w:pPr>
    </w:p>
    <w:p w:rsidR="00906550" w:rsidRPr="00335468" w:rsidRDefault="00B037DE" w:rsidP="00B0677A">
      <w:pPr>
        <w:pStyle w:val="BodyText"/>
        <w:spacing w:line="240" w:lineRule="auto"/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>
        <w:rPr>
          <w:rStyle w:val="overinputtxt1"/>
          <w:rFonts w:ascii="Times New Roman" w:hAnsi="Times New Roman" w:cs="Times New Roman"/>
          <w:b/>
          <w:sz w:val="24"/>
          <w:szCs w:val="24"/>
        </w:rPr>
        <w:t>Необходими</w:t>
      </w:r>
      <w:r w:rsidR="00212BE2" w:rsidRPr="00212BE2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документи</w:t>
      </w:r>
      <w:r w:rsidR="00906550" w:rsidRPr="00212BE2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</w:t>
      </w:r>
      <w:r w:rsidR="00212BE2" w:rsidRPr="00212BE2">
        <w:rPr>
          <w:rStyle w:val="overinputtxt1"/>
          <w:rFonts w:ascii="Times New Roman" w:hAnsi="Times New Roman" w:cs="Times New Roman"/>
          <w:b/>
          <w:sz w:val="24"/>
          <w:szCs w:val="24"/>
        </w:rPr>
        <w:t>за участие в конкурса</w:t>
      </w:r>
      <w:r w:rsidR="00906550" w:rsidRPr="00212BE2">
        <w:rPr>
          <w:rStyle w:val="overinputtxt1"/>
          <w:rFonts w:ascii="Times New Roman" w:hAnsi="Times New Roman" w:cs="Times New Roman"/>
          <w:b/>
          <w:sz w:val="24"/>
          <w:szCs w:val="24"/>
        </w:rPr>
        <w:t>:</w:t>
      </w:r>
    </w:p>
    <w:p w:rsidR="0025138A" w:rsidRPr="0025138A" w:rsidRDefault="0025138A" w:rsidP="0025138A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</w:pPr>
      <w:r w:rsidRPr="0025138A">
        <w:rPr>
          <w:lang w:eastAsia="en-US"/>
        </w:rPr>
        <w:t xml:space="preserve">Заявление за участие в конкурса, съгласно приложение № 3 към чл.17, ал. 2 от </w:t>
      </w:r>
      <w:r w:rsidRPr="0025138A">
        <w:t xml:space="preserve">Наредбата за провеждане на конкурсите и подбора при мобилност за държавни служители </w:t>
      </w:r>
      <w:r w:rsidRPr="0025138A">
        <w:rPr>
          <w:lang w:eastAsia="en-US"/>
        </w:rPr>
        <w:t>(НПКПМДС).</w:t>
      </w:r>
    </w:p>
    <w:p w:rsidR="0025138A" w:rsidRPr="0025138A" w:rsidRDefault="0025138A" w:rsidP="0025138A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lang w:eastAsia="en-US"/>
        </w:rPr>
      </w:pPr>
      <w:r w:rsidRPr="0025138A">
        <w:rPr>
          <w:lang w:eastAsia="en-US"/>
        </w:rPr>
        <w:t>Декларация по чл. 17, ал. 3, т. 1 от НПКПМДС.</w:t>
      </w:r>
    </w:p>
    <w:p w:rsidR="0025138A" w:rsidRPr="0025138A" w:rsidRDefault="0025138A" w:rsidP="0025138A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lang w:eastAsia="en-US"/>
        </w:rPr>
      </w:pPr>
      <w:r w:rsidRPr="0025138A">
        <w:rPr>
          <w:lang w:eastAsia="en-US"/>
        </w:rPr>
        <w:t xml:space="preserve">Копия от документи за придобита образователно-квалификационна степен. В случаите когато дипломата на кандидата за придобито в Република България образование е вписана в Регистъра на завършилите студенти и докторанти или когато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дипломата/номер, дата и издател на документа за признаване, като копие на диплома не се прилага. </w:t>
      </w:r>
    </w:p>
    <w:p w:rsidR="0025138A" w:rsidRPr="0025138A" w:rsidRDefault="0025138A" w:rsidP="0025138A">
      <w:pPr>
        <w:numPr>
          <w:ilvl w:val="0"/>
          <w:numId w:val="45"/>
        </w:numPr>
        <w:tabs>
          <w:tab w:val="left" w:pos="993"/>
        </w:tabs>
        <w:spacing w:after="120"/>
        <w:ind w:left="0" w:firstLine="709"/>
        <w:jc w:val="both"/>
        <w:rPr>
          <w:color w:val="000000"/>
          <w:lang w:eastAsia="en-US"/>
        </w:rPr>
      </w:pPr>
      <w:r w:rsidRPr="0025138A">
        <w:rPr>
          <w:color w:val="000000"/>
        </w:rPr>
        <w:t>Копия</w:t>
      </w:r>
      <w:r w:rsidRPr="0025138A">
        <w:rPr>
          <w:color w:val="000000"/>
          <w:lang w:eastAsia="en-US"/>
        </w:rPr>
        <w:t xml:space="preserve"> от официални документи за трудов стаж, служебен стаж, осигурителен стаж и за извършване на дейност в чужбина, доказващи продължителността и областта на професионалния опит</w:t>
      </w:r>
      <w:r w:rsidR="0048097B">
        <w:rPr>
          <w:color w:val="000000"/>
          <w:lang w:eastAsia="en-US"/>
        </w:rPr>
        <w:t>, при наличие на такива.</w:t>
      </w:r>
    </w:p>
    <w:p w:rsidR="0025138A" w:rsidRPr="0025138A" w:rsidRDefault="0025138A" w:rsidP="0025138A">
      <w:pPr>
        <w:numPr>
          <w:ilvl w:val="0"/>
          <w:numId w:val="45"/>
        </w:numPr>
        <w:tabs>
          <w:tab w:val="left" w:pos="540"/>
          <w:tab w:val="left" w:pos="993"/>
          <w:tab w:val="left" w:pos="1080"/>
          <w:tab w:val="left" w:pos="1260"/>
          <w:tab w:val="left" w:pos="1440"/>
        </w:tabs>
        <w:spacing w:after="120"/>
        <w:ind w:left="0" w:firstLine="709"/>
        <w:contextualSpacing/>
        <w:jc w:val="both"/>
        <w:rPr>
          <w:lang w:eastAsia="en-US"/>
        </w:rPr>
      </w:pPr>
      <w:r w:rsidRPr="0025138A">
        <w:rPr>
          <w:lang w:eastAsia="en-US"/>
        </w:rPr>
        <w:t>Копия от документи, удостоверяващи допълнителни умения и квалификации, при наличие на такива.</w:t>
      </w:r>
    </w:p>
    <w:p w:rsidR="00087797" w:rsidRDefault="00087797" w:rsidP="005E2198">
      <w:pPr>
        <w:tabs>
          <w:tab w:val="left" w:pos="540"/>
          <w:tab w:val="left" w:pos="1080"/>
          <w:tab w:val="left" w:pos="1260"/>
          <w:tab w:val="left" w:pos="1440"/>
        </w:tabs>
        <w:ind w:firstLine="709"/>
        <w:jc w:val="both"/>
        <w:rPr>
          <w:sz w:val="16"/>
          <w:szCs w:val="16"/>
          <w:lang w:eastAsia="en-US"/>
        </w:rPr>
      </w:pPr>
    </w:p>
    <w:p w:rsidR="00FC6B6F" w:rsidRDefault="00FC6B6F" w:rsidP="005E2198">
      <w:pPr>
        <w:tabs>
          <w:tab w:val="left" w:pos="540"/>
          <w:tab w:val="left" w:pos="1080"/>
          <w:tab w:val="left" w:pos="1260"/>
          <w:tab w:val="left" w:pos="1440"/>
        </w:tabs>
        <w:ind w:firstLine="709"/>
        <w:jc w:val="both"/>
        <w:rPr>
          <w:sz w:val="16"/>
          <w:szCs w:val="16"/>
          <w:lang w:eastAsia="en-US"/>
        </w:rPr>
      </w:pPr>
    </w:p>
    <w:p w:rsidR="00FC6B6F" w:rsidRPr="00087797" w:rsidRDefault="00FC6B6F" w:rsidP="005E2198">
      <w:pPr>
        <w:tabs>
          <w:tab w:val="left" w:pos="540"/>
          <w:tab w:val="left" w:pos="1080"/>
          <w:tab w:val="left" w:pos="1260"/>
          <w:tab w:val="left" w:pos="1440"/>
        </w:tabs>
        <w:ind w:firstLine="709"/>
        <w:jc w:val="both"/>
        <w:rPr>
          <w:sz w:val="16"/>
          <w:szCs w:val="16"/>
          <w:lang w:eastAsia="en-US"/>
        </w:rPr>
      </w:pPr>
    </w:p>
    <w:p w:rsidR="005E2198" w:rsidRPr="00D45A18" w:rsidRDefault="00D45A18" w:rsidP="00D45A18">
      <w:pPr>
        <w:tabs>
          <w:tab w:val="left" w:pos="540"/>
          <w:tab w:val="left" w:pos="1080"/>
          <w:tab w:val="left" w:pos="1260"/>
          <w:tab w:val="left" w:pos="1440"/>
        </w:tabs>
        <w:jc w:val="both"/>
        <w:rPr>
          <w:b/>
          <w:lang w:eastAsia="en-US"/>
        </w:rPr>
      </w:pPr>
      <w:r w:rsidRPr="00D45A18">
        <w:rPr>
          <w:b/>
          <w:lang w:eastAsia="en-US"/>
        </w:rPr>
        <w:t>Място и срок за подаване на документи:</w:t>
      </w:r>
    </w:p>
    <w:p w:rsidR="00273807" w:rsidRPr="00273807" w:rsidRDefault="00273807" w:rsidP="009A1507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73807">
        <w:rPr>
          <w:rFonts w:eastAsia="MS Mincho"/>
          <w:lang w:eastAsia="en-US"/>
        </w:rPr>
        <w:t xml:space="preserve">Заявлението за участие в конкурса и приложените към него документи се подават в </w:t>
      </w:r>
      <w:r w:rsidRPr="00273807">
        <w:rPr>
          <w:color w:val="000000"/>
          <w:lang w:eastAsia="en-US"/>
        </w:rPr>
        <w:t>10-дневен срок от публикуване на обявата:</w:t>
      </w:r>
    </w:p>
    <w:p w:rsidR="00CC03B8" w:rsidRPr="00CC03B8" w:rsidRDefault="00CC03B8" w:rsidP="00CC03B8">
      <w:pPr>
        <w:pStyle w:val="ListParagraph"/>
        <w:numPr>
          <w:ilvl w:val="0"/>
          <w:numId w:val="30"/>
        </w:numPr>
        <w:tabs>
          <w:tab w:val="clear" w:pos="960"/>
          <w:tab w:val="left" w:pos="60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3B8">
        <w:rPr>
          <w:rFonts w:ascii="Times New Roman" w:hAnsi="Times New Roman"/>
          <w:color w:val="000000"/>
          <w:sz w:val="24"/>
          <w:szCs w:val="24"/>
        </w:rPr>
        <w:t>лично или чрез пълномощник в Центъра за административно обслужване (Приемна) на Министерството на труда и социалната политика, ул. “Триадица” № 2 всеки работен ден от 09:00 до 17:00 часа;</w:t>
      </w:r>
    </w:p>
    <w:p w:rsidR="0074163A" w:rsidRPr="0074163A" w:rsidRDefault="0074163A" w:rsidP="0074163A">
      <w:pPr>
        <w:pStyle w:val="ListParagraph"/>
        <w:widowControl w:val="0"/>
        <w:numPr>
          <w:ilvl w:val="0"/>
          <w:numId w:val="30"/>
        </w:numPr>
        <w:tabs>
          <w:tab w:val="clear" w:pos="960"/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163A">
        <w:rPr>
          <w:rFonts w:ascii="Times New Roman" w:hAnsi="Times New Roman"/>
          <w:color w:val="000000"/>
          <w:sz w:val="24"/>
          <w:szCs w:val="24"/>
        </w:rPr>
        <w:t xml:space="preserve"> по електронен път на </w:t>
      </w:r>
      <w:r w:rsidRPr="0048097B">
        <w:rPr>
          <w:rFonts w:ascii="Times New Roman" w:hAnsi="Times New Roman"/>
          <w:color w:val="000000"/>
          <w:sz w:val="24"/>
          <w:szCs w:val="24"/>
          <w:lang w:val="en-US"/>
        </w:rPr>
        <w:t>e-mail</w:t>
      </w:r>
      <w:r w:rsidRPr="0074163A">
        <w:rPr>
          <w:rFonts w:ascii="Times New Roman" w:hAnsi="Times New Roman"/>
          <w:color w:val="000000"/>
          <w:sz w:val="24"/>
          <w:szCs w:val="24"/>
        </w:rPr>
        <w:t>: hr_mlsp@mlsp.government.bg,  като в този случай  заявлението за участие в конкурса и декларацията по чл. 17, ал. 3, т. 1 от НПКПМДС следва да бъдат подписани от кандидата с електронен подпис.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1507" w:rsidRDefault="009A1507" w:rsidP="009A1507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i/>
        </w:rPr>
      </w:pPr>
      <w:r>
        <w:rPr>
          <w:i/>
        </w:rPr>
        <w:t>С в</w:t>
      </w:r>
      <w:r w:rsidR="00ED0618">
        <w:rPr>
          <w:i/>
        </w:rPr>
        <w:t>ходящ номер и дата се регистрират само заявленията, към които са представени всички посочени в тях документи.</w:t>
      </w:r>
    </w:p>
    <w:p w:rsidR="00ED0618" w:rsidRPr="00273807" w:rsidRDefault="00ED0618" w:rsidP="009A1507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i/>
          <w:color w:val="000000"/>
          <w:sz w:val="16"/>
          <w:szCs w:val="16"/>
          <w:lang w:eastAsia="en-US"/>
        </w:rPr>
      </w:pPr>
    </w:p>
    <w:p w:rsidR="00273807" w:rsidRPr="00273807" w:rsidRDefault="00273807" w:rsidP="00ED0618">
      <w:pPr>
        <w:tabs>
          <w:tab w:val="left" w:pos="360"/>
        </w:tabs>
        <w:spacing w:after="120"/>
        <w:jc w:val="both"/>
        <w:rPr>
          <w:lang w:eastAsia="en-US"/>
        </w:rPr>
      </w:pPr>
      <w:r w:rsidRPr="00273807">
        <w:rPr>
          <w:rFonts w:eastAsia="MS Mincho"/>
          <w:lang w:eastAsia="en-US"/>
        </w:rPr>
        <w:t>Списъците на допуснатите и недопуснатите до конкурса кандидати и други съобщения във връзка с конкурса ще се публикуват</w:t>
      </w:r>
      <w:r w:rsidRPr="00273807">
        <w:rPr>
          <w:lang w:eastAsia="en-US"/>
        </w:rPr>
        <w:t xml:space="preserve"> на електронната страница на Министерството</w:t>
      </w:r>
      <w:r w:rsidRPr="00CC2E6A">
        <w:rPr>
          <w:lang w:eastAsia="en-US"/>
        </w:rPr>
        <w:t xml:space="preserve"> </w:t>
      </w:r>
      <w:r w:rsidRPr="00273807">
        <w:rPr>
          <w:lang w:eastAsia="en-US"/>
        </w:rPr>
        <w:t xml:space="preserve">на труда и социалната политика: </w:t>
      </w:r>
      <w:hyperlink r:id="rId8" w:history="1">
        <w:r w:rsidRPr="00273807">
          <w:rPr>
            <w:color w:val="0000FF"/>
            <w:u w:val="single"/>
            <w:lang w:val="en-GB" w:eastAsia="en-US"/>
          </w:rPr>
          <w:t>www</w:t>
        </w:r>
        <w:r w:rsidRPr="00CC2E6A">
          <w:rPr>
            <w:color w:val="0000FF"/>
            <w:u w:val="single"/>
            <w:lang w:eastAsia="en-US"/>
          </w:rPr>
          <w:t>.</w:t>
        </w:r>
        <w:proofErr w:type="spellStart"/>
        <w:r w:rsidRPr="00273807">
          <w:rPr>
            <w:color w:val="0000FF"/>
            <w:u w:val="single"/>
            <w:lang w:val="en-GB" w:eastAsia="en-US"/>
          </w:rPr>
          <w:t>mlsp</w:t>
        </w:r>
        <w:proofErr w:type="spellEnd"/>
        <w:r w:rsidRPr="00CC2E6A">
          <w:rPr>
            <w:color w:val="0000FF"/>
            <w:u w:val="single"/>
            <w:lang w:eastAsia="en-US"/>
          </w:rPr>
          <w:t>.</w:t>
        </w:r>
        <w:r w:rsidRPr="00273807">
          <w:rPr>
            <w:color w:val="0000FF"/>
            <w:u w:val="single"/>
            <w:lang w:val="en-GB" w:eastAsia="en-US"/>
          </w:rPr>
          <w:t>government</w:t>
        </w:r>
        <w:r w:rsidRPr="00CC2E6A">
          <w:rPr>
            <w:color w:val="0000FF"/>
            <w:u w:val="single"/>
            <w:lang w:eastAsia="en-US"/>
          </w:rPr>
          <w:t>.</w:t>
        </w:r>
        <w:proofErr w:type="spellStart"/>
        <w:r w:rsidRPr="00273807">
          <w:rPr>
            <w:color w:val="0000FF"/>
            <w:u w:val="single"/>
            <w:lang w:val="en-GB" w:eastAsia="en-US"/>
          </w:rPr>
          <w:t>bg</w:t>
        </w:r>
        <w:proofErr w:type="spellEnd"/>
      </w:hyperlink>
      <w:r w:rsidRPr="00273807">
        <w:rPr>
          <w:lang w:eastAsia="en-US"/>
        </w:rPr>
        <w:t>.</w:t>
      </w:r>
    </w:p>
    <w:p w:rsidR="005E2198" w:rsidRPr="003D2B96" w:rsidRDefault="005E2198" w:rsidP="005E2198">
      <w:pPr>
        <w:tabs>
          <w:tab w:val="left" w:pos="540"/>
          <w:tab w:val="left" w:pos="1080"/>
          <w:tab w:val="left" w:pos="1260"/>
          <w:tab w:val="left" w:pos="1440"/>
        </w:tabs>
        <w:ind w:firstLine="709"/>
        <w:jc w:val="both"/>
        <w:rPr>
          <w:lang w:eastAsia="en-US"/>
        </w:rPr>
      </w:pPr>
    </w:p>
    <w:p w:rsidR="00B0677A" w:rsidRDefault="00B0677A" w:rsidP="00B0677A">
      <w:pPr>
        <w:tabs>
          <w:tab w:val="left" w:pos="540"/>
          <w:tab w:val="left" w:pos="1080"/>
          <w:tab w:val="left" w:pos="1260"/>
          <w:tab w:val="left" w:pos="1440"/>
        </w:tabs>
        <w:ind w:firstLine="720"/>
        <w:jc w:val="both"/>
      </w:pPr>
    </w:p>
    <w:p w:rsidR="004F1491" w:rsidRPr="001E7CC8" w:rsidRDefault="001E7CC8" w:rsidP="00B0677A">
      <w:pPr>
        <w:spacing w:line="276" w:lineRule="auto"/>
        <w:contextualSpacing/>
        <w:rPr>
          <w:b/>
          <w:color w:val="000000"/>
          <w:sz w:val="22"/>
          <w:szCs w:val="22"/>
        </w:rPr>
      </w:pPr>
      <w:r w:rsidRPr="001E7CC8">
        <w:rPr>
          <w:b/>
          <w:color w:val="000000"/>
          <w:sz w:val="22"/>
          <w:szCs w:val="22"/>
        </w:rPr>
        <w:t xml:space="preserve">Краен срок за подаване на документи до 17:00 ч. на  </w:t>
      </w:r>
      <w:r w:rsidR="008928D2">
        <w:rPr>
          <w:b/>
          <w:color w:val="000000"/>
          <w:sz w:val="22"/>
          <w:szCs w:val="22"/>
        </w:rPr>
        <w:t>02.04.</w:t>
      </w:r>
      <w:bookmarkStart w:id="0" w:name="_GoBack"/>
      <w:bookmarkEnd w:id="0"/>
      <w:r w:rsidRPr="001E7CC8">
        <w:rPr>
          <w:b/>
          <w:color w:val="000000"/>
          <w:sz w:val="22"/>
          <w:szCs w:val="22"/>
        </w:rPr>
        <w:t>202</w:t>
      </w:r>
      <w:r w:rsidR="00CC03B8">
        <w:rPr>
          <w:b/>
          <w:color w:val="000000"/>
          <w:sz w:val="22"/>
          <w:szCs w:val="22"/>
        </w:rPr>
        <w:t>1</w:t>
      </w:r>
      <w:r w:rsidRPr="001E7CC8">
        <w:rPr>
          <w:b/>
          <w:color w:val="000000"/>
          <w:sz w:val="22"/>
          <w:szCs w:val="22"/>
        </w:rPr>
        <w:t xml:space="preserve"> г.</w:t>
      </w:r>
    </w:p>
    <w:p w:rsidR="00AE450E" w:rsidRPr="00DB4760" w:rsidRDefault="00AE450E" w:rsidP="007F3008">
      <w:pPr>
        <w:contextualSpacing/>
        <w:rPr>
          <w:sz w:val="22"/>
          <w:szCs w:val="22"/>
          <w:u w:val="single"/>
        </w:rPr>
      </w:pPr>
    </w:p>
    <w:p w:rsidR="00A25DC5" w:rsidRPr="00DB4760" w:rsidRDefault="00A25DC5" w:rsidP="00A25DC5">
      <w:pPr>
        <w:rPr>
          <w:color w:val="FFFFFF" w:themeColor="background1"/>
          <w:sz w:val="22"/>
          <w:szCs w:val="22"/>
          <w:u w:val="single"/>
        </w:rPr>
      </w:pPr>
      <w:r w:rsidRPr="00DB4760">
        <w:rPr>
          <w:color w:val="FFFFFF" w:themeColor="background1"/>
          <w:sz w:val="22"/>
          <w:szCs w:val="22"/>
          <w:u w:val="single"/>
        </w:rPr>
        <w:t>Съгласували:</w:t>
      </w:r>
    </w:p>
    <w:p w:rsidR="00A25DC5" w:rsidRPr="00DB4760" w:rsidRDefault="00A25DC5" w:rsidP="00A25DC5">
      <w:pPr>
        <w:contextualSpacing/>
        <w:rPr>
          <w:color w:val="FFFFFF" w:themeColor="background1"/>
          <w:sz w:val="22"/>
          <w:szCs w:val="22"/>
          <w:u w:val="single"/>
        </w:rPr>
      </w:pPr>
    </w:p>
    <w:p w:rsidR="00A25DC5" w:rsidRPr="00DB4760" w:rsidRDefault="0066444F" w:rsidP="0066444F">
      <w:pPr>
        <w:spacing w:before="120" w:line="360" w:lineRule="auto"/>
        <w:contextualSpacing/>
        <w:jc w:val="both"/>
        <w:rPr>
          <w:color w:val="FFFFFF" w:themeColor="background1"/>
          <w:sz w:val="22"/>
          <w:szCs w:val="22"/>
        </w:rPr>
      </w:pPr>
      <w:r w:rsidRPr="00DB4760">
        <w:rPr>
          <w:color w:val="FFFFFF" w:themeColor="background1"/>
          <w:sz w:val="22"/>
          <w:szCs w:val="22"/>
        </w:rPr>
        <w:t xml:space="preserve">Евгени </w:t>
      </w:r>
      <w:proofErr w:type="spellStart"/>
      <w:r w:rsidRPr="00DB4760">
        <w:rPr>
          <w:color w:val="FFFFFF" w:themeColor="background1"/>
          <w:sz w:val="22"/>
          <w:szCs w:val="22"/>
        </w:rPr>
        <w:t>Гогушев</w:t>
      </w:r>
      <w:proofErr w:type="spellEnd"/>
      <w:r w:rsidR="00A25DC5" w:rsidRPr="00DB4760">
        <w:rPr>
          <w:color w:val="FFFFFF" w:themeColor="background1"/>
          <w:sz w:val="22"/>
          <w:szCs w:val="22"/>
        </w:rPr>
        <w:t>,</w:t>
      </w:r>
      <w:r w:rsidRPr="00DB4760">
        <w:rPr>
          <w:color w:val="FFFFFF" w:themeColor="background1"/>
          <w:sz w:val="22"/>
          <w:szCs w:val="22"/>
        </w:rPr>
        <w:t xml:space="preserve"> за</w:t>
      </w:r>
      <w:r w:rsidR="00A25DC5" w:rsidRPr="00DB4760">
        <w:rPr>
          <w:color w:val="FFFFFF" w:themeColor="background1"/>
          <w:sz w:val="22"/>
          <w:szCs w:val="22"/>
        </w:rPr>
        <w:t xml:space="preserve"> главен секретар</w:t>
      </w:r>
      <w:r w:rsidRPr="00DB4760">
        <w:rPr>
          <w:color w:val="FFFFFF" w:themeColor="background1"/>
          <w:sz w:val="22"/>
          <w:szCs w:val="22"/>
        </w:rPr>
        <w:t xml:space="preserve"> (съгл. З-д № РД-15-490/22.03.21 г.)</w:t>
      </w:r>
      <w:r w:rsidR="00A25DC5" w:rsidRPr="00DB4760">
        <w:rPr>
          <w:color w:val="FFFFFF" w:themeColor="background1"/>
          <w:sz w:val="22"/>
          <w:szCs w:val="22"/>
        </w:rPr>
        <w:t>:</w:t>
      </w:r>
    </w:p>
    <w:p w:rsidR="00A25DC5" w:rsidRPr="00DB4760" w:rsidRDefault="00A25DC5" w:rsidP="0066444F">
      <w:pPr>
        <w:spacing w:before="120" w:line="360" w:lineRule="auto"/>
        <w:contextualSpacing/>
        <w:jc w:val="both"/>
        <w:rPr>
          <w:color w:val="FFFFFF" w:themeColor="background1"/>
          <w:sz w:val="22"/>
          <w:szCs w:val="22"/>
        </w:rPr>
      </w:pPr>
      <w:r w:rsidRPr="00DB4760">
        <w:rPr>
          <w:color w:val="FFFFFF" w:themeColor="background1"/>
          <w:sz w:val="22"/>
          <w:szCs w:val="22"/>
        </w:rPr>
        <w:t>Калина Петкова, директор на ДТПООУТ</w:t>
      </w:r>
      <w:r w:rsidR="00CC03B8" w:rsidRPr="00DB4760">
        <w:rPr>
          <w:color w:val="FFFFFF" w:themeColor="background1"/>
          <w:sz w:val="22"/>
          <w:szCs w:val="22"/>
        </w:rPr>
        <w:t>:</w:t>
      </w:r>
    </w:p>
    <w:p w:rsidR="00A25DC5" w:rsidRPr="00DB4760" w:rsidRDefault="00CC03B8" w:rsidP="0066444F">
      <w:pPr>
        <w:spacing w:before="120" w:line="360" w:lineRule="auto"/>
        <w:contextualSpacing/>
        <w:jc w:val="both"/>
        <w:rPr>
          <w:color w:val="FFFFFF" w:themeColor="background1"/>
          <w:sz w:val="22"/>
          <w:szCs w:val="22"/>
        </w:rPr>
      </w:pPr>
      <w:r w:rsidRPr="00DB4760">
        <w:rPr>
          <w:color w:val="FFFFFF" w:themeColor="background1"/>
          <w:sz w:val="22"/>
          <w:szCs w:val="22"/>
        </w:rPr>
        <w:t>Нина Рачинска, директор на дирекция „Човешки ресурси“:</w:t>
      </w:r>
    </w:p>
    <w:p w:rsidR="00A25DC5" w:rsidRPr="00DB4760" w:rsidRDefault="00A25DC5" w:rsidP="0066444F">
      <w:pPr>
        <w:spacing w:before="120" w:line="360" w:lineRule="auto"/>
        <w:contextualSpacing/>
        <w:jc w:val="both"/>
        <w:rPr>
          <w:color w:val="FFFFFF" w:themeColor="background1"/>
          <w:sz w:val="22"/>
          <w:szCs w:val="22"/>
        </w:rPr>
      </w:pPr>
      <w:r w:rsidRPr="00DB4760">
        <w:rPr>
          <w:color w:val="FFFFFF" w:themeColor="background1"/>
          <w:sz w:val="22"/>
          <w:szCs w:val="22"/>
        </w:rPr>
        <w:t xml:space="preserve">Изготвил: </w:t>
      </w:r>
    </w:p>
    <w:p w:rsidR="00D205AD" w:rsidRPr="00DB4760" w:rsidRDefault="00724D6F" w:rsidP="0066444F">
      <w:pPr>
        <w:spacing w:line="360" w:lineRule="auto"/>
        <w:contextualSpacing/>
        <w:jc w:val="both"/>
        <w:rPr>
          <w:color w:val="FFFFFF" w:themeColor="background1"/>
          <w:sz w:val="22"/>
          <w:szCs w:val="22"/>
        </w:rPr>
      </w:pPr>
      <w:proofErr w:type="spellStart"/>
      <w:r w:rsidRPr="00DB4760">
        <w:rPr>
          <w:color w:val="FFFFFF" w:themeColor="background1"/>
          <w:sz w:val="22"/>
          <w:szCs w:val="22"/>
        </w:rPr>
        <w:t>Янислава</w:t>
      </w:r>
      <w:proofErr w:type="spellEnd"/>
      <w:r w:rsidRPr="00DB4760">
        <w:rPr>
          <w:color w:val="FFFFFF" w:themeColor="background1"/>
          <w:sz w:val="22"/>
          <w:szCs w:val="22"/>
        </w:rPr>
        <w:t xml:space="preserve"> Кирилова</w:t>
      </w:r>
      <w:r w:rsidR="00CC03B8" w:rsidRPr="00DB4760">
        <w:rPr>
          <w:color w:val="FFFFFF" w:themeColor="background1"/>
          <w:sz w:val="22"/>
          <w:szCs w:val="22"/>
        </w:rPr>
        <w:t xml:space="preserve">, старши експерт в дирекция „Човешки ресурси“: </w:t>
      </w:r>
    </w:p>
    <w:p w:rsidR="00A25DC5" w:rsidRPr="00DB4760" w:rsidRDefault="00A25DC5" w:rsidP="0066444F">
      <w:pPr>
        <w:spacing w:line="360" w:lineRule="auto"/>
        <w:contextualSpacing/>
        <w:jc w:val="both"/>
        <w:rPr>
          <w:rFonts w:ascii="Arial" w:hAnsi="Arial" w:cs="Arial"/>
          <w:b/>
          <w:i/>
          <w:sz w:val="22"/>
          <w:szCs w:val="22"/>
          <w:lang w:val="ru-RU"/>
        </w:rPr>
      </w:pPr>
    </w:p>
    <w:p w:rsidR="00836740" w:rsidRPr="00DB4760" w:rsidRDefault="00836740" w:rsidP="00A17BCC">
      <w:pPr>
        <w:spacing w:line="360" w:lineRule="auto"/>
      </w:pPr>
    </w:p>
    <w:sectPr w:rsidR="00836740" w:rsidRPr="00DB4760" w:rsidSect="005718E3">
      <w:footerReference w:type="even" r:id="rId9"/>
      <w:footerReference w:type="default" r:id="rId10"/>
      <w:headerReference w:type="first" r:id="rId11"/>
      <w:pgSz w:w="11906" w:h="16838" w:code="9"/>
      <w:pgMar w:top="709" w:right="1133" w:bottom="1135" w:left="1411" w:header="14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22C" w:rsidRDefault="0093122C">
      <w:r>
        <w:separator/>
      </w:r>
    </w:p>
  </w:endnote>
  <w:endnote w:type="continuationSeparator" w:id="0">
    <w:p w:rsidR="0093122C" w:rsidRDefault="0093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24" w:rsidRDefault="00423524" w:rsidP="004F5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23524" w:rsidRDefault="00423524" w:rsidP="008705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24" w:rsidRPr="00604036" w:rsidRDefault="00423524" w:rsidP="00604036">
    <w:pPr>
      <w:pStyle w:val="Footer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22C" w:rsidRDefault="0093122C">
      <w:r>
        <w:separator/>
      </w:r>
    </w:p>
  </w:footnote>
  <w:footnote w:type="continuationSeparator" w:id="0">
    <w:p w:rsidR="0093122C" w:rsidRDefault="0093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63" w:rsidRDefault="00EB3563" w:rsidP="00EB3563">
    <w:pPr>
      <w:pStyle w:val="Header"/>
      <w:jc w:val="center"/>
    </w:pPr>
  </w:p>
  <w:p w:rsidR="00B037DE" w:rsidRDefault="00B037DE" w:rsidP="00B037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9AB"/>
    <w:multiLevelType w:val="hybridMultilevel"/>
    <w:tmpl w:val="26E210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611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6153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943"/>
    <w:multiLevelType w:val="hybridMultilevel"/>
    <w:tmpl w:val="97AAB9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ADC"/>
    <w:multiLevelType w:val="hybridMultilevel"/>
    <w:tmpl w:val="4BDE0216"/>
    <w:lvl w:ilvl="0" w:tplc="A2865800">
      <w:start w:val="1"/>
      <w:numFmt w:val="decimal"/>
      <w:lvlText w:val="%1."/>
      <w:lvlJc w:val="left"/>
      <w:pPr>
        <w:ind w:left="1575" w:hanging="975"/>
      </w:pPr>
      <w:rPr>
        <w:rFonts w:eastAsia="Times New Roman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7184A61"/>
    <w:multiLevelType w:val="hybridMultilevel"/>
    <w:tmpl w:val="5C9E94DE"/>
    <w:lvl w:ilvl="0" w:tplc="D8361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020C"/>
    <w:multiLevelType w:val="hybridMultilevel"/>
    <w:tmpl w:val="74F8DAAA"/>
    <w:lvl w:ilvl="0" w:tplc="5E8E0C1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1E068CD"/>
    <w:multiLevelType w:val="hybridMultilevel"/>
    <w:tmpl w:val="B6DA5278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2D0BE3"/>
    <w:multiLevelType w:val="hybridMultilevel"/>
    <w:tmpl w:val="674A0274"/>
    <w:lvl w:ilvl="0" w:tplc="E06C3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719621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15E30"/>
    <w:multiLevelType w:val="hybridMultilevel"/>
    <w:tmpl w:val="65FE5B7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F2362"/>
    <w:multiLevelType w:val="hybridMultilevel"/>
    <w:tmpl w:val="62749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648F5"/>
    <w:multiLevelType w:val="multilevel"/>
    <w:tmpl w:val="5B926F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43A6A"/>
    <w:multiLevelType w:val="hybridMultilevel"/>
    <w:tmpl w:val="6CDA530E"/>
    <w:lvl w:ilvl="0" w:tplc="C1404332">
      <w:numFmt w:val="bullet"/>
      <w:lvlText w:val=""/>
      <w:lvlJc w:val="left"/>
      <w:pPr>
        <w:tabs>
          <w:tab w:val="num" w:pos="534"/>
        </w:tabs>
        <w:ind w:left="534" w:hanging="510"/>
      </w:pPr>
      <w:rPr>
        <w:rFonts w:ascii="Wingdings" w:eastAsia="Times New Roman" w:hAnsi="Wingdings" w:cs="Times New Roman" w:hint="default"/>
      </w:rPr>
    </w:lvl>
    <w:lvl w:ilvl="1" w:tplc="C1404332">
      <w:numFmt w:val="bullet"/>
      <w:lvlText w:val=""/>
      <w:lvlJc w:val="left"/>
      <w:pPr>
        <w:tabs>
          <w:tab w:val="num" w:pos="1254"/>
        </w:tabs>
        <w:ind w:left="1254" w:hanging="510"/>
      </w:pPr>
      <w:rPr>
        <w:rFonts w:ascii="Wingdings" w:eastAsia="Times New Roman" w:hAnsi="Wingdings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1" w15:restartNumberingAfterBreak="0">
    <w:nsid w:val="20661768"/>
    <w:multiLevelType w:val="hybridMultilevel"/>
    <w:tmpl w:val="2A544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B39A3"/>
    <w:multiLevelType w:val="hybridMultilevel"/>
    <w:tmpl w:val="9DCC1176"/>
    <w:lvl w:ilvl="0" w:tplc="73A63F4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04D38"/>
    <w:multiLevelType w:val="hybridMultilevel"/>
    <w:tmpl w:val="2134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C71A9"/>
    <w:multiLevelType w:val="hybridMultilevel"/>
    <w:tmpl w:val="8E48F43A"/>
    <w:lvl w:ilvl="0" w:tplc="B53A0AE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4917D36"/>
    <w:multiLevelType w:val="hybridMultilevel"/>
    <w:tmpl w:val="AC3E46E8"/>
    <w:lvl w:ilvl="0" w:tplc="0402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6" w15:restartNumberingAfterBreak="0">
    <w:nsid w:val="2B372649"/>
    <w:multiLevelType w:val="hybridMultilevel"/>
    <w:tmpl w:val="CA2C8342"/>
    <w:lvl w:ilvl="0" w:tplc="D3761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C61DA"/>
    <w:multiLevelType w:val="hybridMultilevel"/>
    <w:tmpl w:val="845E7A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D7129"/>
    <w:multiLevelType w:val="hybridMultilevel"/>
    <w:tmpl w:val="793C7B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611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A6D54"/>
    <w:multiLevelType w:val="multilevel"/>
    <w:tmpl w:val="6360C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4F00"/>
    <w:multiLevelType w:val="hybridMultilevel"/>
    <w:tmpl w:val="C744EF9E"/>
    <w:lvl w:ilvl="0" w:tplc="47C6E5B4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3EED3840"/>
    <w:multiLevelType w:val="hybridMultilevel"/>
    <w:tmpl w:val="9E66422E"/>
    <w:lvl w:ilvl="0" w:tplc="8880289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1E36DEB"/>
    <w:multiLevelType w:val="hybridMultilevel"/>
    <w:tmpl w:val="8E0C0DB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904AA7"/>
    <w:multiLevelType w:val="hybridMultilevel"/>
    <w:tmpl w:val="62C6C8D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F61BCF"/>
    <w:multiLevelType w:val="hybridMultilevel"/>
    <w:tmpl w:val="E6C6BC0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8462C0"/>
    <w:multiLevelType w:val="hybridMultilevel"/>
    <w:tmpl w:val="6360CC4A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F20B9"/>
    <w:multiLevelType w:val="hybridMultilevel"/>
    <w:tmpl w:val="970E8FC0"/>
    <w:lvl w:ilvl="0" w:tplc="D3761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32114"/>
    <w:multiLevelType w:val="hybridMultilevel"/>
    <w:tmpl w:val="FD5EAEEC"/>
    <w:lvl w:ilvl="0" w:tplc="AB3A7668"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28" w15:restartNumberingAfterBreak="0">
    <w:nsid w:val="4A6D06D3"/>
    <w:multiLevelType w:val="hybridMultilevel"/>
    <w:tmpl w:val="03624584"/>
    <w:lvl w:ilvl="0" w:tplc="D37615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397171"/>
    <w:multiLevelType w:val="hybridMultilevel"/>
    <w:tmpl w:val="991664A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AD6905"/>
    <w:multiLevelType w:val="hybridMultilevel"/>
    <w:tmpl w:val="9C04BB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813E5"/>
    <w:multiLevelType w:val="hybridMultilevel"/>
    <w:tmpl w:val="F7AABC1C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98348C8"/>
    <w:multiLevelType w:val="hybridMultilevel"/>
    <w:tmpl w:val="6F20B8F4"/>
    <w:lvl w:ilvl="0" w:tplc="92925990">
      <w:start w:val="2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5C877701"/>
    <w:multiLevelType w:val="multilevel"/>
    <w:tmpl w:val="8AC2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2075F"/>
    <w:multiLevelType w:val="hybridMultilevel"/>
    <w:tmpl w:val="FE20CB64"/>
    <w:lvl w:ilvl="0" w:tplc="145EC5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C376EE"/>
    <w:multiLevelType w:val="hybridMultilevel"/>
    <w:tmpl w:val="EBFA6D10"/>
    <w:lvl w:ilvl="0" w:tplc="1092FA8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133A26"/>
    <w:multiLevelType w:val="hybridMultilevel"/>
    <w:tmpl w:val="FD2E97A0"/>
    <w:lvl w:ilvl="0" w:tplc="D8361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073"/>
    <w:multiLevelType w:val="hybridMultilevel"/>
    <w:tmpl w:val="857E9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611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6153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7163A"/>
    <w:multiLevelType w:val="hybridMultilevel"/>
    <w:tmpl w:val="350A24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276CF"/>
    <w:multiLevelType w:val="multilevel"/>
    <w:tmpl w:val="627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62119"/>
    <w:multiLevelType w:val="multilevel"/>
    <w:tmpl w:val="5112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B2D34"/>
    <w:multiLevelType w:val="hybridMultilevel"/>
    <w:tmpl w:val="5B926F96"/>
    <w:lvl w:ilvl="0" w:tplc="D3761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04CDE"/>
    <w:multiLevelType w:val="hybridMultilevel"/>
    <w:tmpl w:val="52C6D0A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22250E"/>
    <w:multiLevelType w:val="multilevel"/>
    <w:tmpl w:val="A396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94DFC"/>
    <w:multiLevelType w:val="hybridMultilevel"/>
    <w:tmpl w:val="18942CE6"/>
    <w:lvl w:ilvl="0" w:tplc="87FEB1A8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8"/>
  </w:num>
  <w:num w:numId="4">
    <w:abstractNumId w:val="39"/>
  </w:num>
  <w:num w:numId="5">
    <w:abstractNumId w:val="25"/>
  </w:num>
  <w:num w:numId="6">
    <w:abstractNumId w:val="19"/>
  </w:num>
  <w:num w:numId="7">
    <w:abstractNumId w:val="3"/>
  </w:num>
  <w:num w:numId="8">
    <w:abstractNumId w:val="0"/>
  </w:num>
  <w:num w:numId="9">
    <w:abstractNumId w:val="30"/>
  </w:num>
  <w:num w:numId="10">
    <w:abstractNumId w:val="36"/>
  </w:num>
  <w:num w:numId="11">
    <w:abstractNumId w:val="16"/>
  </w:num>
  <w:num w:numId="12">
    <w:abstractNumId w:val="28"/>
  </w:num>
  <w:num w:numId="13">
    <w:abstractNumId w:val="33"/>
  </w:num>
  <w:num w:numId="14">
    <w:abstractNumId w:val="18"/>
  </w:num>
  <w:num w:numId="15">
    <w:abstractNumId w:val="13"/>
  </w:num>
  <w:num w:numId="16">
    <w:abstractNumId w:val="26"/>
  </w:num>
  <w:num w:numId="17">
    <w:abstractNumId w:val="40"/>
  </w:num>
  <w:num w:numId="18">
    <w:abstractNumId w:val="37"/>
  </w:num>
  <w:num w:numId="19">
    <w:abstractNumId w:val="11"/>
  </w:num>
  <w:num w:numId="20">
    <w:abstractNumId w:val="10"/>
  </w:num>
  <w:num w:numId="21">
    <w:abstractNumId w:val="31"/>
  </w:num>
  <w:num w:numId="22">
    <w:abstractNumId w:val="27"/>
  </w:num>
  <w:num w:numId="23">
    <w:abstractNumId w:val="15"/>
  </w:num>
  <w:num w:numId="24">
    <w:abstractNumId w:val="5"/>
  </w:num>
  <w:num w:numId="25">
    <w:abstractNumId w:val="42"/>
  </w:num>
  <w:num w:numId="26">
    <w:abstractNumId w:val="1"/>
  </w:num>
  <w:num w:numId="27">
    <w:abstractNumId w:val="17"/>
  </w:num>
  <w:num w:numId="28">
    <w:abstractNumId w:val="29"/>
  </w:num>
  <w:num w:numId="29">
    <w:abstractNumId w:val="4"/>
  </w:num>
  <w:num w:numId="30">
    <w:abstractNumId w:val="20"/>
  </w:num>
  <w:num w:numId="31">
    <w:abstractNumId w:val="21"/>
  </w:num>
  <w:num w:numId="32">
    <w:abstractNumId w:val="38"/>
  </w:num>
  <w:num w:numId="33">
    <w:abstractNumId w:val="14"/>
  </w:num>
  <w:num w:numId="34">
    <w:abstractNumId w:val="22"/>
  </w:num>
  <w:num w:numId="35">
    <w:abstractNumId w:val="23"/>
  </w:num>
  <w:num w:numId="36">
    <w:abstractNumId w:val="32"/>
  </w:num>
  <w:num w:numId="37">
    <w:abstractNumId w:val="2"/>
  </w:num>
  <w:num w:numId="38">
    <w:abstractNumId w:val="24"/>
  </w:num>
  <w:num w:numId="39">
    <w:abstractNumId w:val="43"/>
  </w:num>
  <w:num w:numId="40">
    <w:abstractNumId w:val="6"/>
  </w:num>
  <w:num w:numId="41">
    <w:abstractNumId w:val="12"/>
  </w:num>
  <w:num w:numId="42">
    <w:abstractNumId w:val="44"/>
  </w:num>
  <w:num w:numId="43">
    <w:abstractNumId w:val="7"/>
  </w:num>
  <w:num w:numId="44">
    <w:abstractNumId w:val="3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9E"/>
    <w:rsid w:val="00005303"/>
    <w:rsid w:val="000058C9"/>
    <w:rsid w:val="000073A2"/>
    <w:rsid w:val="00007D05"/>
    <w:rsid w:val="00020002"/>
    <w:rsid w:val="00023204"/>
    <w:rsid w:val="000270CD"/>
    <w:rsid w:val="0004353A"/>
    <w:rsid w:val="00044FAA"/>
    <w:rsid w:val="00057452"/>
    <w:rsid w:val="00057766"/>
    <w:rsid w:val="00064721"/>
    <w:rsid w:val="00070A18"/>
    <w:rsid w:val="00073393"/>
    <w:rsid w:val="00076290"/>
    <w:rsid w:val="00081C12"/>
    <w:rsid w:val="000833FA"/>
    <w:rsid w:val="00085B33"/>
    <w:rsid w:val="00087797"/>
    <w:rsid w:val="0009309A"/>
    <w:rsid w:val="000933E0"/>
    <w:rsid w:val="000B1E18"/>
    <w:rsid w:val="000B2325"/>
    <w:rsid w:val="000C3C54"/>
    <w:rsid w:val="000D45DF"/>
    <w:rsid w:val="000E1606"/>
    <w:rsid w:val="000E51D7"/>
    <w:rsid w:val="000F180C"/>
    <w:rsid w:val="000F54FE"/>
    <w:rsid w:val="000F653A"/>
    <w:rsid w:val="00100116"/>
    <w:rsid w:val="00113AB0"/>
    <w:rsid w:val="00120A84"/>
    <w:rsid w:val="001254E6"/>
    <w:rsid w:val="00130544"/>
    <w:rsid w:val="00130635"/>
    <w:rsid w:val="00131152"/>
    <w:rsid w:val="00141C7B"/>
    <w:rsid w:val="00142EC7"/>
    <w:rsid w:val="001515D2"/>
    <w:rsid w:val="001516E6"/>
    <w:rsid w:val="00153276"/>
    <w:rsid w:val="00153640"/>
    <w:rsid w:val="00157D13"/>
    <w:rsid w:val="001644F1"/>
    <w:rsid w:val="00173A87"/>
    <w:rsid w:val="0018355D"/>
    <w:rsid w:val="00187716"/>
    <w:rsid w:val="0019447C"/>
    <w:rsid w:val="001959C1"/>
    <w:rsid w:val="001A2153"/>
    <w:rsid w:val="001B153E"/>
    <w:rsid w:val="001B3561"/>
    <w:rsid w:val="001B74AE"/>
    <w:rsid w:val="001C4901"/>
    <w:rsid w:val="001C5E47"/>
    <w:rsid w:val="001C72C8"/>
    <w:rsid w:val="001D1A41"/>
    <w:rsid w:val="001E41AE"/>
    <w:rsid w:val="001E66B5"/>
    <w:rsid w:val="001E7CC8"/>
    <w:rsid w:val="00200AC0"/>
    <w:rsid w:val="00205728"/>
    <w:rsid w:val="00212BE2"/>
    <w:rsid w:val="00212C33"/>
    <w:rsid w:val="00216579"/>
    <w:rsid w:val="00226DD9"/>
    <w:rsid w:val="0023533F"/>
    <w:rsid w:val="002358DA"/>
    <w:rsid w:val="002423D4"/>
    <w:rsid w:val="00245BD3"/>
    <w:rsid w:val="0025138A"/>
    <w:rsid w:val="002522FC"/>
    <w:rsid w:val="002666F2"/>
    <w:rsid w:val="00272D5A"/>
    <w:rsid w:val="00273807"/>
    <w:rsid w:val="00283568"/>
    <w:rsid w:val="0028495A"/>
    <w:rsid w:val="002875B7"/>
    <w:rsid w:val="00290A89"/>
    <w:rsid w:val="002A2A78"/>
    <w:rsid w:val="002A53DD"/>
    <w:rsid w:val="002B54D9"/>
    <w:rsid w:val="002B7C8D"/>
    <w:rsid w:val="002C0E15"/>
    <w:rsid w:val="002C4967"/>
    <w:rsid w:val="002C77E4"/>
    <w:rsid w:val="002D0145"/>
    <w:rsid w:val="002D3D1A"/>
    <w:rsid w:val="002E7066"/>
    <w:rsid w:val="00306306"/>
    <w:rsid w:val="00307A19"/>
    <w:rsid w:val="00310285"/>
    <w:rsid w:val="003262A6"/>
    <w:rsid w:val="0033375F"/>
    <w:rsid w:val="00335468"/>
    <w:rsid w:val="00343E1B"/>
    <w:rsid w:val="00345168"/>
    <w:rsid w:val="0034526F"/>
    <w:rsid w:val="003471B4"/>
    <w:rsid w:val="003522AE"/>
    <w:rsid w:val="00352FBC"/>
    <w:rsid w:val="0035392B"/>
    <w:rsid w:val="00354660"/>
    <w:rsid w:val="00371D22"/>
    <w:rsid w:val="003B3DE3"/>
    <w:rsid w:val="003B4C6A"/>
    <w:rsid w:val="003B564D"/>
    <w:rsid w:val="003B6755"/>
    <w:rsid w:val="003C00CE"/>
    <w:rsid w:val="003C7C2D"/>
    <w:rsid w:val="003D2B14"/>
    <w:rsid w:val="003D3A88"/>
    <w:rsid w:val="003E00E6"/>
    <w:rsid w:val="003E628B"/>
    <w:rsid w:val="003F2924"/>
    <w:rsid w:val="00410568"/>
    <w:rsid w:val="004163A8"/>
    <w:rsid w:val="004204ED"/>
    <w:rsid w:val="0042266F"/>
    <w:rsid w:val="00423524"/>
    <w:rsid w:val="00435701"/>
    <w:rsid w:val="00441111"/>
    <w:rsid w:val="00457CAB"/>
    <w:rsid w:val="004725DC"/>
    <w:rsid w:val="004770FC"/>
    <w:rsid w:val="0048097B"/>
    <w:rsid w:val="00482F1D"/>
    <w:rsid w:val="00484010"/>
    <w:rsid w:val="00496323"/>
    <w:rsid w:val="004A1EEA"/>
    <w:rsid w:val="004A71EA"/>
    <w:rsid w:val="004B41E4"/>
    <w:rsid w:val="004F1491"/>
    <w:rsid w:val="004F57C5"/>
    <w:rsid w:val="004F74F2"/>
    <w:rsid w:val="005002D6"/>
    <w:rsid w:val="005102D3"/>
    <w:rsid w:val="00514F5F"/>
    <w:rsid w:val="00515D78"/>
    <w:rsid w:val="00522232"/>
    <w:rsid w:val="00540FE8"/>
    <w:rsid w:val="005429BE"/>
    <w:rsid w:val="0054500C"/>
    <w:rsid w:val="005517D8"/>
    <w:rsid w:val="005521AA"/>
    <w:rsid w:val="005543D8"/>
    <w:rsid w:val="00555EDE"/>
    <w:rsid w:val="0055622D"/>
    <w:rsid w:val="00570411"/>
    <w:rsid w:val="00571034"/>
    <w:rsid w:val="005718E3"/>
    <w:rsid w:val="00573957"/>
    <w:rsid w:val="00576427"/>
    <w:rsid w:val="00577960"/>
    <w:rsid w:val="00591770"/>
    <w:rsid w:val="00594301"/>
    <w:rsid w:val="005A1B3F"/>
    <w:rsid w:val="005C0C6B"/>
    <w:rsid w:val="005C2CAB"/>
    <w:rsid w:val="005D2546"/>
    <w:rsid w:val="005E2198"/>
    <w:rsid w:val="005F4D38"/>
    <w:rsid w:val="00603F1B"/>
    <w:rsid w:val="00604036"/>
    <w:rsid w:val="0060674E"/>
    <w:rsid w:val="00620057"/>
    <w:rsid w:val="00624BB9"/>
    <w:rsid w:val="006408B3"/>
    <w:rsid w:val="0064483E"/>
    <w:rsid w:val="00646234"/>
    <w:rsid w:val="0066444F"/>
    <w:rsid w:val="00664DC1"/>
    <w:rsid w:val="00670814"/>
    <w:rsid w:val="0067162E"/>
    <w:rsid w:val="00672247"/>
    <w:rsid w:val="006855A7"/>
    <w:rsid w:val="00691AF4"/>
    <w:rsid w:val="006A56E1"/>
    <w:rsid w:val="006B2537"/>
    <w:rsid w:val="006B3CE2"/>
    <w:rsid w:val="006B76EC"/>
    <w:rsid w:val="006F2866"/>
    <w:rsid w:val="006F4076"/>
    <w:rsid w:val="00711923"/>
    <w:rsid w:val="00714C85"/>
    <w:rsid w:val="00715F7B"/>
    <w:rsid w:val="0071700B"/>
    <w:rsid w:val="007215CC"/>
    <w:rsid w:val="00724D6F"/>
    <w:rsid w:val="00726B41"/>
    <w:rsid w:val="0074163A"/>
    <w:rsid w:val="00747C2C"/>
    <w:rsid w:val="00764B49"/>
    <w:rsid w:val="00767EA1"/>
    <w:rsid w:val="007721F5"/>
    <w:rsid w:val="007741AB"/>
    <w:rsid w:val="0077574F"/>
    <w:rsid w:val="00781F7B"/>
    <w:rsid w:val="00793E1B"/>
    <w:rsid w:val="007B50B6"/>
    <w:rsid w:val="007B5D35"/>
    <w:rsid w:val="007B6207"/>
    <w:rsid w:val="007C1BD4"/>
    <w:rsid w:val="007D2EB1"/>
    <w:rsid w:val="007E617C"/>
    <w:rsid w:val="007E7488"/>
    <w:rsid w:val="007F2C24"/>
    <w:rsid w:val="007F3008"/>
    <w:rsid w:val="007F4E11"/>
    <w:rsid w:val="007F6CC2"/>
    <w:rsid w:val="008016B3"/>
    <w:rsid w:val="008061CB"/>
    <w:rsid w:val="00811891"/>
    <w:rsid w:val="00812CC2"/>
    <w:rsid w:val="00813627"/>
    <w:rsid w:val="0082033D"/>
    <w:rsid w:val="00821530"/>
    <w:rsid w:val="00823554"/>
    <w:rsid w:val="00835D7A"/>
    <w:rsid w:val="00836740"/>
    <w:rsid w:val="0083680A"/>
    <w:rsid w:val="008432FC"/>
    <w:rsid w:val="008550BC"/>
    <w:rsid w:val="0087054C"/>
    <w:rsid w:val="00873E3B"/>
    <w:rsid w:val="008855B3"/>
    <w:rsid w:val="00890EDB"/>
    <w:rsid w:val="008928D2"/>
    <w:rsid w:val="00897B48"/>
    <w:rsid w:val="008A3017"/>
    <w:rsid w:val="008B1870"/>
    <w:rsid w:val="008B2057"/>
    <w:rsid w:val="008B52F5"/>
    <w:rsid w:val="008B727E"/>
    <w:rsid w:val="008C40BD"/>
    <w:rsid w:val="008C5776"/>
    <w:rsid w:val="008C59F4"/>
    <w:rsid w:val="008F0B49"/>
    <w:rsid w:val="008F6142"/>
    <w:rsid w:val="00900586"/>
    <w:rsid w:val="009027DE"/>
    <w:rsid w:val="00906550"/>
    <w:rsid w:val="00914CE2"/>
    <w:rsid w:val="00926BE7"/>
    <w:rsid w:val="0093122C"/>
    <w:rsid w:val="00952FF1"/>
    <w:rsid w:val="00957772"/>
    <w:rsid w:val="00963851"/>
    <w:rsid w:val="00967506"/>
    <w:rsid w:val="00967BBF"/>
    <w:rsid w:val="009711E6"/>
    <w:rsid w:val="00977E65"/>
    <w:rsid w:val="00981BBF"/>
    <w:rsid w:val="0099234B"/>
    <w:rsid w:val="00995604"/>
    <w:rsid w:val="009A1507"/>
    <w:rsid w:val="009A7BB4"/>
    <w:rsid w:val="009B01F1"/>
    <w:rsid w:val="009C4DDD"/>
    <w:rsid w:val="009C51F7"/>
    <w:rsid w:val="009C5757"/>
    <w:rsid w:val="009C6BF6"/>
    <w:rsid w:val="009D19AD"/>
    <w:rsid w:val="009D2F1B"/>
    <w:rsid w:val="009D453B"/>
    <w:rsid w:val="009F3F1F"/>
    <w:rsid w:val="00A06BB8"/>
    <w:rsid w:val="00A11878"/>
    <w:rsid w:val="00A17BCC"/>
    <w:rsid w:val="00A25DC5"/>
    <w:rsid w:val="00A31675"/>
    <w:rsid w:val="00A61231"/>
    <w:rsid w:val="00A70D89"/>
    <w:rsid w:val="00A719CB"/>
    <w:rsid w:val="00A776CD"/>
    <w:rsid w:val="00A830E0"/>
    <w:rsid w:val="00A84966"/>
    <w:rsid w:val="00A868B5"/>
    <w:rsid w:val="00A97299"/>
    <w:rsid w:val="00AA0DB0"/>
    <w:rsid w:val="00AA30CB"/>
    <w:rsid w:val="00AB0A4E"/>
    <w:rsid w:val="00AB30DC"/>
    <w:rsid w:val="00AB7283"/>
    <w:rsid w:val="00AB7C70"/>
    <w:rsid w:val="00AC109F"/>
    <w:rsid w:val="00AC2FDC"/>
    <w:rsid w:val="00AC64E9"/>
    <w:rsid w:val="00AD04AB"/>
    <w:rsid w:val="00AD4017"/>
    <w:rsid w:val="00AD5443"/>
    <w:rsid w:val="00AE450E"/>
    <w:rsid w:val="00AE7C14"/>
    <w:rsid w:val="00AF2DCE"/>
    <w:rsid w:val="00AF56FE"/>
    <w:rsid w:val="00AF73F4"/>
    <w:rsid w:val="00B037DE"/>
    <w:rsid w:val="00B0677A"/>
    <w:rsid w:val="00B15970"/>
    <w:rsid w:val="00B2285A"/>
    <w:rsid w:val="00B35157"/>
    <w:rsid w:val="00B63DF9"/>
    <w:rsid w:val="00B65A40"/>
    <w:rsid w:val="00B81607"/>
    <w:rsid w:val="00B85AF7"/>
    <w:rsid w:val="00B91F24"/>
    <w:rsid w:val="00B979BE"/>
    <w:rsid w:val="00BA1579"/>
    <w:rsid w:val="00BA73BF"/>
    <w:rsid w:val="00BB42C3"/>
    <w:rsid w:val="00BB680A"/>
    <w:rsid w:val="00BC1C5B"/>
    <w:rsid w:val="00BC68CF"/>
    <w:rsid w:val="00BC7CDB"/>
    <w:rsid w:val="00BD318A"/>
    <w:rsid w:val="00BE501D"/>
    <w:rsid w:val="00BE6D4A"/>
    <w:rsid w:val="00BF0BA3"/>
    <w:rsid w:val="00C03D6D"/>
    <w:rsid w:val="00C0488A"/>
    <w:rsid w:val="00C30672"/>
    <w:rsid w:val="00C6272D"/>
    <w:rsid w:val="00C848D9"/>
    <w:rsid w:val="00C85FBA"/>
    <w:rsid w:val="00C91693"/>
    <w:rsid w:val="00C94232"/>
    <w:rsid w:val="00C946BB"/>
    <w:rsid w:val="00C94CAE"/>
    <w:rsid w:val="00C96677"/>
    <w:rsid w:val="00C967A9"/>
    <w:rsid w:val="00CA5112"/>
    <w:rsid w:val="00CA533A"/>
    <w:rsid w:val="00CB37AF"/>
    <w:rsid w:val="00CB6696"/>
    <w:rsid w:val="00CC03B8"/>
    <w:rsid w:val="00CC2E6A"/>
    <w:rsid w:val="00CC3A63"/>
    <w:rsid w:val="00CD2B4C"/>
    <w:rsid w:val="00CD4987"/>
    <w:rsid w:val="00CE1D2B"/>
    <w:rsid w:val="00CF489E"/>
    <w:rsid w:val="00D12D10"/>
    <w:rsid w:val="00D12D51"/>
    <w:rsid w:val="00D205AD"/>
    <w:rsid w:val="00D218C7"/>
    <w:rsid w:val="00D30C0C"/>
    <w:rsid w:val="00D45A18"/>
    <w:rsid w:val="00D50839"/>
    <w:rsid w:val="00D53B2F"/>
    <w:rsid w:val="00D63C51"/>
    <w:rsid w:val="00D70F1F"/>
    <w:rsid w:val="00D72A25"/>
    <w:rsid w:val="00D72F07"/>
    <w:rsid w:val="00D851BE"/>
    <w:rsid w:val="00D8522C"/>
    <w:rsid w:val="00D902A8"/>
    <w:rsid w:val="00D93DE2"/>
    <w:rsid w:val="00DA4580"/>
    <w:rsid w:val="00DA4DD8"/>
    <w:rsid w:val="00DB4760"/>
    <w:rsid w:val="00DB505A"/>
    <w:rsid w:val="00DC492F"/>
    <w:rsid w:val="00DD15F0"/>
    <w:rsid w:val="00DD39A3"/>
    <w:rsid w:val="00DD7B44"/>
    <w:rsid w:val="00DE28F4"/>
    <w:rsid w:val="00DE5068"/>
    <w:rsid w:val="00DE7E6D"/>
    <w:rsid w:val="00DF104D"/>
    <w:rsid w:val="00DF5E92"/>
    <w:rsid w:val="00E04173"/>
    <w:rsid w:val="00E13C05"/>
    <w:rsid w:val="00E1514C"/>
    <w:rsid w:val="00E15F3B"/>
    <w:rsid w:val="00E1735D"/>
    <w:rsid w:val="00E3112B"/>
    <w:rsid w:val="00E31A80"/>
    <w:rsid w:val="00E33684"/>
    <w:rsid w:val="00E35943"/>
    <w:rsid w:val="00E61C0F"/>
    <w:rsid w:val="00EA0E7E"/>
    <w:rsid w:val="00EA14A8"/>
    <w:rsid w:val="00EA3F63"/>
    <w:rsid w:val="00EB0366"/>
    <w:rsid w:val="00EB1B91"/>
    <w:rsid w:val="00EB1C67"/>
    <w:rsid w:val="00EB3563"/>
    <w:rsid w:val="00EB7668"/>
    <w:rsid w:val="00EC4B1E"/>
    <w:rsid w:val="00ED0618"/>
    <w:rsid w:val="00ED3C0C"/>
    <w:rsid w:val="00EE06DE"/>
    <w:rsid w:val="00EE087D"/>
    <w:rsid w:val="00EE6025"/>
    <w:rsid w:val="00EF3BB9"/>
    <w:rsid w:val="00F0131C"/>
    <w:rsid w:val="00F07228"/>
    <w:rsid w:val="00F14891"/>
    <w:rsid w:val="00F27FA3"/>
    <w:rsid w:val="00F32156"/>
    <w:rsid w:val="00F34036"/>
    <w:rsid w:val="00F52730"/>
    <w:rsid w:val="00F72BF3"/>
    <w:rsid w:val="00F73EA2"/>
    <w:rsid w:val="00F87B7E"/>
    <w:rsid w:val="00F87E81"/>
    <w:rsid w:val="00F93BDD"/>
    <w:rsid w:val="00F95C55"/>
    <w:rsid w:val="00FA12C2"/>
    <w:rsid w:val="00FA1405"/>
    <w:rsid w:val="00FA6380"/>
    <w:rsid w:val="00FC052F"/>
    <w:rsid w:val="00FC232B"/>
    <w:rsid w:val="00FC6B6F"/>
    <w:rsid w:val="00FD0BB7"/>
    <w:rsid w:val="00FD3914"/>
    <w:rsid w:val="00FD5253"/>
    <w:rsid w:val="00FD55AC"/>
    <w:rsid w:val="00FD5D40"/>
    <w:rsid w:val="00FE496F"/>
    <w:rsid w:val="00FE7A3D"/>
    <w:rsid w:val="00FF4675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A03812"/>
  <w15:docId w15:val="{4F112B94-4B83-47DF-8F08-C8B3F50B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B2325"/>
    <w:pPr>
      <w:keepNext/>
      <w:jc w:val="center"/>
      <w:outlineLvl w:val="0"/>
    </w:pPr>
    <w:rPr>
      <w:b/>
      <w:bCs/>
      <w:sz w:val="28"/>
      <w:lang w:eastAsia="en-US"/>
    </w:rPr>
  </w:style>
  <w:style w:type="paragraph" w:styleId="Heading3">
    <w:name w:val="heading 3"/>
    <w:basedOn w:val="Normal"/>
    <w:next w:val="Normal"/>
    <w:qFormat/>
    <w:rsid w:val="00CD4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5776"/>
    <w:rPr>
      <w:color w:val="0000FF"/>
      <w:u w:val="single"/>
    </w:rPr>
  </w:style>
  <w:style w:type="character" w:customStyle="1" w:styleId="overinputtxt1">
    <w:name w:val="overinputtxt1"/>
    <w:rsid w:val="008C5776"/>
    <w:rPr>
      <w:rFonts w:ascii="Arial" w:hAnsi="Arial" w:cs="Arial" w:hint="default"/>
      <w:color w:val="000000"/>
      <w:sz w:val="18"/>
      <w:szCs w:val="18"/>
    </w:rPr>
  </w:style>
  <w:style w:type="paragraph" w:styleId="Title">
    <w:name w:val="Title"/>
    <w:basedOn w:val="Normal"/>
    <w:qFormat/>
    <w:rsid w:val="000B2325"/>
    <w:pPr>
      <w:jc w:val="center"/>
    </w:pPr>
    <w:rPr>
      <w:b/>
      <w:bCs/>
      <w:sz w:val="28"/>
      <w:u w:val="single"/>
      <w:lang w:eastAsia="en-US"/>
    </w:rPr>
  </w:style>
  <w:style w:type="paragraph" w:styleId="BalloonText">
    <w:name w:val="Balloon Text"/>
    <w:basedOn w:val="Normal"/>
    <w:semiHidden/>
    <w:rsid w:val="006722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F0B49"/>
    <w:pPr>
      <w:spacing w:line="360" w:lineRule="auto"/>
    </w:pPr>
    <w:rPr>
      <w:sz w:val="28"/>
      <w:lang w:eastAsia="en-US"/>
    </w:rPr>
  </w:style>
  <w:style w:type="paragraph" w:styleId="Footer">
    <w:name w:val="footer"/>
    <w:basedOn w:val="Normal"/>
    <w:rsid w:val="0087054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7054C"/>
  </w:style>
  <w:style w:type="paragraph" w:styleId="ListParagraph">
    <w:name w:val="List Paragraph"/>
    <w:basedOn w:val="Normal"/>
    <w:uiPriority w:val="34"/>
    <w:qFormat/>
    <w:rsid w:val="00DE2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B037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037D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A56E1"/>
    <w:pPr>
      <w:ind w:firstLine="99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sp.government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Минимални и специфични изисквания за заемане на длъжността</vt:lpstr>
    </vt:vector>
  </TitlesOfParts>
  <Company>-</Company>
  <LinksUpToDate>false</LinksUpToDate>
  <CharactersWithSpaces>4122</CharactersWithSpaces>
  <SharedDoc>false</SharedDoc>
  <HLinks>
    <vt:vector size="6" baseType="variant"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Минимални и специфични изисквания за заемане на длъжността</dc:title>
  <dc:creator>Yana Koleva</dc:creator>
  <cp:lastModifiedBy>Yana Koleva</cp:lastModifiedBy>
  <cp:revision>2</cp:revision>
  <cp:lastPrinted>2021-03-22T13:34:00Z</cp:lastPrinted>
  <dcterms:created xsi:type="dcterms:W3CDTF">2021-03-23T14:50:00Z</dcterms:created>
  <dcterms:modified xsi:type="dcterms:W3CDTF">2021-03-23T14:50:00Z</dcterms:modified>
</cp:coreProperties>
</file>