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C1" w:rsidRPr="000C065B" w:rsidRDefault="001D707B" w:rsidP="000C065B">
      <w:pPr>
        <w:pStyle w:val="BodyText"/>
        <w:rPr>
          <w:sz w:val="24"/>
          <w:szCs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1FA8" w:rsidRDefault="00531FA8" w:rsidP="000C065B">
      <w:pPr>
        <w:spacing w:before="100" w:beforeAutospacing="1" w:after="100" w:afterAutospacing="1" w:line="360" w:lineRule="auto"/>
        <w:jc w:val="center"/>
        <w:rPr>
          <w:sz w:val="24"/>
          <w:szCs w:val="24"/>
          <w:lang w:val="bg-BG"/>
        </w:rPr>
      </w:pPr>
      <w:r w:rsidRPr="00D134D4">
        <w:rPr>
          <w:bCs/>
          <w:sz w:val="24"/>
          <w:szCs w:val="24"/>
          <w:lang w:val="bg-BG"/>
        </w:rPr>
        <w:t>Министерството на труда и социалната политика,</w:t>
      </w:r>
      <w:r w:rsidRPr="00531FA8">
        <w:rPr>
          <w:b/>
          <w:bCs/>
          <w:sz w:val="24"/>
          <w:szCs w:val="24"/>
          <w:lang w:val="bg-BG"/>
        </w:rPr>
        <w:t> </w:t>
      </w:r>
      <w:r w:rsidRPr="00531FA8">
        <w:rPr>
          <w:sz w:val="24"/>
          <w:szCs w:val="24"/>
          <w:lang w:val="bg-BG"/>
        </w:rPr>
        <w:t>с адрес: гр. София, ул. „</w:t>
      </w:r>
      <w:r>
        <w:rPr>
          <w:sz w:val="24"/>
          <w:szCs w:val="24"/>
          <w:lang w:val="bg-BG"/>
        </w:rPr>
        <w:t>Триадица</w:t>
      </w:r>
      <w:r w:rsidRPr="00531FA8">
        <w:rPr>
          <w:sz w:val="24"/>
          <w:szCs w:val="24"/>
          <w:lang w:val="bg-BG"/>
        </w:rPr>
        <w:t xml:space="preserve">” </w:t>
      </w:r>
      <w:r w:rsidR="008F33F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№ 2</w:t>
      </w:r>
      <w:r w:rsidRPr="00531FA8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на</w:t>
      </w:r>
      <w:r w:rsidR="008E6D2A">
        <w:rPr>
          <w:sz w:val="24"/>
          <w:szCs w:val="24"/>
          <w:lang w:val="bg-BG"/>
        </w:rPr>
        <w:t xml:space="preserve"> основание на Заповед № РД-01</w:t>
      </w:r>
      <w:r>
        <w:rPr>
          <w:sz w:val="24"/>
          <w:szCs w:val="24"/>
          <w:lang w:val="bg-BG"/>
        </w:rPr>
        <w:t>-64 от 26.10</w:t>
      </w:r>
      <w:r w:rsidRPr="00531FA8">
        <w:rPr>
          <w:sz w:val="24"/>
          <w:szCs w:val="24"/>
          <w:lang w:val="bg-BG"/>
        </w:rPr>
        <w:t>.2020 г. на министъра на труда и социалната политика</w:t>
      </w:r>
      <w:r w:rsidR="008F33F7">
        <w:rPr>
          <w:sz w:val="24"/>
          <w:szCs w:val="24"/>
          <w:lang w:val="bg-BG"/>
        </w:rPr>
        <w:t>,</w:t>
      </w:r>
      <w:r w:rsidRPr="00531FA8">
        <w:rPr>
          <w:sz w:val="24"/>
          <w:szCs w:val="24"/>
          <w:lang w:val="bg-BG"/>
        </w:rPr>
        <w:t xml:space="preserve"> във връзка с чл. 21, ал. 1 от Закона за публичните предприятия и</w:t>
      </w:r>
      <w:r w:rsidR="008F33F7">
        <w:rPr>
          <w:sz w:val="24"/>
          <w:szCs w:val="24"/>
          <w:lang w:val="bg-BG"/>
        </w:rPr>
        <w:t xml:space="preserve">     </w:t>
      </w:r>
      <w:r w:rsidRPr="00531FA8">
        <w:rPr>
          <w:sz w:val="24"/>
          <w:szCs w:val="24"/>
          <w:lang w:val="bg-BG"/>
        </w:rPr>
        <w:t xml:space="preserve"> чл. 37, ал. 1 от Правилника за прилагане на Закона за публичните предприятия</w:t>
      </w:r>
    </w:p>
    <w:p w:rsidR="000C065B" w:rsidRDefault="000C065B" w:rsidP="000C065B">
      <w:pPr>
        <w:spacing w:before="100" w:beforeAutospacing="1" w:after="100" w:afterAutospacing="1" w:line="360" w:lineRule="auto"/>
        <w:jc w:val="center"/>
        <w:rPr>
          <w:sz w:val="24"/>
          <w:szCs w:val="24"/>
          <w:lang w:val="bg-BG"/>
        </w:rPr>
      </w:pPr>
      <w:bookmarkStart w:id="0" w:name="_GoBack"/>
      <w:bookmarkEnd w:id="0"/>
    </w:p>
    <w:p w:rsidR="00531FA8" w:rsidRPr="00531FA8" w:rsidRDefault="00531FA8" w:rsidP="00531FA8">
      <w:pPr>
        <w:spacing w:before="100" w:beforeAutospacing="1" w:after="100" w:afterAutospacing="1"/>
        <w:jc w:val="center"/>
        <w:rPr>
          <w:sz w:val="24"/>
          <w:szCs w:val="24"/>
          <w:lang w:val="bg-BG"/>
        </w:rPr>
      </w:pPr>
      <w:r w:rsidRPr="00531FA8">
        <w:rPr>
          <w:b/>
          <w:bCs/>
          <w:sz w:val="24"/>
          <w:szCs w:val="24"/>
          <w:lang w:val="bg-BG"/>
        </w:rPr>
        <w:t>ОБЯВЯВА</w:t>
      </w:r>
    </w:p>
    <w:p w:rsidR="00531FA8" w:rsidRPr="00531FA8" w:rsidRDefault="00531FA8" w:rsidP="00531FA8">
      <w:pPr>
        <w:spacing w:before="100" w:beforeAutospacing="1" w:after="100" w:afterAutospacing="1"/>
        <w:jc w:val="center"/>
        <w:rPr>
          <w:b/>
          <w:bCs/>
          <w:sz w:val="24"/>
          <w:szCs w:val="24"/>
          <w:lang w:val="bg-BG"/>
        </w:rPr>
      </w:pPr>
      <w:r w:rsidRPr="00531FA8">
        <w:rPr>
          <w:b/>
          <w:bCs/>
          <w:sz w:val="24"/>
          <w:szCs w:val="24"/>
          <w:lang w:val="bg-BG"/>
        </w:rPr>
        <w:t>Конкурс за избор на изпълнителен директор на Държавно предприятие „Българо-германски център за професионално обучение“ (ДП БГЦПО)</w:t>
      </w:r>
    </w:p>
    <w:p w:rsidR="00FC6B07" w:rsidRPr="00CB162C" w:rsidRDefault="00FC6B07" w:rsidP="00CB162C">
      <w:pPr>
        <w:pStyle w:val="ListParagraph"/>
        <w:numPr>
          <w:ilvl w:val="0"/>
          <w:numId w:val="4"/>
        </w:numPr>
        <w:spacing w:before="100" w:beforeAutospacing="1" w:after="100" w:afterAutospacing="1"/>
        <w:ind w:left="567" w:hanging="207"/>
        <w:rPr>
          <w:b/>
          <w:sz w:val="24"/>
          <w:szCs w:val="24"/>
          <w:lang w:val="bg-BG"/>
        </w:rPr>
      </w:pPr>
      <w:r w:rsidRPr="00CB162C">
        <w:rPr>
          <w:b/>
          <w:bCs/>
          <w:sz w:val="24"/>
          <w:szCs w:val="24"/>
          <w:lang w:val="bg-BG"/>
        </w:rPr>
        <w:t>Критерии за подбор на кандидати за изп</w:t>
      </w:r>
      <w:r w:rsidR="00DE34A1">
        <w:rPr>
          <w:b/>
          <w:bCs/>
          <w:sz w:val="24"/>
          <w:szCs w:val="24"/>
          <w:lang w:val="bg-BG"/>
        </w:rPr>
        <w:t>ълнителен директор</w:t>
      </w:r>
      <w:r w:rsidR="00CB162C" w:rsidRPr="00CB162C">
        <w:rPr>
          <w:b/>
          <w:bCs/>
          <w:sz w:val="24"/>
          <w:szCs w:val="24"/>
          <w:lang w:val="bg-BG"/>
        </w:rPr>
        <w:t xml:space="preserve"> на ДП БГЦПО:</w:t>
      </w:r>
    </w:p>
    <w:p w:rsidR="00CB162C" w:rsidRPr="008F33F7" w:rsidRDefault="00CB162C" w:rsidP="00CB162C">
      <w:pPr>
        <w:pStyle w:val="ListParagraph"/>
        <w:spacing w:before="100" w:beforeAutospacing="1" w:after="100" w:afterAutospacing="1"/>
        <w:ind w:left="567"/>
        <w:rPr>
          <w:sz w:val="24"/>
          <w:szCs w:val="24"/>
          <w:lang w:val="bg-BG"/>
        </w:rPr>
      </w:pPr>
    </w:p>
    <w:p w:rsidR="00FC6B07" w:rsidRPr="00AF589A" w:rsidRDefault="00FC6B07" w:rsidP="00CB162C">
      <w:pPr>
        <w:pStyle w:val="ListParagraph"/>
        <w:numPr>
          <w:ilvl w:val="0"/>
          <w:numId w:val="5"/>
        </w:numPr>
        <w:spacing w:before="100" w:beforeAutospacing="1" w:after="100" w:afterAutospacing="1"/>
        <w:ind w:left="142" w:firstLine="2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Pr="00FC6B07">
        <w:rPr>
          <w:sz w:val="24"/>
          <w:szCs w:val="24"/>
          <w:lang w:val="bg-BG"/>
        </w:rPr>
        <w:t>авършено висше образование - образователно-квалификационна степен „магистър“ по специалност от професионалните направления в областите на висше образование „Педагогически науки“, “Хуманитарни науки“ или „Социални, правни и стопански науки“ от Класификатора на областите на висше образование и професионалните направления;</w:t>
      </w:r>
    </w:p>
    <w:p w:rsidR="00FC6B07" w:rsidRPr="00AF589A" w:rsidRDefault="00FC6B07" w:rsidP="00CB162C">
      <w:pPr>
        <w:pStyle w:val="ListParagraph"/>
        <w:numPr>
          <w:ilvl w:val="0"/>
          <w:numId w:val="5"/>
        </w:numPr>
        <w:spacing w:before="100" w:beforeAutospacing="1" w:after="100" w:afterAutospacing="1"/>
        <w:ind w:left="142" w:firstLine="2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FC6B07">
        <w:rPr>
          <w:sz w:val="24"/>
          <w:szCs w:val="24"/>
          <w:lang w:val="bg-BG"/>
        </w:rPr>
        <w:t>ай-малко 5 години професионален опит придобит в системата на професионалното образование и обучение или на длъжност в изпълнение на политики и проекти, свързани с професионалното образование и обучение;</w:t>
      </w:r>
    </w:p>
    <w:p w:rsidR="00FC6B07" w:rsidRPr="00AF589A" w:rsidRDefault="00FC6B07" w:rsidP="00CB162C">
      <w:pPr>
        <w:pStyle w:val="ListParagraph"/>
        <w:numPr>
          <w:ilvl w:val="0"/>
          <w:numId w:val="5"/>
        </w:numPr>
        <w:spacing w:before="100" w:beforeAutospacing="1" w:after="100" w:afterAutospacing="1"/>
        <w:ind w:left="142" w:firstLine="2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Pr="00FC6B07">
        <w:rPr>
          <w:sz w:val="24"/>
          <w:szCs w:val="24"/>
          <w:lang w:val="bg-BG"/>
        </w:rPr>
        <w:t>обра репутация;</w:t>
      </w:r>
    </w:p>
    <w:p w:rsidR="00FC6B07" w:rsidRPr="00AF589A" w:rsidRDefault="00FC6B07" w:rsidP="00CB162C">
      <w:pPr>
        <w:pStyle w:val="ListParagraph"/>
        <w:numPr>
          <w:ilvl w:val="0"/>
          <w:numId w:val="5"/>
        </w:numPr>
        <w:spacing w:before="100" w:beforeAutospacing="1" w:after="100" w:afterAutospacing="1"/>
        <w:ind w:left="142" w:firstLine="218"/>
        <w:jc w:val="both"/>
        <w:rPr>
          <w:sz w:val="24"/>
          <w:szCs w:val="24"/>
          <w:lang w:val="bg-BG"/>
        </w:rPr>
      </w:pPr>
      <w:r w:rsidRPr="00FC6B07">
        <w:rPr>
          <w:sz w:val="24"/>
          <w:szCs w:val="24"/>
          <w:lang w:val="bg-BG"/>
        </w:rPr>
        <w:t>професионални умения и компетентности в областта на стратегическото планиране, оперативното управление, ориентация към резултати, компетентност за преговори и убеждения, фокус към клиента и работата в екип;</w:t>
      </w:r>
    </w:p>
    <w:p w:rsidR="00FC6B07" w:rsidRPr="00B061F0" w:rsidRDefault="00FC6B07" w:rsidP="00CB162C">
      <w:pPr>
        <w:pStyle w:val="ListParagraph"/>
        <w:numPr>
          <w:ilvl w:val="0"/>
          <w:numId w:val="5"/>
        </w:numPr>
        <w:spacing w:before="100" w:beforeAutospacing="1" w:after="100" w:afterAutospacing="1"/>
        <w:ind w:left="142" w:firstLine="218"/>
        <w:jc w:val="both"/>
        <w:rPr>
          <w:sz w:val="24"/>
          <w:szCs w:val="24"/>
          <w:lang w:val="bg-BG"/>
        </w:rPr>
      </w:pPr>
      <w:r w:rsidRPr="000C065B">
        <w:rPr>
          <w:sz w:val="24"/>
          <w:szCs w:val="24"/>
          <w:lang w:val="bg-BG"/>
        </w:rPr>
        <w:t>владеенето на английски, френски или немски език е предимство.</w:t>
      </w:r>
    </w:p>
    <w:p w:rsidR="00B061F0" w:rsidRPr="00F31846" w:rsidRDefault="00B061F0" w:rsidP="00B061F0">
      <w:pPr>
        <w:pStyle w:val="ListParagraph"/>
        <w:spacing w:before="100" w:beforeAutospacing="1" w:after="100" w:afterAutospacing="1"/>
        <w:ind w:left="360"/>
        <w:jc w:val="both"/>
        <w:rPr>
          <w:b/>
          <w:noProof/>
          <w:sz w:val="24"/>
          <w:szCs w:val="24"/>
        </w:rPr>
      </w:pPr>
    </w:p>
    <w:p w:rsidR="00B061F0" w:rsidRPr="00F31846" w:rsidRDefault="00B061F0" w:rsidP="00B061F0">
      <w:pPr>
        <w:pStyle w:val="ListParagraph"/>
        <w:numPr>
          <w:ilvl w:val="0"/>
          <w:numId w:val="4"/>
        </w:numPr>
        <w:spacing w:before="100" w:beforeAutospacing="1" w:after="100" w:afterAutospacing="1"/>
        <w:ind w:left="709" w:hanging="349"/>
        <w:jc w:val="both"/>
        <w:rPr>
          <w:noProof/>
          <w:sz w:val="24"/>
          <w:szCs w:val="24"/>
        </w:rPr>
      </w:pPr>
      <w:r w:rsidRPr="00F31846">
        <w:rPr>
          <w:b/>
          <w:noProof/>
          <w:sz w:val="24"/>
          <w:szCs w:val="24"/>
        </w:rPr>
        <w:t>Място и срок за подаване на документи:</w:t>
      </w:r>
    </w:p>
    <w:p w:rsidR="00FC6B07" w:rsidRPr="00F31846" w:rsidRDefault="00B061F0" w:rsidP="00B061F0">
      <w:pPr>
        <w:spacing w:before="100" w:beforeAutospacing="1" w:after="100" w:afterAutospacing="1"/>
        <w:ind w:firstLine="360"/>
        <w:jc w:val="both"/>
        <w:rPr>
          <w:noProof/>
          <w:sz w:val="24"/>
          <w:szCs w:val="24"/>
        </w:rPr>
      </w:pPr>
      <w:r w:rsidRPr="00F31846">
        <w:rPr>
          <w:noProof/>
          <w:sz w:val="24"/>
          <w:szCs w:val="24"/>
        </w:rPr>
        <w:t>Заявление за участие в конкурса и приложените към него документи се подават в запечатан плик в срок до 17:30 часа на 06.11.2020 г.</w:t>
      </w:r>
      <w:r w:rsidR="00365203">
        <w:rPr>
          <w:noProof/>
          <w:sz w:val="24"/>
          <w:szCs w:val="24"/>
        </w:rPr>
        <w:t xml:space="preserve"> </w:t>
      </w:r>
      <w:r w:rsidR="00365203">
        <w:rPr>
          <w:noProof/>
          <w:sz w:val="24"/>
          <w:szCs w:val="24"/>
          <w:lang w:val="bg-BG"/>
        </w:rPr>
        <w:t>включително</w:t>
      </w:r>
      <w:r w:rsidRPr="00F31846">
        <w:rPr>
          <w:noProof/>
          <w:sz w:val="24"/>
          <w:szCs w:val="24"/>
        </w:rPr>
        <w:t xml:space="preserve"> в Центъра за административно обслужване (Приемна) на Министерството на труда и социалната политика, ул. “Триадица” № 2.</w:t>
      </w:r>
    </w:p>
    <w:p w:rsidR="00AF589A" w:rsidRPr="00CB162C" w:rsidRDefault="000C065B" w:rsidP="00CB162C">
      <w:pPr>
        <w:pStyle w:val="ListParagraph"/>
        <w:numPr>
          <w:ilvl w:val="0"/>
          <w:numId w:val="4"/>
        </w:numPr>
        <w:spacing w:before="100" w:beforeAutospacing="1" w:after="100" w:afterAutospacing="1"/>
        <w:ind w:left="567" w:hanging="207"/>
        <w:jc w:val="both"/>
        <w:rPr>
          <w:b/>
          <w:sz w:val="24"/>
          <w:szCs w:val="24"/>
          <w:lang w:val="bg-BG"/>
        </w:rPr>
      </w:pPr>
      <w:r w:rsidRPr="00CB162C">
        <w:rPr>
          <w:b/>
          <w:bCs/>
          <w:sz w:val="24"/>
          <w:szCs w:val="24"/>
          <w:lang w:val="bg-BG"/>
        </w:rPr>
        <w:t xml:space="preserve"> </w:t>
      </w:r>
      <w:r w:rsidR="00531FA8" w:rsidRPr="00CB162C">
        <w:rPr>
          <w:b/>
          <w:bCs/>
          <w:sz w:val="24"/>
          <w:szCs w:val="24"/>
          <w:lang w:val="bg-BG"/>
        </w:rPr>
        <w:t>Необходими документи за участие в конкурса:</w:t>
      </w:r>
    </w:p>
    <w:p w:rsidR="00CB162C" w:rsidRPr="008F33F7" w:rsidRDefault="00CB162C" w:rsidP="00CB162C">
      <w:pPr>
        <w:pStyle w:val="ListParagraph"/>
        <w:spacing w:before="100" w:beforeAutospacing="1" w:after="100" w:afterAutospacing="1"/>
        <w:ind w:left="567"/>
        <w:jc w:val="both"/>
        <w:rPr>
          <w:sz w:val="24"/>
          <w:szCs w:val="24"/>
          <w:lang w:val="bg-BG"/>
        </w:rPr>
      </w:pP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заявление за участие в конкурса (свободен текст) с посочени телефон за връзка и електронен адрес за кореспонденция, и опис на приложените документи;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автобиография (СV);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копие  на диплома за завършено висше образование;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копия от официални документи за трудов стаж, служебен стаж, осигурителен стаж и за извършване на дейност в чужбина, удостоверяващи най-малко 5 години професионален опит придобит в системата на професионалното образование и обучение или на длъжност в изпълнение на политики и проекти, свързани с професионалното образование и обучение;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lastRenderedPageBreak/>
        <w:t>свидетелство за съдимост;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 xml:space="preserve">декларация относно наличието или липсата на обстоятелства по чл. 20, ал. 1, т. 3 - 8 от Закона за публичните предприятия (ЗПП) (Приложение № 1); 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копия от документи, удостоверяващи владеене на английски, френски или немски език и допълнителни умения и квалификации (при наличие на такива);</w:t>
      </w:r>
    </w:p>
    <w:p w:rsidR="00AF589A" w:rsidRPr="00AF589A" w:rsidRDefault="00AF589A" w:rsidP="00CB162C">
      <w:pPr>
        <w:pStyle w:val="ListParagraph"/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42" w:firstLine="284"/>
        <w:jc w:val="both"/>
        <w:rPr>
          <w:sz w:val="24"/>
          <w:szCs w:val="24"/>
          <w:lang w:val="bg-BG"/>
        </w:rPr>
      </w:pPr>
      <w:r w:rsidRPr="00AF589A">
        <w:rPr>
          <w:sz w:val="24"/>
          <w:szCs w:val="24"/>
          <w:lang w:val="bg-BG"/>
        </w:rPr>
        <w:t>декларация за съгласие за обработка и съхранение на личните данни на кандидатите (Приложение № 2).</w:t>
      </w:r>
    </w:p>
    <w:p w:rsidR="00AF589A" w:rsidRPr="000C065B" w:rsidRDefault="00AF589A" w:rsidP="00CB162C">
      <w:pPr>
        <w:pStyle w:val="ListParagraph"/>
        <w:spacing w:before="100" w:beforeAutospacing="1" w:after="100" w:afterAutospacing="1"/>
        <w:ind w:left="426"/>
        <w:jc w:val="both"/>
        <w:rPr>
          <w:sz w:val="24"/>
          <w:szCs w:val="24"/>
          <w:lang w:val="bg-BG"/>
        </w:rPr>
      </w:pPr>
    </w:p>
    <w:p w:rsidR="00CB162C" w:rsidRPr="00CB162C" w:rsidRDefault="009E6FBD" w:rsidP="00CB162C">
      <w:pPr>
        <w:pStyle w:val="ListParagraph"/>
        <w:numPr>
          <w:ilvl w:val="0"/>
          <w:numId w:val="4"/>
        </w:numPr>
        <w:spacing w:before="100" w:beforeAutospacing="1" w:after="100" w:afterAutospacing="1"/>
        <w:ind w:left="709" w:hanging="352"/>
        <w:jc w:val="both"/>
        <w:rPr>
          <w:b/>
          <w:sz w:val="24"/>
          <w:szCs w:val="24"/>
          <w:lang w:val="bg-BG"/>
        </w:rPr>
      </w:pPr>
      <w:r w:rsidRPr="00CB162C">
        <w:rPr>
          <w:b/>
          <w:bCs/>
          <w:sz w:val="24"/>
          <w:szCs w:val="24"/>
          <w:lang w:val="bg-BG"/>
        </w:rPr>
        <w:t xml:space="preserve"> </w:t>
      </w:r>
      <w:r w:rsidR="00531FA8" w:rsidRPr="00CB162C">
        <w:rPr>
          <w:b/>
          <w:bCs/>
          <w:sz w:val="24"/>
          <w:szCs w:val="24"/>
          <w:lang w:val="bg-BG"/>
        </w:rPr>
        <w:t>Начин на провеждане на конкурса:</w:t>
      </w:r>
    </w:p>
    <w:p w:rsidR="00983517" w:rsidRDefault="00CB162C" w:rsidP="00CB162C">
      <w:pPr>
        <w:spacing w:after="100" w:afterAutospacing="1"/>
        <w:contextualSpacing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66295" w:rsidRPr="00CB162C">
        <w:rPr>
          <w:b/>
          <w:sz w:val="24"/>
          <w:szCs w:val="24"/>
          <w:lang w:val="bg-BG"/>
        </w:rPr>
        <w:t>I-ви етап</w:t>
      </w:r>
      <w:r w:rsidR="00983517">
        <w:rPr>
          <w:sz w:val="24"/>
          <w:szCs w:val="24"/>
          <w:lang w:val="bg-BG"/>
        </w:rPr>
        <w:t>:</w:t>
      </w:r>
    </w:p>
    <w:p w:rsidR="00D66295" w:rsidRPr="00CB162C" w:rsidRDefault="00983517" w:rsidP="00983517">
      <w:pPr>
        <w:spacing w:after="100" w:afterAutospacing="1"/>
        <w:ind w:firstLine="425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="00D66295" w:rsidRPr="00CB162C">
        <w:rPr>
          <w:sz w:val="24"/>
          <w:szCs w:val="24"/>
          <w:lang w:val="bg-BG"/>
        </w:rPr>
        <w:t>реглед от комисията на представените документи и допускане на кандидатите</w:t>
      </w:r>
      <w:r>
        <w:rPr>
          <w:sz w:val="24"/>
          <w:szCs w:val="24"/>
          <w:lang w:val="bg-BG"/>
        </w:rPr>
        <w:t>,</w:t>
      </w:r>
      <w:r w:rsidR="00F31846" w:rsidRPr="00F31846">
        <w:t xml:space="preserve"> </w:t>
      </w:r>
      <w:r w:rsidR="00F31846" w:rsidRPr="00F31846">
        <w:rPr>
          <w:sz w:val="24"/>
          <w:szCs w:val="24"/>
          <w:lang w:val="bg-BG"/>
        </w:rPr>
        <w:t xml:space="preserve">които отговарят на изискванията по чл. 20 , ал. 1, т. 1-8 от ЗПП и </w:t>
      </w:r>
      <w:r w:rsidR="00F31846">
        <w:rPr>
          <w:sz w:val="24"/>
          <w:szCs w:val="24"/>
          <w:lang w:val="bg-BG"/>
        </w:rPr>
        <w:t>на критериите за подбор по т. 1</w:t>
      </w:r>
      <w:r w:rsidR="00F31846">
        <w:rPr>
          <w:sz w:val="24"/>
          <w:szCs w:val="24"/>
        </w:rPr>
        <w:t xml:space="preserve">-3 </w:t>
      </w:r>
      <w:r w:rsidR="00F31846">
        <w:rPr>
          <w:sz w:val="24"/>
          <w:szCs w:val="24"/>
          <w:lang w:val="bg-BG"/>
        </w:rPr>
        <w:t>от т. І</w:t>
      </w:r>
      <w:r w:rsidR="00F31846" w:rsidRPr="00F31846">
        <w:rPr>
          <w:sz w:val="24"/>
          <w:szCs w:val="24"/>
          <w:lang w:val="bg-BG"/>
        </w:rPr>
        <w:t xml:space="preserve"> до представяне на концепция относно визията на кандидата за развитие на ДП БГЦПО и приноса му в развитието на предприятието за тригодишен пер</w:t>
      </w:r>
      <w:r w:rsidR="00C4171B">
        <w:rPr>
          <w:sz w:val="24"/>
          <w:szCs w:val="24"/>
          <w:lang w:val="bg-BG"/>
        </w:rPr>
        <w:t>иод.</w:t>
      </w:r>
    </w:p>
    <w:p w:rsidR="00365203" w:rsidRPr="009C7059" w:rsidRDefault="00001862" w:rsidP="002C576D">
      <w:pPr>
        <w:spacing w:before="100" w:beforeAutospacing="1"/>
        <w:ind w:firstLine="425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Списъкът</w:t>
      </w:r>
      <w:r w:rsidR="00D66295" w:rsidRPr="00D66295">
        <w:rPr>
          <w:sz w:val="24"/>
          <w:szCs w:val="24"/>
          <w:lang w:val="bg-BG"/>
        </w:rPr>
        <w:t xml:space="preserve"> на допуснатите и недопуснатите кандидати </w:t>
      </w:r>
      <w:r>
        <w:rPr>
          <w:sz w:val="24"/>
          <w:szCs w:val="24"/>
          <w:lang w:val="bg-BG"/>
        </w:rPr>
        <w:t xml:space="preserve">ще бъде публикуван </w:t>
      </w:r>
      <w:r w:rsidR="00D66295" w:rsidRPr="00D66295">
        <w:rPr>
          <w:sz w:val="24"/>
          <w:szCs w:val="24"/>
          <w:lang w:val="bg-BG"/>
        </w:rPr>
        <w:t xml:space="preserve">на електронната страница на МТСП </w:t>
      </w:r>
      <w:r w:rsidR="00365203">
        <w:rPr>
          <w:sz w:val="24"/>
          <w:szCs w:val="24"/>
          <w:lang w:val="bg-BG"/>
        </w:rPr>
        <w:t>в срок до 17.11.2020 г.</w:t>
      </w:r>
      <w:r w:rsidR="009C7059">
        <w:rPr>
          <w:sz w:val="24"/>
          <w:szCs w:val="24"/>
        </w:rPr>
        <w:t xml:space="preserve"> </w:t>
      </w:r>
      <w:r w:rsidR="009C7059">
        <w:rPr>
          <w:sz w:val="24"/>
          <w:szCs w:val="24"/>
          <w:lang w:val="bg-BG"/>
        </w:rPr>
        <w:t>включително.</w:t>
      </w:r>
    </w:p>
    <w:p w:rsidR="002C576D" w:rsidRPr="00D66295" w:rsidRDefault="00365203" w:rsidP="002C576D">
      <w:pPr>
        <w:spacing w:before="100" w:beforeAutospacing="1"/>
        <w:ind w:firstLine="425"/>
        <w:contextualSpacing/>
        <w:jc w:val="both"/>
        <w:rPr>
          <w:sz w:val="24"/>
          <w:szCs w:val="24"/>
        </w:rPr>
      </w:pPr>
      <w:r w:rsidRPr="00D66295">
        <w:rPr>
          <w:sz w:val="24"/>
          <w:szCs w:val="24"/>
        </w:rPr>
        <w:t xml:space="preserve"> </w:t>
      </w:r>
    </w:p>
    <w:p w:rsidR="00983517" w:rsidRDefault="00D66295" w:rsidP="002C576D">
      <w:pPr>
        <w:spacing w:before="100" w:beforeAutospacing="1" w:after="100" w:afterAutospacing="1"/>
        <w:ind w:firstLine="737"/>
        <w:contextualSpacing/>
        <w:jc w:val="both"/>
        <w:rPr>
          <w:b/>
          <w:sz w:val="24"/>
          <w:szCs w:val="24"/>
          <w:lang w:val="bg-BG"/>
        </w:rPr>
      </w:pPr>
      <w:r w:rsidRPr="00D66295">
        <w:rPr>
          <w:b/>
          <w:sz w:val="24"/>
          <w:szCs w:val="24"/>
          <w:lang w:val="bg-BG"/>
        </w:rPr>
        <w:t>II-ри етап</w:t>
      </w:r>
      <w:r w:rsidR="00983517">
        <w:rPr>
          <w:b/>
          <w:sz w:val="24"/>
          <w:szCs w:val="24"/>
          <w:lang w:val="bg-BG"/>
        </w:rPr>
        <w:t>:</w:t>
      </w:r>
    </w:p>
    <w:p w:rsidR="002C576D" w:rsidRDefault="00983517" w:rsidP="00983517">
      <w:pPr>
        <w:spacing w:before="100" w:beforeAutospacing="1" w:after="100" w:afterAutospacing="1"/>
        <w:ind w:firstLine="737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="00D66295" w:rsidRPr="00D66295">
        <w:rPr>
          <w:sz w:val="24"/>
          <w:szCs w:val="24"/>
          <w:lang w:val="bg-BG"/>
        </w:rPr>
        <w:t xml:space="preserve">опуснатите до II-ри етап на конкурса кандидати представят своите концепции в запечатан плик в срок до 10 работни дни от публикуване на </w:t>
      </w:r>
      <w:r w:rsidRPr="00983517">
        <w:rPr>
          <w:sz w:val="24"/>
          <w:szCs w:val="24"/>
          <w:lang w:val="bg-BG"/>
        </w:rPr>
        <w:t xml:space="preserve">допуснатите и недопуснатите </w:t>
      </w:r>
      <w:r w:rsidR="00D66295" w:rsidRPr="00D66295">
        <w:rPr>
          <w:sz w:val="24"/>
          <w:szCs w:val="24"/>
          <w:lang w:val="bg-BG"/>
        </w:rPr>
        <w:t>в Центъра за административно обслужване (Приемна) на Министерството на труда и социалната политика, ул. “Триади</w:t>
      </w:r>
      <w:r w:rsidR="00C4171B">
        <w:rPr>
          <w:sz w:val="24"/>
          <w:szCs w:val="24"/>
          <w:lang w:val="bg-BG"/>
        </w:rPr>
        <w:t>ца” № 2, от 09:00 до 17:30 часа.</w:t>
      </w:r>
    </w:p>
    <w:p w:rsidR="00D66295" w:rsidRPr="00D66295" w:rsidRDefault="00983517" w:rsidP="0098351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983517">
        <w:rPr>
          <w:sz w:val="24"/>
          <w:szCs w:val="24"/>
          <w:lang w:val="bg-BG"/>
        </w:rPr>
        <w:t>С</w:t>
      </w:r>
      <w:r w:rsidR="00D66295" w:rsidRPr="00983517">
        <w:rPr>
          <w:sz w:val="24"/>
          <w:szCs w:val="24"/>
          <w:lang w:val="bg-BG"/>
        </w:rPr>
        <w:t>писъкът на допуснатите и недопуснатите до</w:t>
      </w:r>
      <w:r w:rsidRPr="00983517">
        <w:rPr>
          <w:sz w:val="24"/>
          <w:szCs w:val="24"/>
          <w:lang w:val="bg-BG"/>
        </w:rPr>
        <w:t xml:space="preserve"> интервю кандидати се публикува</w:t>
      </w:r>
      <w:r w:rsidR="00D66295" w:rsidRPr="00983517">
        <w:rPr>
          <w:sz w:val="24"/>
          <w:szCs w:val="24"/>
          <w:lang w:val="bg-BG"/>
        </w:rPr>
        <w:t xml:space="preserve"> на електронната страница на МТСП. Допуснатите до интервю кандидати се уведомяват за датата, часа и мястото на интервюто не по-късно от 3 работни дни преди определената дата за провеждане му.</w:t>
      </w:r>
    </w:p>
    <w:p w:rsidR="00D66295" w:rsidRPr="00D66295" w:rsidRDefault="00D66295" w:rsidP="002C576D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lang w:val="bg-BG"/>
        </w:rPr>
      </w:pPr>
      <w:r w:rsidRPr="00D66295">
        <w:rPr>
          <w:b/>
          <w:sz w:val="24"/>
          <w:szCs w:val="24"/>
          <w:lang w:val="bg-BG"/>
        </w:rPr>
        <w:t>III-ти етап</w:t>
      </w:r>
      <w:r w:rsidR="00BE4403">
        <w:rPr>
          <w:b/>
          <w:sz w:val="24"/>
          <w:szCs w:val="24"/>
          <w:lang w:val="bg-BG"/>
        </w:rPr>
        <w:t>:</w:t>
      </w:r>
    </w:p>
    <w:p w:rsidR="00C4171B" w:rsidRDefault="00BE4403" w:rsidP="00C4171B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r w:rsidR="00D66295" w:rsidRPr="00D66295">
        <w:rPr>
          <w:sz w:val="24"/>
          <w:szCs w:val="24"/>
          <w:lang w:val="bg-BG"/>
        </w:rPr>
        <w:t>омисията провежда интервю с кандид</w:t>
      </w:r>
      <w:r>
        <w:rPr>
          <w:sz w:val="24"/>
          <w:szCs w:val="24"/>
          <w:lang w:val="bg-BG"/>
        </w:rPr>
        <w:t xml:space="preserve">атите, като чрез отговорите на </w:t>
      </w:r>
      <w:r w:rsidR="00D66295" w:rsidRPr="00D66295">
        <w:rPr>
          <w:sz w:val="24"/>
          <w:szCs w:val="24"/>
          <w:lang w:val="bg-BG"/>
        </w:rPr>
        <w:t>зададените въпроси се установява в каква степен кандидатът притежава необ</w:t>
      </w:r>
      <w:r>
        <w:rPr>
          <w:sz w:val="24"/>
          <w:szCs w:val="24"/>
          <w:lang w:val="bg-BG"/>
        </w:rPr>
        <w:t xml:space="preserve">ходимите компетентности </w:t>
      </w:r>
      <w:r w:rsidR="00C47703" w:rsidRPr="00C47703">
        <w:rPr>
          <w:sz w:val="24"/>
          <w:szCs w:val="24"/>
          <w:lang w:val="bg-BG"/>
        </w:rPr>
        <w:t>в областта на стратегическото планиране, оперативното управление, ориентация към резултати, компетентност за преговори и убеждения, фокус към клиента и работата в екип;</w:t>
      </w:r>
    </w:p>
    <w:p w:rsidR="00C4171B" w:rsidRPr="00C4171B" w:rsidRDefault="00C4171B" w:rsidP="00C4171B">
      <w:pPr>
        <w:spacing w:before="100" w:beforeAutospacing="1" w:after="100" w:afterAutospacing="1"/>
        <w:ind w:firstLine="709"/>
        <w:contextualSpacing/>
        <w:jc w:val="both"/>
        <w:rPr>
          <w:sz w:val="32"/>
          <w:szCs w:val="24"/>
          <w:lang w:val="bg-BG"/>
        </w:rPr>
      </w:pPr>
      <w:r w:rsidRPr="00C4171B">
        <w:rPr>
          <w:sz w:val="24"/>
          <w:lang w:val="bg-BG"/>
        </w:rPr>
        <w:t>Датата, часът и мястото за провеждане на интервюто с допуснатите кандидати ще бъдат обявени допълнително на електронната страница на Министерството на труда и социалната политика.</w:t>
      </w:r>
    </w:p>
    <w:p w:rsidR="00AC0E30" w:rsidRPr="00D66295" w:rsidRDefault="00AC0E30" w:rsidP="002C576D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lang w:val="bg-BG"/>
        </w:rPr>
      </w:pPr>
    </w:p>
    <w:p w:rsidR="00057ECA" w:rsidRPr="00057ECA" w:rsidRDefault="00531FA8" w:rsidP="00CB162C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531FA8">
        <w:rPr>
          <w:sz w:val="24"/>
          <w:szCs w:val="24"/>
          <w:lang w:val="bg-BG"/>
        </w:rPr>
        <w:t> </w:t>
      </w:r>
      <w:r w:rsidR="00057ECA" w:rsidRPr="00057ECA">
        <w:rPr>
          <w:sz w:val="24"/>
          <w:szCs w:val="24"/>
          <w:lang w:val="bg-BG"/>
        </w:rPr>
        <w:t>V. Оценяването на кандидатите на II-ри и III-ти етап от конкурса се извършва по Мет</w:t>
      </w:r>
      <w:r w:rsidR="00057ECA">
        <w:rPr>
          <w:sz w:val="24"/>
          <w:szCs w:val="24"/>
          <w:lang w:val="bg-BG"/>
        </w:rPr>
        <w:t>одика, съгласно Приложение № 4.</w:t>
      </w:r>
    </w:p>
    <w:p w:rsidR="00057ECA" w:rsidRPr="00057ECA" w:rsidRDefault="00057ECA" w:rsidP="00CB162C">
      <w:pPr>
        <w:spacing w:before="100" w:beforeAutospacing="1" w:after="100" w:afterAutospacing="1"/>
        <w:ind w:firstLine="708"/>
        <w:jc w:val="both"/>
        <w:rPr>
          <w:sz w:val="24"/>
          <w:szCs w:val="24"/>
          <w:lang w:val="bg-BG"/>
        </w:rPr>
      </w:pPr>
      <w:r w:rsidRPr="00057ECA">
        <w:rPr>
          <w:sz w:val="24"/>
          <w:szCs w:val="24"/>
          <w:lang w:val="bg-BG"/>
        </w:rPr>
        <w:t xml:space="preserve">VI. Списъците на допуснатите и недопуснатите кандидати и други съобщения във връзка с конкурса се публикуват на електронната страница на Министерството на труда и социалната политика: </w:t>
      </w:r>
      <w:proofErr w:type="spellStart"/>
      <w:r w:rsidRPr="00057ECA">
        <w:rPr>
          <w:sz w:val="24"/>
          <w:szCs w:val="24"/>
          <w:lang w:val="bg-BG"/>
        </w:rPr>
        <w:t>www</w:t>
      </w:r>
      <w:proofErr w:type="spellEnd"/>
      <w:r w:rsidRPr="00057ECA">
        <w:rPr>
          <w:sz w:val="24"/>
          <w:szCs w:val="24"/>
          <w:lang w:val="bg-BG"/>
        </w:rPr>
        <w:t>.</w:t>
      </w:r>
      <w:proofErr w:type="spellStart"/>
      <w:r w:rsidRPr="00057ECA">
        <w:rPr>
          <w:sz w:val="24"/>
          <w:szCs w:val="24"/>
          <w:lang w:val="bg-BG"/>
        </w:rPr>
        <w:t>mlsp</w:t>
      </w:r>
      <w:proofErr w:type="spellEnd"/>
      <w:r w:rsidRPr="00057ECA">
        <w:rPr>
          <w:sz w:val="24"/>
          <w:szCs w:val="24"/>
          <w:lang w:val="bg-BG"/>
        </w:rPr>
        <w:t>.</w:t>
      </w:r>
      <w:proofErr w:type="spellStart"/>
      <w:r w:rsidRPr="00057ECA">
        <w:rPr>
          <w:sz w:val="24"/>
          <w:szCs w:val="24"/>
          <w:lang w:val="bg-BG"/>
        </w:rPr>
        <w:t>governm</w:t>
      </w:r>
      <w:r w:rsidR="000C065B">
        <w:rPr>
          <w:sz w:val="24"/>
          <w:szCs w:val="24"/>
          <w:lang w:val="bg-BG"/>
        </w:rPr>
        <w:t>ent</w:t>
      </w:r>
      <w:proofErr w:type="spellEnd"/>
      <w:r w:rsidR="000C065B">
        <w:rPr>
          <w:sz w:val="24"/>
          <w:szCs w:val="24"/>
          <w:lang w:val="bg-BG"/>
        </w:rPr>
        <w:t>.</w:t>
      </w:r>
      <w:proofErr w:type="spellStart"/>
      <w:r w:rsidR="000C065B">
        <w:rPr>
          <w:sz w:val="24"/>
          <w:szCs w:val="24"/>
          <w:lang w:val="bg-BG"/>
        </w:rPr>
        <w:t>bg</w:t>
      </w:r>
      <w:proofErr w:type="spellEnd"/>
      <w:r w:rsidR="000C065B">
        <w:rPr>
          <w:sz w:val="24"/>
          <w:szCs w:val="24"/>
          <w:lang w:val="bg-BG"/>
        </w:rPr>
        <w:t xml:space="preserve">, рубрика „Министерство“, </w:t>
      </w:r>
      <w:proofErr w:type="spellStart"/>
      <w:r w:rsidRPr="00057ECA">
        <w:rPr>
          <w:sz w:val="24"/>
          <w:szCs w:val="24"/>
          <w:lang w:val="bg-BG"/>
        </w:rPr>
        <w:t>подрубрика</w:t>
      </w:r>
      <w:proofErr w:type="spellEnd"/>
      <w:r w:rsidRPr="00057ECA">
        <w:rPr>
          <w:sz w:val="24"/>
          <w:szCs w:val="24"/>
          <w:lang w:val="bg-BG"/>
        </w:rPr>
        <w:t xml:space="preserve"> „Кариери“.</w:t>
      </w:r>
    </w:p>
    <w:p w:rsidR="00531FA8" w:rsidRDefault="00057ECA" w:rsidP="00CB162C">
      <w:pPr>
        <w:spacing w:before="100" w:beforeAutospacing="1" w:after="100" w:afterAutospacing="1"/>
        <w:ind w:firstLine="708"/>
        <w:jc w:val="both"/>
        <w:rPr>
          <w:sz w:val="24"/>
          <w:szCs w:val="24"/>
          <w:lang w:val="bg-BG"/>
        </w:rPr>
      </w:pPr>
      <w:r w:rsidRPr="00057ECA">
        <w:rPr>
          <w:sz w:val="24"/>
          <w:szCs w:val="24"/>
          <w:lang w:val="bg-BG"/>
        </w:rPr>
        <w:t xml:space="preserve">VII. Счетоводните баланси, отчетите за приходите и разходите, отчетите за собствения капитал и отчетите за паричните потоци на ДП БГЦПО за периода 2013 г. – 2020г. са публикувани на електронната страница на МТСП на адрес </w:t>
      </w:r>
      <w:hyperlink r:id="rId9" w:history="1">
        <w:r w:rsidR="008F33F7" w:rsidRPr="002574B9">
          <w:rPr>
            <w:rStyle w:val="Hyperlink"/>
            <w:sz w:val="24"/>
            <w:szCs w:val="24"/>
            <w:lang w:val="bg-BG"/>
          </w:rPr>
          <w:t>https://www.mlsp.government.bg/drzhavni-predpriyatiya-1</w:t>
        </w:r>
      </w:hyperlink>
      <w:r w:rsidR="008F33F7">
        <w:rPr>
          <w:sz w:val="24"/>
          <w:szCs w:val="24"/>
          <w:lang w:val="bg-BG"/>
        </w:rPr>
        <w:t xml:space="preserve"> </w:t>
      </w:r>
      <w:r w:rsidRPr="00057ECA">
        <w:rPr>
          <w:sz w:val="24"/>
          <w:szCs w:val="24"/>
          <w:lang w:val="bg-BG"/>
        </w:rPr>
        <w:t xml:space="preserve"> или в Търговския регистър.</w:t>
      </w:r>
    </w:p>
    <w:p w:rsidR="00D05F8E" w:rsidRDefault="00D05F8E" w:rsidP="00CB162C">
      <w:pPr>
        <w:spacing w:before="100" w:beforeAutospacing="1" w:after="100" w:afterAutospacing="1"/>
        <w:ind w:firstLine="708"/>
        <w:jc w:val="both"/>
        <w:rPr>
          <w:sz w:val="24"/>
          <w:szCs w:val="24"/>
          <w:lang w:val="bg-BG"/>
        </w:rPr>
      </w:pPr>
    </w:p>
    <w:p w:rsidR="00D05F8E" w:rsidRDefault="00D05F8E" w:rsidP="00CB162C">
      <w:pPr>
        <w:spacing w:before="100" w:beforeAutospacing="1" w:after="100" w:afterAutospacing="1"/>
        <w:ind w:firstLine="708"/>
        <w:jc w:val="both"/>
        <w:rPr>
          <w:sz w:val="24"/>
          <w:szCs w:val="24"/>
          <w:lang w:val="bg-BG"/>
        </w:rPr>
      </w:pPr>
    </w:p>
    <w:p w:rsidR="000671A0" w:rsidRDefault="00EF61A1" w:rsidP="000671A0">
      <w:pPr>
        <w:ind w:firstLine="709"/>
        <w:jc w:val="both"/>
        <w:rPr>
          <w:sz w:val="24"/>
          <w:szCs w:val="24"/>
          <w:lang w:val="bg-BG" w:eastAsia="en-US"/>
        </w:rPr>
      </w:pPr>
      <w:r w:rsidRPr="00EF61A1">
        <w:rPr>
          <w:sz w:val="24"/>
          <w:szCs w:val="24"/>
          <w:lang w:eastAsia="en-US"/>
        </w:rPr>
        <w:lastRenderedPageBreak/>
        <w:t>VIII.</w:t>
      </w:r>
      <w:r w:rsidRPr="00EF61A1">
        <w:rPr>
          <w:sz w:val="24"/>
          <w:szCs w:val="24"/>
          <w:lang w:val="bg-BG" w:eastAsia="en-US"/>
        </w:rPr>
        <w:t xml:space="preserve"> Сключване на договор за управление на ДП БГЦПО.</w:t>
      </w:r>
    </w:p>
    <w:p w:rsidR="00EF61A1" w:rsidRPr="00EF61A1" w:rsidRDefault="00EF61A1" w:rsidP="000671A0">
      <w:pPr>
        <w:ind w:firstLine="709"/>
        <w:jc w:val="both"/>
        <w:rPr>
          <w:sz w:val="24"/>
          <w:szCs w:val="24"/>
          <w:lang w:val="bg-BG" w:eastAsia="en-US"/>
        </w:rPr>
      </w:pPr>
      <w:r w:rsidRPr="00EF61A1">
        <w:rPr>
          <w:sz w:val="24"/>
          <w:szCs w:val="24"/>
          <w:lang w:val="bg-BG" w:eastAsia="en-US"/>
        </w:rPr>
        <w:t>Министърът на труда и социалната политика сключва договор за управление за тригодишен период  с класирания на първо място кандидат, след като кандидатът е подал декларация, че отговаря на изискванията по чл. 20, ал. 1, т. 9 - 12 и чл. 20, ал. 3 от ЗПП.</w:t>
      </w:r>
    </w:p>
    <w:p w:rsidR="00EF61A1" w:rsidRPr="00EF61A1" w:rsidRDefault="00EF61A1" w:rsidP="00EF61A1">
      <w:pPr>
        <w:ind w:firstLine="720"/>
        <w:jc w:val="both"/>
        <w:rPr>
          <w:sz w:val="8"/>
          <w:szCs w:val="8"/>
          <w:lang w:val="bg-BG" w:eastAsia="en-US"/>
        </w:rPr>
      </w:pPr>
    </w:p>
    <w:p w:rsidR="00EF61A1" w:rsidRDefault="00701B02" w:rsidP="00701B02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lang w:val="bg-BG"/>
        </w:rPr>
      </w:pPr>
      <w:r w:rsidRPr="00701B02">
        <w:rPr>
          <w:sz w:val="24"/>
          <w:szCs w:val="24"/>
          <w:lang w:val="bg-BG"/>
        </w:rPr>
        <w:t xml:space="preserve">Месечното възнаграждение на </w:t>
      </w:r>
      <w:proofErr w:type="spellStart"/>
      <w:r w:rsidRPr="00701B02">
        <w:rPr>
          <w:bCs/>
          <w:sz w:val="24"/>
          <w:szCs w:val="24"/>
          <w:lang w:val="bg-BG"/>
        </w:rPr>
        <w:t>изпълнителен</w:t>
      </w:r>
      <w:r w:rsidR="00E41AA4">
        <w:rPr>
          <w:bCs/>
          <w:sz w:val="24"/>
          <w:szCs w:val="24"/>
          <w:lang w:val="bg-BG"/>
        </w:rPr>
        <w:t>ия</w:t>
      </w:r>
      <w:proofErr w:type="spellEnd"/>
      <w:r w:rsidRPr="00701B02">
        <w:rPr>
          <w:bCs/>
          <w:sz w:val="24"/>
          <w:szCs w:val="24"/>
          <w:lang w:val="bg-BG"/>
        </w:rPr>
        <w:t xml:space="preserve"> директор на Държавно предприятие „Българо-германски цен</w:t>
      </w:r>
      <w:r w:rsidR="00E41AA4">
        <w:rPr>
          <w:bCs/>
          <w:sz w:val="24"/>
          <w:szCs w:val="24"/>
          <w:lang w:val="bg-BG"/>
        </w:rPr>
        <w:t xml:space="preserve">тър за професионално обучение“ </w:t>
      </w:r>
      <w:r w:rsidRPr="00701B02">
        <w:rPr>
          <w:sz w:val="24"/>
          <w:szCs w:val="24"/>
          <w:lang w:val="bg-BG"/>
        </w:rPr>
        <w:t>се определя при условията и реда на чл.</w:t>
      </w:r>
      <w:r w:rsidR="00E41AA4">
        <w:rPr>
          <w:sz w:val="24"/>
          <w:szCs w:val="24"/>
          <w:lang w:val="bg-BG"/>
        </w:rPr>
        <w:t xml:space="preserve"> </w:t>
      </w:r>
      <w:r w:rsidRPr="00701B02">
        <w:rPr>
          <w:sz w:val="24"/>
          <w:szCs w:val="24"/>
          <w:lang w:val="bg-BG"/>
        </w:rPr>
        <w:t xml:space="preserve">56 </w:t>
      </w:r>
      <w:r w:rsidR="00E41AA4">
        <w:rPr>
          <w:sz w:val="24"/>
          <w:szCs w:val="24"/>
          <w:lang w:val="bg-BG"/>
        </w:rPr>
        <w:t xml:space="preserve">от </w:t>
      </w:r>
      <w:r w:rsidRPr="00701B02">
        <w:rPr>
          <w:sz w:val="24"/>
          <w:szCs w:val="24"/>
          <w:lang w:val="bg-BG"/>
        </w:rPr>
        <w:t>Правилника за прилагане на Закона за публичните предприятия.</w:t>
      </w:r>
      <w:r w:rsidR="00E41AA4">
        <w:rPr>
          <w:sz w:val="24"/>
          <w:szCs w:val="24"/>
          <w:lang w:val="bg-BG"/>
        </w:rPr>
        <w:t xml:space="preserve"> </w:t>
      </w:r>
    </w:p>
    <w:p w:rsidR="009C7059" w:rsidRDefault="009C7059" w:rsidP="00701B02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  <w:lang w:val="bg-BG"/>
        </w:rPr>
      </w:pPr>
    </w:p>
    <w:p w:rsidR="009C7059" w:rsidRDefault="00AE0D32" w:rsidP="009C7059">
      <w:pPr>
        <w:spacing w:before="100" w:beforeAutospacing="1" w:after="100" w:afterAutospacing="1"/>
        <w:contextualSpacing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</w:t>
      </w:r>
      <w:r w:rsidR="001B7DAD">
        <w:rPr>
          <w:sz w:val="24"/>
          <w:szCs w:val="24"/>
          <w:lang w:val="bg-BG"/>
        </w:rPr>
        <w:t xml:space="preserve">р. София, </w:t>
      </w:r>
    </w:p>
    <w:p w:rsidR="001B7DAD" w:rsidRPr="009F6B48" w:rsidRDefault="001B7DAD" w:rsidP="009C7059">
      <w:pPr>
        <w:spacing w:before="100" w:beforeAutospacing="1" w:after="100" w:afterAutospacing="1"/>
        <w:contextualSpacing/>
        <w:rPr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27.10.2020 г.</w:t>
      </w:r>
    </w:p>
    <w:sectPr w:rsidR="001B7DAD" w:rsidRPr="009F6B48" w:rsidSect="00AF589A">
      <w:footerReference w:type="default" r:id="rId10"/>
      <w:headerReference w:type="first" r:id="rId11"/>
      <w:pgSz w:w="11909" w:h="16834" w:code="9"/>
      <w:pgMar w:top="993" w:right="994" w:bottom="567" w:left="1418" w:header="284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D2" w:rsidRDefault="008065D2" w:rsidP="00D63098">
      <w:r>
        <w:separator/>
      </w:r>
    </w:p>
  </w:endnote>
  <w:endnote w:type="continuationSeparator" w:id="0">
    <w:p w:rsidR="008065D2" w:rsidRDefault="008065D2" w:rsidP="00D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D9" w:rsidRDefault="00E86DD9" w:rsidP="00D63098">
    <w:pPr>
      <w:pStyle w:val="Footer"/>
      <w:rPr>
        <w:i/>
      </w:rPr>
    </w:pPr>
  </w:p>
  <w:p w:rsidR="00E86DD9" w:rsidRPr="00A25AA7" w:rsidRDefault="00D812B5" w:rsidP="00A25AA7">
    <w:pPr>
      <w:pStyle w:val="Footer"/>
      <w:pBdr>
        <w:top w:val="single" w:sz="4" w:space="1" w:color="auto"/>
      </w:pBdr>
      <w:rPr>
        <w:i/>
        <w:lang w:val="bg-BG"/>
      </w:rPr>
    </w:pPr>
    <w:r>
      <w:rPr>
        <w:i/>
        <w:lang w:val="bg-BG"/>
      </w:rPr>
      <w:t xml:space="preserve">Обява за конкурс за избор на изпълнителен директор на ДП БГЦПО                                                      </w:t>
    </w:r>
    <w:r w:rsidR="00E86DD9" w:rsidRPr="00A25AA7">
      <w:rPr>
        <w:i/>
      </w:rPr>
      <w:fldChar w:fldCharType="begin"/>
    </w:r>
    <w:r w:rsidR="00E86DD9" w:rsidRPr="00A25AA7">
      <w:rPr>
        <w:i/>
      </w:rPr>
      <w:instrText xml:space="preserve"> PAGE   \* MERGEFORMAT </w:instrText>
    </w:r>
    <w:r w:rsidR="00E86DD9" w:rsidRPr="00A25AA7">
      <w:rPr>
        <w:i/>
      </w:rPr>
      <w:fldChar w:fldCharType="separate"/>
    </w:r>
    <w:r w:rsidR="009F6B48">
      <w:rPr>
        <w:i/>
        <w:noProof/>
      </w:rPr>
      <w:t>3</w:t>
    </w:r>
    <w:r w:rsidR="00E86DD9" w:rsidRPr="00A25AA7">
      <w:rPr>
        <w:i/>
      </w:rPr>
      <w:fldChar w:fldCharType="end"/>
    </w:r>
    <w:r w:rsidR="00E86DD9" w:rsidRPr="00A25AA7">
      <w:rPr>
        <w:i/>
      </w:rPr>
      <w:t>/</w:t>
    </w:r>
    <w:r w:rsidR="00E86DD9" w:rsidRPr="00A25AA7">
      <w:rPr>
        <w:i/>
      </w:rPr>
      <w:fldChar w:fldCharType="begin"/>
    </w:r>
    <w:r w:rsidR="00E86DD9" w:rsidRPr="00A25AA7">
      <w:rPr>
        <w:i/>
      </w:rPr>
      <w:instrText xml:space="preserve"> NUMPAGES   \* MERGEFORMAT </w:instrText>
    </w:r>
    <w:r w:rsidR="00E86DD9" w:rsidRPr="00A25AA7">
      <w:rPr>
        <w:i/>
      </w:rPr>
      <w:fldChar w:fldCharType="separate"/>
    </w:r>
    <w:r w:rsidR="009F6B48">
      <w:rPr>
        <w:i/>
        <w:noProof/>
      </w:rPr>
      <w:t>3</w:t>
    </w:r>
    <w:r w:rsidR="00E86DD9" w:rsidRPr="00A25AA7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D2" w:rsidRDefault="008065D2" w:rsidP="00D63098">
      <w:r>
        <w:separator/>
      </w:r>
    </w:p>
  </w:footnote>
  <w:footnote w:type="continuationSeparator" w:id="0">
    <w:p w:rsidR="008065D2" w:rsidRDefault="008065D2" w:rsidP="00D63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D9" w:rsidRDefault="009059A5" w:rsidP="00852438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2FE30020" wp14:editId="3288932F">
          <wp:extent cx="5562600" cy="13620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39C"/>
    <w:multiLevelType w:val="multilevel"/>
    <w:tmpl w:val="7BE0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74241"/>
    <w:multiLevelType w:val="hybridMultilevel"/>
    <w:tmpl w:val="2A044F44"/>
    <w:lvl w:ilvl="0" w:tplc="596E4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4ECA"/>
    <w:multiLevelType w:val="hybridMultilevel"/>
    <w:tmpl w:val="0D4A3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32E48"/>
    <w:multiLevelType w:val="hybridMultilevel"/>
    <w:tmpl w:val="7646F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A6940"/>
    <w:multiLevelType w:val="multilevel"/>
    <w:tmpl w:val="FD4E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D12BAA"/>
    <w:multiLevelType w:val="multilevel"/>
    <w:tmpl w:val="B0E2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98"/>
    <w:rsid w:val="00001862"/>
    <w:rsid w:val="000021E2"/>
    <w:rsid w:val="0000451F"/>
    <w:rsid w:val="00016F48"/>
    <w:rsid w:val="00031555"/>
    <w:rsid w:val="00057ECA"/>
    <w:rsid w:val="000671A0"/>
    <w:rsid w:val="000B1C49"/>
    <w:rsid w:val="000B6B13"/>
    <w:rsid w:val="000C065B"/>
    <w:rsid w:val="000D61D3"/>
    <w:rsid w:val="00115335"/>
    <w:rsid w:val="00153E22"/>
    <w:rsid w:val="001B3800"/>
    <w:rsid w:val="001B7DAD"/>
    <w:rsid w:val="001D0340"/>
    <w:rsid w:val="001D2E1C"/>
    <w:rsid w:val="001D707B"/>
    <w:rsid w:val="001E08C0"/>
    <w:rsid w:val="002C576D"/>
    <w:rsid w:val="00310140"/>
    <w:rsid w:val="0031396B"/>
    <w:rsid w:val="00325B23"/>
    <w:rsid w:val="003277C3"/>
    <w:rsid w:val="00365203"/>
    <w:rsid w:val="003C2AE4"/>
    <w:rsid w:val="004058A2"/>
    <w:rsid w:val="00412159"/>
    <w:rsid w:val="00422D26"/>
    <w:rsid w:val="00425EA7"/>
    <w:rsid w:val="00456289"/>
    <w:rsid w:val="00480551"/>
    <w:rsid w:val="0049106D"/>
    <w:rsid w:val="00492CFC"/>
    <w:rsid w:val="004A5430"/>
    <w:rsid w:val="004B777D"/>
    <w:rsid w:val="004C1FF2"/>
    <w:rsid w:val="004D1D87"/>
    <w:rsid w:val="004F3F53"/>
    <w:rsid w:val="0050558C"/>
    <w:rsid w:val="00522411"/>
    <w:rsid w:val="00531FA8"/>
    <w:rsid w:val="005605B0"/>
    <w:rsid w:val="005B127E"/>
    <w:rsid w:val="005D13A7"/>
    <w:rsid w:val="005E3F26"/>
    <w:rsid w:val="00664B87"/>
    <w:rsid w:val="006D254B"/>
    <w:rsid w:val="00701B02"/>
    <w:rsid w:val="00711311"/>
    <w:rsid w:val="0079254C"/>
    <w:rsid w:val="00793212"/>
    <w:rsid w:val="00795FDC"/>
    <w:rsid w:val="00797CFD"/>
    <w:rsid w:val="007B4E6A"/>
    <w:rsid w:val="008065D2"/>
    <w:rsid w:val="0082492C"/>
    <w:rsid w:val="00837A8D"/>
    <w:rsid w:val="00842A09"/>
    <w:rsid w:val="00852438"/>
    <w:rsid w:val="00875216"/>
    <w:rsid w:val="008E6D2A"/>
    <w:rsid w:val="008F33F7"/>
    <w:rsid w:val="009059A5"/>
    <w:rsid w:val="00923BDC"/>
    <w:rsid w:val="00952ACA"/>
    <w:rsid w:val="009616D3"/>
    <w:rsid w:val="00972A38"/>
    <w:rsid w:val="00983517"/>
    <w:rsid w:val="009C7059"/>
    <w:rsid w:val="009E6FBD"/>
    <w:rsid w:val="009F6057"/>
    <w:rsid w:val="009F6B48"/>
    <w:rsid w:val="00A25AA7"/>
    <w:rsid w:val="00A34508"/>
    <w:rsid w:val="00A6221A"/>
    <w:rsid w:val="00AC0E30"/>
    <w:rsid w:val="00AE0D32"/>
    <w:rsid w:val="00AE10FA"/>
    <w:rsid w:val="00AF49D3"/>
    <w:rsid w:val="00AF589A"/>
    <w:rsid w:val="00B061F0"/>
    <w:rsid w:val="00B412C1"/>
    <w:rsid w:val="00B43D8B"/>
    <w:rsid w:val="00BC1F70"/>
    <w:rsid w:val="00BE4403"/>
    <w:rsid w:val="00BE6024"/>
    <w:rsid w:val="00BF14AE"/>
    <w:rsid w:val="00BF39BF"/>
    <w:rsid w:val="00BF6EA6"/>
    <w:rsid w:val="00C0661B"/>
    <w:rsid w:val="00C068C5"/>
    <w:rsid w:val="00C13CA2"/>
    <w:rsid w:val="00C4171B"/>
    <w:rsid w:val="00C47703"/>
    <w:rsid w:val="00C60F04"/>
    <w:rsid w:val="00C7061A"/>
    <w:rsid w:val="00C82FF3"/>
    <w:rsid w:val="00C978D9"/>
    <w:rsid w:val="00CB162C"/>
    <w:rsid w:val="00D05F8E"/>
    <w:rsid w:val="00D0717C"/>
    <w:rsid w:val="00D134D4"/>
    <w:rsid w:val="00D54ABF"/>
    <w:rsid w:val="00D63098"/>
    <w:rsid w:val="00D659FB"/>
    <w:rsid w:val="00D66295"/>
    <w:rsid w:val="00D812B5"/>
    <w:rsid w:val="00DA74B8"/>
    <w:rsid w:val="00DD41A7"/>
    <w:rsid w:val="00DE34A1"/>
    <w:rsid w:val="00DF22F8"/>
    <w:rsid w:val="00E15AF6"/>
    <w:rsid w:val="00E41AA4"/>
    <w:rsid w:val="00E82157"/>
    <w:rsid w:val="00E82D28"/>
    <w:rsid w:val="00E84B82"/>
    <w:rsid w:val="00E86DD9"/>
    <w:rsid w:val="00ED5F76"/>
    <w:rsid w:val="00EE0A17"/>
    <w:rsid w:val="00EE1795"/>
    <w:rsid w:val="00EF388C"/>
    <w:rsid w:val="00EF61A1"/>
    <w:rsid w:val="00F31846"/>
    <w:rsid w:val="00F42E13"/>
    <w:rsid w:val="00F70C68"/>
    <w:rsid w:val="00FC6B07"/>
    <w:rsid w:val="00FC724D"/>
    <w:rsid w:val="00FD33A9"/>
    <w:rsid w:val="00FD7851"/>
    <w:rsid w:val="00FE1742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bg-BG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D630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3098"/>
    <w:rPr>
      <w:lang w:val="en-US"/>
    </w:rPr>
  </w:style>
  <w:style w:type="paragraph" w:styleId="BalloonText">
    <w:name w:val="Balloon Text"/>
    <w:basedOn w:val="Normal"/>
    <w:link w:val="BalloonTextChar"/>
    <w:rsid w:val="00D6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309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C6B07"/>
    <w:pPr>
      <w:ind w:left="720"/>
      <w:contextualSpacing/>
    </w:pPr>
  </w:style>
  <w:style w:type="character" w:styleId="CommentReference">
    <w:name w:val="annotation reference"/>
    <w:basedOn w:val="DefaultParagraphFont"/>
    <w:rsid w:val="00115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335"/>
  </w:style>
  <w:style w:type="character" w:customStyle="1" w:styleId="CommentTextChar">
    <w:name w:val="Comment Text Char"/>
    <w:basedOn w:val="DefaultParagraphFont"/>
    <w:link w:val="CommentText"/>
    <w:rsid w:val="0011533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15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335"/>
    <w:rPr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972A38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972A38"/>
    <w:rPr>
      <w:b/>
      <w:bCs/>
    </w:rPr>
  </w:style>
  <w:style w:type="character" w:styleId="Hyperlink">
    <w:name w:val="Hyperlink"/>
    <w:basedOn w:val="DefaultParagraphFont"/>
    <w:rsid w:val="008F3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bg-BG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D630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3098"/>
    <w:rPr>
      <w:lang w:val="en-US"/>
    </w:rPr>
  </w:style>
  <w:style w:type="paragraph" w:styleId="BalloonText">
    <w:name w:val="Balloon Text"/>
    <w:basedOn w:val="Normal"/>
    <w:link w:val="BalloonTextChar"/>
    <w:rsid w:val="00D6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309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C6B07"/>
    <w:pPr>
      <w:ind w:left="720"/>
      <w:contextualSpacing/>
    </w:pPr>
  </w:style>
  <w:style w:type="character" w:styleId="CommentReference">
    <w:name w:val="annotation reference"/>
    <w:basedOn w:val="DefaultParagraphFont"/>
    <w:rsid w:val="00115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335"/>
  </w:style>
  <w:style w:type="character" w:customStyle="1" w:styleId="CommentTextChar">
    <w:name w:val="Comment Text Char"/>
    <w:basedOn w:val="DefaultParagraphFont"/>
    <w:link w:val="CommentText"/>
    <w:rsid w:val="0011533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15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335"/>
    <w:rPr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972A38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972A38"/>
    <w:rPr>
      <w:b/>
      <w:bCs/>
    </w:rPr>
  </w:style>
  <w:style w:type="character" w:styleId="Hyperlink">
    <w:name w:val="Hyperlink"/>
    <w:basedOn w:val="DefaultParagraphFont"/>
    <w:rsid w:val="008F3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lsp.government.bg/drzhavni-predpriyatiya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7DC0-FBEF-4310-89AF-D9829525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 Dimitrova</dc:creator>
  <cp:lastModifiedBy>Yanislava Kirilova</cp:lastModifiedBy>
  <cp:revision>4</cp:revision>
  <cp:lastPrinted>2020-11-03T11:29:00Z</cp:lastPrinted>
  <dcterms:created xsi:type="dcterms:W3CDTF">2020-11-03T11:35:00Z</dcterms:created>
  <dcterms:modified xsi:type="dcterms:W3CDTF">2020-11-03T11:35:00Z</dcterms:modified>
</cp:coreProperties>
</file>