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9C6" w:rsidRDefault="00BA5A9E" w:rsidP="00BA5A9E">
      <w:pPr>
        <w:pStyle w:val="Default"/>
        <w:ind w:left="7787" w:firstLine="1"/>
        <w:rPr>
          <w:b/>
          <w:lang w:val="en-US"/>
        </w:rPr>
      </w:pPr>
      <w:r w:rsidRPr="00024B2F">
        <w:rPr>
          <w:b/>
        </w:rPr>
        <w:t>Проект!</w:t>
      </w:r>
    </w:p>
    <w:p w:rsidR="004D4023" w:rsidRPr="00024B2F" w:rsidRDefault="004D4023" w:rsidP="0008336A">
      <w:pPr>
        <w:pStyle w:val="Default"/>
        <w:ind w:firstLine="709"/>
        <w:rPr>
          <w:b/>
        </w:rPr>
      </w:pPr>
    </w:p>
    <w:p w:rsidR="00CA69C6" w:rsidRPr="00024B2F" w:rsidRDefault="00CA69C6" w:rsidP="0008336A">
      <w:pPr>
        <w:pStyle w:val="Default"/>
        <w:ind w:firstLine="709"/>
        <w:rPr>
          <w:b/>
        </w:rPr>
      </w:pPr>
    </w:p>
    <w:p w:rsidR="00CA69C6" w:rsidRPr="00024B2F" w:rsidRDefault="00CA69C6" w:rsidP="0008336A">
      <w:pPr>
        <w:pStyle w:val="Default"/>
        <w:ind w:firstLine="709"/>
        <w:rPr>
          <w:b/>
        </w:rPr>
      </w:pPr>
    </w:p>
    <w:p w:rsidR="006A5D09" w:rsidRPr="00024B2F" w:rsidRDefault="006A5D09" w:rsidP="0008336A">
      <w:pPr>
        <w:pStyle w:val="Default"/>
        <w:ind w:firstLine="709"/>
        <w:rPr>
          <w:b/>
        </w:rPr>
      </w:pPr>
    </w:p>
    <w:p w:rsidR="00CA69C6" w:rsidRPr="00024B2F" w:rsidRDefault="00CA69C6" w:rsidP="0008336A">
      <w:pPr>
        <w:pStyle w:val="Default"/>
        <w:ind w:firstLine="709"/>
        <w:rPr>
          <w:b/>
        </w:rPr>
      </w:pPr>
    </w:p>
    <w:p w:rsidR="000D6BFB" w:rsidRPr="00024B2F" w:rsidRDefault="000D6BFB" w:rsidP="0008336A">
      <w:pPr>
        <w:pStyle w:val="Default"/>
        <w:ind w:firstLine="709"/>
        <w:rPr>
          <w:b/>
        </w:rPr>
      </w:pPr>
    </w:p>
    <w:p w:rsidR="002759FA" w:rsidRPr="00024B2F" w:rsidRDefault="002759FA" w:rsidP="0008336A">
      <w:pPr>
        <w:pStyle w:val="Default"/>
        <w:ind w:firstLine="709"/>
        <w:jc w:val="center"/>
        <w:rPr>
          <w:b/>
        </w:rPr>
      </w:pPr>
    </w:p>
    <w:p w:rsidR="006A5D09" w:rsidRPr="00156D3F" w:rsidRDefault="00CA69C6" w:rsidP="006A5D09">
      <w:pPr>
        <w:pStyle w:val="Default"/>
        <w:spacing w:line="480" w:lineRule="auto"/>
        <w:ind w:firstLine="709"/>
        <w:jc w:val="center"/>
        <w:rPr>
          <w:b/>
          <w:color w:val="auto"/>
          <w:sz w:val="52"/>
          <w:szCs w:val="52"/>
        </w:rPr>
      </w:pPr>
      <w:r w:rsidRPr="00156D3F">
        <w:rPr>
          <w:b/>
          <w:color w:val="auto"/>
          <w:sz w:val="52"/>
          <w:szCs w:val="52"/>
        </w:rPr>
        <w:t xml:space="preserve">НАЦИОНАЛНА </w:t>
      </w:r>
    </w:p>
    <w:p w:rsidR="00CA69C6" w:rsidRPr="00156D3F" w:rsidRDefault="00CA69C6" w:rsidP="006A5D09">
      <w:pPr>
        <w:pStyle w:val="Default"/>
        <w:spacing w:line="480" w:lineRule="auto"/>
        <w:ind w:firstLine="709"/>
        <w:jc w:val="center"/>
        <w:rPr>
          <w:b/>
          <w:color w:val="auto"/>
          <w:sz w:val="52"/>
          <w:szCs w:val="52"/>
        </w:rPr>
      </w:pPr>
      <w:r w:rsidRPr="00156D3F">
        <w:rPr>
          <w:b/>
          <w:color w:val="auto"/>
          <w:sz w:val="52"/>
          <w:szCs w:val="52"/>
        </w:rPr>
        <w:t>СТРАТЕГИЯ</w:t>
      </w:r>
    </w:p>
    <w:p w:rsidR="00CA69C6" w:rsidRPr="00156D3F" w:rsidRDefault="00CA69C6" w:rsidP="006A5D09">
      <w:pPr>
        <w:pStyle w:val="Default"/>
        <w:spacing w:line="480" w:lineRule="auto"/>
        <w:ind w:firstLine="709"/>
        <w:jc w:val="center"/>
        <w:rPr>
          <w:b/>
          <w:color w:val="auto"/>
          <w:sz w:val="52"/>
          <w:szCs w:val="52"/>
        </w:rPr>
      </w:pPr>
      <w:r w:rsidRPr="00156D3F">
        <w:rPr>
          <w:b/>
          <w:color w:val="auto"/>
          <w:sz w:val="52"/>
          <w:szCs w:val="52"/>
        </w:rPr>
        <w:t>ЗА ХОРАТА С УВРЕЖДАНИЯ</w:t>
      </w:r>
    </w:p>
    <w:p w:rsidR="00087DBD" w:rsidRPr="00156D3F" w:rsidRDefault="001D363D" w:rsidP="006A5D09">
      <w:pPr>
        <w:spacing w:after="0" w:line="480" w:lineRule="auto"/>
        <w:ind w:firstLine="709"/>
        <w:jc w:val="center"/>
        <w:rPr>
          <w:rFonts w:ascii="Times New Roman" w:hAnsi="Times New Roman" w:cs="Times New Roman"/>
          <w:b/>
          <w:sz w:val="52"/>
          <w:szCs w:val="52"/>
        </w:rPr>
      </w:pPr>
      <w:r w:rsidRPr="00156D3F">
        <w:rPr>
          <w:rFonts w:ascii="Times New Roman" w:hAnsi="Times New Roman" w:cs="Times New Roman"/>
          <w:b/>
          <w:sz w:val="52"/>
          <w:szCs w:val="52"/>
        </w:rPr>
        <w:t>2021</w:t>
      </w:r>
      <w:r w:rsidR="006A5D09" w:rsidRPr="00156D3F">
        <w:rPr>
          <w:rFonts w:ascii="Times New Roman" w:hAnsi="Times New Roman" w:cs="Times New Roman"/>
          <w:b/>
          <w:sz w:val="52"/>
          <w:szCs w:val="52"/>
        </w:rPr>
        <w:t xml:space="preserve"> </w:t>
      </w:r>
      <w:r w:rsidR="00A711A2" w:rsidRPr="00156D3F">
        <w:rPr>
          <w:rFonts w:ascii="Times New Roman" w:hAnsi="Times New Roman" w:cs="Times New Roman"/>
          <w:b/>
          <w:sz w:val="52"/>
          <w:szCs w:val="52"/>
        </w:rPr>
        <w:t>–</w:t>
      </w:r>
      <w:r w:rsidR="006A5D09" w:rsidRPr="00156D3F">
        <w:rPr>
          <w:rFonts w:ascii="Times New Roman" w:hAnsi="Times New Roman" w:cs="Times New Roman"/>
          <w:b/>
          <w:sz w:val="52"/>
          <w:szCs w:val="52"/>
        </w:rPr>
        <w:t xml:space="preserve"> </w:t>
      </w:r>
      <w:r w:rsidR="00CA69C6" w:rsidRPr="00156D3F">
        <w:rPr>
          <w:rFonts w:ascii="Times New Roman" w:hAnsi="Times New Roman" w:cs="Times New Roman"/>
          <w:b/>
          <w:sz w:val="52"/>
          <w:szCs w:val="52"/>
        </w:rPr>
        <w:t>20</w:t>
      </w:r>
      <w:r w:rsidRPr="00156D3F">
        <w:rPr>
          <w:rFonts w:ascii="Times New Roman" w:hAnsi="Times New Roman" w:cs="Times New Roman"/>
          <w:b/>
          <w:sz w:val="52"/>
          <w:szCs w:val="52"/>
        </w:rPr>
        <w:t>30</w:t>
      </w:r>
      <w:r w:rsidR="00024B2F" w:rsidRPr="00156D3F">
        <w:rPr>
          <w:rFonts w:ascii="Times New Roman" w:hAnsi="Times New Roman" w:cs="Times New Roman"/>
          <w:b/>
          <w:sz w:val="52"/>
          <w:szCs w:val="52"/>
        </w:rPr>
        <w:t xml:space="preserve"> г.</w:t>
      </w:r>
    </w:p>
    <w:p w:rsidR="00CA69C6" w:rsidRPr="00156D3F" w:rsidRDefault="00CA69C6" w:rsidP="0008336A">
      <w:pPr>
        <w:spacing w:after="0" w:line="240" w:lineRule="auto"/>
        <w:ind w:firstLine="709"/>
        <w:jc w:val="center"/>
        <w:rPr>
          <w:rFonts w:ascii="Times New Roman" w:hAnsi="Times New Roman" w:cs="Times New Roman"/>
          <w:b/>
          <w:sz w:val="24"/>
          <w:szCs w:val="24"/>
        </w:rPr>
      </w:pPr>
    </w:p>
    <w:p w:rsidR="00CA69C6" w:rsidRPr="00156D3F" w:rsidRDefault="00CA69C6" w:rsidP="0008336A">
      <w:pPr>
        <w:spacing w:after="0" w:line="240" w:lineRule="auto"/>
        <w:ind w:firstLine="709"/>
        <w:jc w:val="center"/>
        <w:rPr>
          <w:rFonts w:ascii="Times New Roman" w:hAnsi="Times New Roman" w:cs="Times New Roman"/>
          <w:b/>
          <w:sz w:val="24"/>
          <w:szCs w:val="24"/>
        </w:rPr>
      </w:pPr>
    </w:p>
    <w:p w:rsidR="00CA69C6" w:rsidRPr="00156D3F" w:rsidRDefault="00CA69C6" w:rsidP="0008336A">
      <w:pPr>
        <w:spacing w:after="0" w:line="240" w:lineRule="auto"/>
        <w:ind w:firstLine="709"/>
        <w:jc w:val="center"/>
        <w:rPr>
          <w:rFonts w:ascii="Times New Roman" w:hAnsi="Times New Roman" w:cs="Times New Roman"/>
          <w:b/>
          <w:sz w:val="24"/>
          <w:szCs w:val="24"/>
        </w:rPr>
      </w:pPr>
    </w:p>
    <w:p w:rsidR="00CA69C6" w:rsidRPr="00156D3F" w:rsidRDefault="00CA69C6" w:rsidP="0008336A">
      <w:pPr>
        <w:spacing w:after="0" w:line="240" w:lineRule="auto"/>
        <w:ind w:firstLine="709"/>
        <w:jc w:val="center"/>
        <w:rPr>
          <w:rFonts w:ascii="Times New Roman" w:hAnsi="Times New Roman" w:cs="Times New Roman"/>
          <w:b/>
          <w:sz w:val="24"/>
          <w:szCs w:val="24"/>
        </w:rPr>
      </w:pPr>
    </w:p>
    <w:p w:rsidR="006A5D09" w:rsidRPr="00156D3F" w:rsidRDefault="006A5D09" w:rsidP="0008336A">
      <w:pPr>
        <w:spacing w:after="0" w:line="240" w:lineRule="auto"/>
        <w:ind w:firstLine="709"/>
        <w:jc w:val="center"/>
        <w:rPr>
          <w:rFonts w:ascii="Times New Roman" w:hAnsi="Times New Roman" w:cs="Times New Roman"/>
          <w:b/>
          <w:sz w:val="24"/>
          <w:szCs w:val="24"/>
        </w:rPr>
      </w:pPr>
    </w:p>
    <w:p w:rsidR="006A5D09" w:rsidRPr="00156D3F" w:rsidRDefault="006A5D09" w:rsidP="0008336A">
      <w:pPr>
        <w:spacing w:after="0" w:line="240" w:lineRule="auto"/>
        <w:ind w:firstLine="709"/>
        <w:jc w:val="center"/>
        <w:rPr>
          <w:rFonts w:ascii="Times New Roman" w:hAnsi="Times New Roman" w:cs="Times New Roman"/>
          <w:b/>
          <w:sz w:val="24"/>
          <w:szCs w:val="24"/>
        </w:rPr>
      </w:pPr>
    </w:p>
    <w:p w:rsidR="006A5D09" w:rsidRPr="00156D3F" w:rsidRDefault="006A5D09" w:rsidP="0008336A">
      <w:pPr>
        <w:spacing w:after="0" w:line="240" w:lineRule="auto"/>
        <w:ind w:firstLine="709"/>
        <w:jc w:val="center"/>
        <w:rPr>
          <w:rFonts w:ascii="Times New Roman" w:hAnsi="Times New Roman" w:cs="Times New Roman"/>
          <w:b/>
          <w:sz w:val="24"/>
          <w:szCs w:val="24"/>
        </w:rPr>
      </w:pPr>
    </w:p>
    <w:p w:rsidR="006A5D09" w:rsidRPr="00156D3F" w:rsidRDefault="006A5D09" w:rsidP="0008336A">
      <w:pPr>
        <w:spacing w:after="0" w:line="240" w:lineRule="auto"/>
        <w:ind w:firstLine="709"/>
        <w:jc w:val="center"/>
        <w:rPr>
          <w:rFonts w:ascii="Times New Roman" w:hAnsi="Times New Roman" w:cs="Times New Roman"/>
          <w:b/>
          <w:sz w:val="24"/>
          <w:szCs w:val="24"/>
        </w:rPr>
      </w:pPr>
    </w:p>
    <w:p w:rsidR="006A5D09" w:rsidRPr="00156D3F" w:rsidRDefault="006A5D09" w:rsidP="0008336A">
      <w:pPr>
        <w:spacing w:after="0" w:line="240" w:lineRule="auto"/>
        <w:ind w:firstLine="709"/>
        <w:jc w:val="center"/>
        <w:rPr>
          <w:rFonts w:ascii="Times New Roman" w:hAnsi="Times New Roman" w:cs="Times New Roman"/>
          <w:b/>
          <w:sz w:val="24"/>
          <w:szCs w:val="24"/>
        </w:rPr>
      </w:pPr>
    </w:p>
    <w:p w:rsidR="006A5D09" w:rsidRPr="00156D3F" w:rsidRDefault="006A5D09" w:rsidP="0008336A">
      <w:pPr>
        <w:spacing w:after="0" w:line="240" w:lineRule="auto"/>
        <w:ind w:firstLine="709"/>
        <w:jc w:val="center"/>
        <w:rPr>
          <w:rFonts w:ascii="Times New Roman" w:hAnsi="Times New Roman" w:cs="Times New Roman"/>
          <w:b/>
          <w:sz w:val="24"/>
          <w:szCs w:val="24"/>
        </w:rPr>
      </w:pPr>
    </w:p>
    <w:p w:rsidR="002F7ED5" w:rsidRPr="00156D3F" w:rsidRDefault="002F7ED5" w:rsidP="0008336A">
      <w:pPr>
        <w:spacing w:after="0" w:line="240" w:lineRule="auto"/>
        <w:ind w:firstLine="709"/>
        <w:jc w:val="center"/>
        <w:rPr>
          <w:rFonts w:ascii="Times New Roman" w:hAnsi="Times New Roman" w:cs="Times New Roman"/>
          <w:b/>
          <w:sz w:val="24"/>
          <w:szCs w:val="24"/>
        </w:rPr>
      </w:pPr>
    </w:p>
    <w:p w:rsidR="002F7ED5" w:rsidRPr="00156D3F" w:rsidRDefault="002F7ED5" w:rsidP="0008336A">
      <w:pPr>
        <w:spacing w:after="0" w:line="240" w:lineRule="auto"/>
        <w:ind w:firstLine="709"/>
        <w:jc w:val="center"/>
        <w:rPr>
          <w:rFonts w:ascii="Times New Roman" w:hAnsi="Times New Roman" w:cs="Times New Roman"/>
          <w:b/>
          <w:sz w:val="24"/>
          <w:szCs w:val="24"/>
        </w:rPr>
      </w:pPr>
    </w:p>
    <w:p w:rsidR="00657BF3" w:rsidRPr="00156D3F" w:rsidRDefault="00657BF3" w:rsidP="0008336A">
      <w:pPr>
        <w:spacing w:after="0" w:line="240" w:lineRule="auto"/>
        <w:ind w:firstLine="709"/>
        <w:jc w:val="center"/>
        <w:rPr>
          <w:rFonts w:ascii="Times New Roman" w:hAnsi="Times New Roman" w:cs="Times New Roman"/>
          <w:b/>
          <w:sz w:val="24"/>
          <w:szCs w:val="24"/>
        </w:rPr>
      </w:pPr>
    </w:p>
    <w:p w:rsidR="00657BF3" w:rsidRPr="00156D3F" w:rsidRDefault="00657BF3" w:rsidP="0008336A">
      <w:pPr>
        <w:spacing w:after="0" w:line="240" w:lineRule="auto"/>
        <w:ind w:firstLine="709"/>
        <w:jc w:val="center"/>
        <w:rPr>
          <w:rFonts w:ascii="Times New Roman" w:hAnsi="Times New Roman" w:cs="Times New Roman"/>
          <w:b/>
          <w:sz w:val="24"/>
          <w:szCs w:val="24"/>
        </w:rPr>
      </w:pPr>
    </w:p>
    <w:p w:rsidR="006A5D09" w:rsidRPr="00156D3F" w:rsidRDefault="006A5D09" w:rsidP="0008336A">
      <w:pPr>
        <w:spacing w:after="0" w:line="240" w:lineRule="auto"/>
        <w:ind w:firstLine="709"/>
        <w:jc w:val="center"/>
        <w:rPr>
          <w:rFonts w:ascii="Times New Roman" w:hAnsi="Times New Roman" w:cs="Times New Roman"/>
          <w:b/>
          <w:sz w:val="24"/>
          <w:szCs w:val="24"/>
        </w:rPr>
      </w:pPr>
    </w:p>
    <w:p w:rsidR="006A5D09" w:rsidRPr="00156D3F" w:rsidRDefault="006A5D09" w:rsidP="0008336A">
      <w:pPr>
        <w:spacing w:after="0" w:line="240" w:lineRule="auto"/>
        <w:ind w:firstLine="709"/>
        <w:jc w:val="center"/>
        <w:rPr>
          <w:rFonts w:ascii="Times New Roman" w:hAnsi="Times New Roman" w:cs="Times New Roman"/>
          <w:b/>
          <w:sz w:val="24"/>
          <w:szCs w:val="24"/>
        </w:rPr>
      </w:pPr>
    </w:p>
    <w:p w:rsidR="006A5D09" w:rsidRPr="00156D3F" w:rsidRDefault="006A5D09" w:rsidP="0008336A">
      <w:pPr>
        <w:spacing w:after="0" w:line="240" w:lineRule="auto"/>
        <w:ind w:firstLine="709"/>
        <w:jc w:val="center"/>
        <w:rPr>
          <w:rFonts w:ascii="Times New Roman" w:hAnsi="Times New Roman" w:cs="Times New Roman"/>
          <w:b/>
          <w:sz w:val="24"/>
          <w:szCs w:val="24"/>
        </w:rPr>
      </w:pPr>
    </w:p>
    <w:p w:rsidR="00657BF3" w:rsidRPr="00156D3F" w:rsidRDefault="00657BF3" w:rsidP="0008336A">
      <w:pPr>
        <w:spacing w:after="0" w:line="240" w:lineRule="auto"/>
        <w:ind w:firstLine="709"/>
        <w:jc w:val="center"/>
        <w:rPr>
          <w:rFonts w:ascii="Times New Roman" w:hAnsi="Times New Roman" w:cs="Times New Roman"/>
          <w:b/>
          <w:sz w:val="24"/>
          <w:szCs w:val="24"/>
        </w:rPr>
      </w:pPr>
    </w:p>
    <w:p w:rsidR="006A5D09" w:rsidRPr="00156D3F" w:rsidRDefault="006A5D09" w:rsidP="0008336A">
      <w:pPr>
        <w:spacing w:after="0" w:line="240" w:lineRule="auto"/>
        <w:ind w:firstLine="709"/>
        <w:jc w:val="center"/>
        <w:rPr>
          <w:rFonts w:ascii="Times New Roman" w:hAnsi="Times New Roman" w:cs="Times New Roman"/>
          <w:b/>
          <w:sz w:val="24"/>
          <w:szCs w:val="24"/>
        </w:rPr>
      </w:pPr>
    </w:p>
    <w:p w:rsidR="00D9316E" w:rsidRPr="00156D3F" w:rsidRDefault="00D9316E" w:rsidP="0008336A">
      <w:pPr>
        <w:spacing w:after="0" w:line="240" w:lineRule="auto"/>
        <w:ind w:firstLine="709"/>
        <w:jc w:val="center"/>
        <w:rPr>
          <w:rFonts w:ascii="Times New Roman" w:hAnsi="Times New Roman" w:cs="Times New Roman"/>
          <w:b/>
          <w:sz w:val="24"/>
          <w:szCs w:val="24"/>
        </w:rPr>
      </w:pPr>
    </w:p>
    <w:p w:rsidR="00940C92" w:rsidRPr="00156D3F" w:rsidRDefault="00940C92" w:rsidP="00940C92">
      <w:pPr>
        <w:autoSpaceDE w:val="0"/>
        <w:autoSpaceDN w:val="0"/>
        <w:adjustRightInd w:val="0"/>
        <w:spacing w:after="0" w:line="240" w:lineRule="auto"/>
        <w:rPr>
          <w:rFonts w:ascii="Cambria" w:hAnsi="Cambria" w:cs="Cambria"/>
          <w:sz w:val="24"/>
          <w:szCs w:val="24"/>
        </w:rPr>
      </w:pPr>
    </w:p>
    <w:p w:rsidR="00940C92" w:rsidRPr="00156D3F" w:rsidRDefault="00940C92" w:rsidP="00940C92">
      <w:pPr>
        <w:autoSpaceDE w:val="0"/>
        <w:autoSpaceDN w:val="0"/>
        <w:adjustRightInd w:val="0"/>
        <w:spacing w:after="0" w:line="240" w:lineRule="auto"/>
        <w:ind w:left="708" w:firstLine="708"/>
        <w:rPr>
          <w:rFonts w:ascii="Cambria" w:hAnsi="Cambria" w:cs="Cambria"/>
          <w:sz w:val="23"/>
          <w:szCs w:val="23"/>
        </w:rPr>
      </w:pPr>
      <w:r w:rsidRPr="00156D3F">
        <w:rPr>
          <w:rFonts w:ascii="Cambria" w:hAnsi="Cambria" w:cs="Cambria"/>
          <w:sz w:val="24"/>
          <w:szCs w:val="24"/>
        </w:rPr>
        <w:t xml:space="preserve"> </w:t>
      </w:r>
      <w:r w:rsidRPr="00156D3F">
        <w:rPr>
          <w:rFonts w:ascii="Cambria" w:hAnsi="Cambria" w:cs="Cambria"/>
          <w:b/>
          <w:bCs/>
          <w:sz w:val="23"/>
          <w:szCs w:val="23"/>
        </w:rPr>
        <w:t>(</w:t>
      </w:r>
      <w:r w:rsidR="00BA61B7" w:rsidRPr="00156D3F">
        <w:rPr>
          <w:rFonts w:ascii="Cambria" w:hAnsi="Cambria" w:cs="Cambria"/>
          <w:b/>
          <w:bCs/>
          <w:sz w:val="23"/>
          <w:szCs w:val="23"/>
        </w:rPr>
        <w:t xml:space="preserve">Приета с Решение № …. на Министерския съвет </w:t>
      </w:r>
      <w:r w:rsidR="004F3388" w:rsidRPr="00156D3F">
        <w:rPr>
          <w:rFonts w:ascii="Cambria" w:hAnsi="Cambria" w:cs="Cambria"/>
          <w:b/>
          <w:bCs/>
          <w:sz w:val="23"/>
          <w:szCs w:val="23"/>
        </w:rPr>
        <w:t>……</w:t>
      </w:r>
      <w:r w:rsidR="00BA61B7" w:rsidRPr="00156D3F">
        <w:rPr>
          <w:rFonts w:ascii="Cambria" w:hAnsi="Cambria" w:cs="Cambria"/>
          <w:b/>
          <w:bCs/>
          <w:sz w:val="23"/>
          <w:szCs w:val="23"/>
        </w:rPr>
        <w:t>…….</w:t>
      </w:r>
      <w:r w:rsidRPr="00156D3F">
        <w:rPr>
          <w:rFonts w:ascii="Cambria" w:hAnsi="Cambria" w:cs="Cambria"/>
          <w:b/>
          <w:bCs/>
          <w:sz w:val="23"/>
          <w:szCs w:val="23"/>
        </w:rPr>
        <w:t xml:space="preserve">) </w:t>
      </w:r>
    </w:p>
    <w:p w:rsidR="00D9316E" w:rsidRPr="00156D3F" w:rsidRDefault="00D9316E" w:rsidP="0008336A">
      <w:pPr>
        <w:spacing w:after="0" w:line="240" w:lineRule="auto"/>
        <w:ind w:firstLine="709"/>
        <w:jc w:val="center"/>
        <w:rPr>
          <w:rFonts w:ascii="Times New Roman" w:hAnsi="Times New Roman" w:cs="Times New Roman"/>
          <w:b/>
          <w:sz w:val="24"/>
          <w:szCs w:val="24"/>
        </w:rPr>
      </w:pPr>
    </w:p>
    <w:p w:rsidR="00845740" w:rsidRPr="00156D3F" w:rsidRDefault="00845740" w:rsidP="0008336A">
      <w:pPr>
        <w:spacing w:after="0" w:line="240" w:lineRule="auto"/>
        <w:ind w:firstLine="709"/>
        <w:jc w:val="center"/>
        <w:rPr>
          <w:rFonts w:ascii="Times New Roman" w:hAnsi="Times New Roman" w:cs="Times New Roman"/>
          <w:b/>
          <w:sz w:val="24"/>
          <w:szCs w:val="24"/>
        </w:rPr>
      </w:pPr>
    </w:p>
    <w:p w:rsidR="00845740" w:rsidRPr="00156D3F" w:rsidRDefault="00845740" w:rsidP="0008336A">
      <w:pPr>
        <w:spacing w:after="0" w:line="240" w:lineRule="auto"/>
        <w:ind w:firstLine="709"/>
        <w:jc w:val="center"/>
        <w:rPr>
          <w:rFonts w:ascii="Times New Roman" w:hAnsi="Times New Roman" w:cs="Times New Roman"/>
          <w:b/>
          <w:sz w:val="24"/>
          <w:szCs w:val="24"/>
        </w:rPr>
      </w:pPr>
    </w:p>
    <w:p w:rsidR="00845740" w:rsidRPr="00156D3F" w:rsidRDefault="00845740" w:rsidP="0008336A">
      <w:pPr>
        <w:spacing w:after="0" w:line="240" w:lineRule="auto"/>
        <w:ind w:firstLine="709"/>
        <w:jc w:val="center"/>
        <w:rPr>
          <w:rFonts w:ascii="Times New Roman" w:hAnsi="Times New Roman" w:cs="Times New Roman"/>
          <w:b/>
          <w:sz w:val="24"/>
          <w:szCs w:val="24"/>
        </w:rPr>
      </w:pPr>
    </w:p>
    <w:p w:rsidR="00845740" w:rsidRPr="00156D3F" w:rsidRDefault="00845740" w:rsidP="0008336A">
      <w:pPr>
        <w:spacing w:after="0" w:line="240" w:lineRule="auto"/>
        <w:ind w:firstLine="709"/>
        <w:jc w:val="center"/>
        <w:rPr>
          <w:rFonts w:ascii="Times New Roman" w:hAnsi="Times New Roman" w:cs="Times New Roman"/>
          <w:b/>
          <w:sz w:val="24"/>
          <w:szCs w:val="24"/>
        </w:rPr>
      </w:pPr>
    </w:p>
    <w:p w:rsidR="006A5D09" w:rsidRPr="00156D3F" w:rsidRDefault="006A5D09" w:rsidP="0008336A">
      <w:pPr>
        <w:spacing w:after="0" w:line="240" w:lineRule="auto"/>
        <w:ind w:firstLine="709"/>
        <w:jc w:val="center"/>
        <w:rPr>
          <w:rFonts w:ascii="Times New Roman" w:hAnsi="Times New Roman" w:cs="Times New Roman"/>
          <w:b/>
          <w:sz w:val="24"/>
          <w:szCs w:val="24"/>
        </w:rPr>
      </w:pPr>
      <w:r w:rsidRPr="00156D3F">
        <w:rPr>
          <w:rFonts w:ascii="Times New Roman" w:hAnsi="Times New Roman" w:cs="Times New Roman"/>
          <w:b/>
          <w:sz w:val="24"/>
          <w:szCs w:val="24"/>
        </w:rPr>
        <w:t>София</w:t>
      </w:r>
      <w:r w:rsidR="00940C92" w:rsidRPr="00156D3F">
        <w:rPr>
          <w:rFonts w:ascii="Times New Roman" w:hAnsi="Times New Roman" w:cs="Times New Roman"/>
          <w:b/>
          <w:sz w:val="24"/>
          <w:szCs w:val="24"/>
        </w:rPr>
        <w:t>, 2020 г.</w:t>
      </w:r>
    </w:p>
    <w:p w:rsidR="006A5D09" w:rsidRPr="00156D3F" w:rsidRDefault="006A5D09" w:rsidP="0008336A">
      <w:pPr>
        <w:spacing w:after="0" w:line="240" w:lineRule="auto"/>
        <w:ind w:firstLine="709"/>
        <w:jc w:val="center"/>
        <w:rPr>
          <w:rFonts w:ascii="Times New Roman" w:hAnsi="Times New Roman" w:cs="Times New Roman"/>
          <w:b/>
          <w:sz w:val="24"/>
          <w:szCs w:val="24"/>
        </w:rPr>
      </w:pPr>
    </w:p>
    <w:p w:rsidR="00845740" w:rsidRPr="00156D3F" w:rsidRDefault="00845740" w:rsidP="0008336A">
      <w:pPr>
        <w:spacing w:after="0" w:line="240" w:lineRule="auto"/>
        <w:ind w:firstLine="709"/>
        <w:jc w:val="center"/>
        <w:rPr>
          <w:rFonts w:ascii="Times New Roman" w:hAnsi="Times New Roman" w:cs="Times New Roman"/>
          <w:b/>
          <w:sz w:val="24"/>
          <w:szCs w:val="24"/>
        </w:rPr>
      </w:pPr>
    </w:p>
    <w:p w:rsidR="00B927AF" w:rsidRPr="00156D3F" w:rsidRDefault="00B927AF" w:rsidP="00563F2F">
      <w:pPr>
        <w:spacing w:after="0" w:line="240" w:lineRule="auto"/>
        <w:jc w:val="center"/>
        <w:rPr>
          <w:rFonts w:ascii="Times New Roman" w:hAnsi="Times New Roman" w:cs="Times New Roman"/>
          <w:b/>
          <w:sz w:val="28"/>
          <w:szCs w:val="28"/>
          <w:u w:val="single"/>
        </w:rPr>
      </w:pPr>
    </w:p>
    <w:p w:rsidR="00CA69C6" w:rsidRPr="00156D3F" w:rsidRDefault="00CA69C6" w:rsidP="00563F2F">
      <w:pPr>
        <w:spacing w:after="0" w:line="240" w:lineRule="auto"/>
        <w:jc w:val="center"/>
        <w:rPr>
          <w:rFonts w:ascii="Times New Roman" w:hAnsi="Times New Roman" w:cs="Times New Roman"/>
          <w:b/>
          <w:sz w:val="28"/>
          <w:szCs w:val="28"/>
          <w:u w:val="single"/>
        </w:rPr>
      </w:pPr>
      <w:r w:rsidRPr="00156D3F">
        <w:rPr>
          <w:rFonts w:ascii="Times New Roman" w:hAnsi="Times New Roman" w:cs="Times New Roman"/>
          <w:b/>
          <w:sz w:val="28"/>
          <w:szCs w:val="28"/>
          <w:u w:val="single"/>
        </w:rPr>
        <w:t>С Ъ Д Ъ Р Ж А Н И Е</w:t>
      </w:r>
    </w:p>
    <w:p w:rsidR="00DB538A" w:rsidRPr="00156D3F" w:rsidRDefault="00DB538A" w:rsidP="00563F2F">
      <w:pPr>
        <w:spacing w:after="0" w:line="240" w:lineRule="auto"/>
        <w:jc w:val="center"/>
        <w:rPr>
          <w:rFonts w:ascii="Times New Roman" w:hAnsi="Times New Roman" w:cs="Times New Roman"/>
          <w:b/>
          <w:sz w:val="24"/>
          <w:szCs w:val="24"/>
          <w:u w:val="single"/>
        </w:rPr>
      </w:pPr>
    </w:p>
    <w:p w:rsidR="0050056E" w:rsidRPr="00156D3F" w:rsidRDefault="0050056E" w:rsidP="0050056E">
      <w:pPr>
        <w:spacing w:after="0" w:line="240" w:lineRule="auto"/>
        <w:jc w:val="both"/>
        <w:rPr>
          <w:rFonts w:ascii="Times New Roman" w:hAnsi="Times New Roman" w:cs="Times New Roman"/>
          <w:b/>
          <w:sz w:val="24"/>
          <w:szCs w:val="24"/>
        </w:rPr>
      </w:pPr>
    </w:p>
    <w:p w:rsidR="00225F93" w:rsidRPr="00156D3F" w:rsidRDefault="00225F93" w:rsidP="0050056E">
      <w:pPr>
        <w:spacing w:after="0" w:line="240" w:lineRule="auto"/>
        <w:jc w:val="both"/>
        <w:rPr>
          <w:rFonts w:ascii="Times New Roman" w:hAnsi="Times New Roman" w:cs="Times New Roman"/>
          <w:b/>
          <w:sz w:val="24"/>
          <w:szCs w:val="24"/>
        </w:rPr>
      </w:pPr>
    </w:p>
    <w:p w:rsidR="00334D04" w:rsidRPr="00156D3F" w:rsidRDefault="00E94A35" w:rsidP="00987FC4">
      <w:pPr>
        <w:spacing w:after="0" w:line="360" w:lineRule="auto"/>
        <w:jc w:val="both"/>
        <w:rPr>
          <w:rFonts w:ascii="Times New Roman" w:hAnsi="Times New Roman" w:cs="Times New Roman"/>
          <w:b/>
          <w:sz w:val="24"/>
          <w:szCs w:val="24"/>
        </w:rPr>
      </w:pPr>
      <w:r w:rsidRPr="00156D3F">
        <w:rPr>
          <w:rFonts w:ascii="Times New Roman" w:hAnsi="Times New Roman" w:cs="Times New Roman"/>
          <w:b/>
          <w:sz w:val="24"/>
          <w:szCs w:val="24"/>
        </w:rPr>
        <w:t>ЧАСТ I. ВЪВЕДЕНИЕ</w:t>
      </w:r>
    </w:p>
    <w:p w:rsidR="00FD5F3D" w:rsidRDefault="00334D04" w:rsidP="00987FC4">
      <w:pPr>
        <w:spacing w:after="0" w:line="360" w:lineRule="auto"/>
        <w:jc w:val="both"/>
        <w:rPr>
          <w:rFonts w:ascii="Times New Roman" w:hAnsi="Times New Roman" w:cs="Times New Roman"/>
          <w:sz w:val="24"/>
          <w:szCs w:val="24"/>
        </w:rPr>
      </w:pPr>
      <w:r w:rsidRPr="00156D3F">
        <w:rPr>
          <w:rFonts w:ascii="Times New Roman" w:hAnsi="Times New Roman" w:cs="Times New Roman"/>
          <w:sz w:val="24"/>
          <w:szCs w:val="24"/>
        </w:rPr>
        <w:t xml:space="preserve">1. </w:t>
      </w:r>
      <w:r w:rsidR="009B1A1E" w:rsidRPr="00156D3F">
        <w:rPr>
          <w:rFonts w:ascii="Times New Roman" w:hAnsi="Times New Roman" w:cs="Times New Roman"/>
          <w:sz w:val="24"/>
          <w:szCs w:val="24"/>
        </w:rPr>
        <w:t xml:space="preserve">Правна рамка </w:t>
      </w:r>
      <w:r w:rsidR="00085BC9" w:rsidRPr="00156D3F">
        <w:rPr>
          <w:rFonts w:ascii="Times New Roman" w:hAnsi="Times New Roman" w:cs="Times New Roman"/>
          <w:sz w:val="24"/>
          <w:szCs w:val="24"/>
        </w:rPr>
        <w:t>(</w:t>
      </w:r>
      <w:r w:rsidR="009466CE" w:rsidRPr="00156D3F">
        <w:rPr>
          <w:rFonts w:ascii="Times New Roman" w:hAnsi="Times New Roman" w:cs="Times New Roman"/>
          <w:sz w:val="24"/>
          <w:szCs w:val="24"/>
        </w:rPr>
        <w:t>международен</w:t>
      </w:r>
      <w:r w:rsidR="009466CE">
        <w:rPr>
          <w:rFonts w:ascii="Times New Roman" w:hAnsi="Times New Roman" w:cs="Times New Roman"/>
          <w:sz w:val="24"/>
          <w:szCs w:val="24"/>
        </w:rPr>
        <w:t>,</w:t>
      </w:r>
      <w:r w:rsidR="009466CE" w:rsidRPr="00156D3F">
        <w:rPr>
          <w:rFonts w:ascii="Times New Roman" w:hAnsi="Times New Roman" w:cs="Times New Roman"/>
          <w:sz w:val="24"/>
          <w:szCs w:val="24"/>
        </w:rPr>
        <w:t xml:space="preserve"> европейски </w:t>
      </w:r>
      <w:r w:rsidR="009466CE">
        <w:rPr>
          <w:rFonts w:ascii="Times New Roman" w:hAnsi="Times New Roman" w:cs="Times New Roman"/>
          <w:sz w:val="24"/>
          <w:szCs w:val="24"/>
        </w:rPr>
        <w:t>и национален</w:t>
      </w:r>
      <w:r w:rsidR="009466CE">
        <w:rPr>
          <w:rFonts w:ascii="Times New Roman" w:hAnsi="Times New Roman" w:cs="Times New Roman"/>
          <w:sz w:val="24"/>
          <w:szCs w:val="24"/>
          <w:lang w:val="en-US"/>
        </w:rPr>
        <w:t xml:space="preserve"> </w:t>
      </w:r>
      <w:r w:rsidR="00085BC9" w:rsidRPr="00156D3F">
        <w:rPr>
          <w:rFonts w:ascii="Times New Roman" w:hAnsi="Times New Roman" w:cs="Times New Roman"/>
          <w:sz w:val="24"/>
          <w:szCs w:val="24"/>
        </w:rPr>
        <w:t>контекст)</w:t>
      </w:r>
      <w:r w:rsidR="00FD5F3D">
        <w:rPr>
          <w:rFonts w:ascii="Times New Roman" w:hAnsi="Times New Roman" w:cs="Times New Roman"/>
          <w:sz w:val="24"/>
          <w:szCs w:val="24"/>
        </w:rPr>
        <w:t xml:space="preserve">. </w:t>
      </w:r>
    </w:p>
    <w:p w:rsidR="00E94A35" w:rsidRPr="00156D3F" w:rsidRDefault="009B1A1E" w:rsidP="00987FC4">
      <w:pPr>
        <w:spacing w:after="0" w:line="360" w:lineRule="auto"/>
        <w:jc w:val="both"/>
        <w:rPr>
          <w:rFonts w:ascii="Times New Roman" w:hAnsi="Times New Roman" w:cs="Times New Roman"/>
          <w:sz w:val="24"/>
          <w:szCs w:val="24"/>
        </w:rPr>
      </w:pPr>
      <w:r w:rsidRPr="00156D3F">
        <w:rPr>
          <w:rFonts w:ascii="Times New Roman" w:hAnsi="Times New Roman" w:cs="Times New Roman"/>
          <w:sz w:val="24"/>
          <w:szCs w:val="24"/>
        </w:rPr>
        <w:t xml:space="preserve">2. </w:t>
      </w:r>
      <w:r w:rsidR="00334D04" w:rsidRPr="00156D3F">
        <w:rPr>
          <w:rFonts w:ascii="Times New Roman" w:hAnsi="Times New Roman" w:cs="Times New Roman"/>
          <w:sz w:val="24"/>
          <w:szCs w:val="24"/>
        </w:rPr>
        <w:t xml:space="preserve">Анализ на </w:t>
      </w:r>
      <w:r w:rsidR="00CA39FB" w:rsidRPr="00156D3F">
        <w:rPr>
          <w:rFonts w:ascii="Times New Roman" w:hAnsi="Times New Roman" w:cs="Times New Roman"/>
          <w:sz w:val="24"/>
          <w:szCs w:val="24"/>
        </w:rPr>
        <w:t xml:space="preserve">текущото </w:t>
      </w:r>
      <w:r w:rsidR="00334D04" w:rsidRPr="00156D3F">
        <w:rPr>
          <w:rFonts w:ascii="Times New Roman" w:hAnsi="Times New Roman" w:cs="Times New Roman"/>
          <w:sz w:val="24"/>
          <w:szCs w:val="24"/>
        </w:rPr>
        <w:t xml:space="preserve">състояние </w:t>
      </w:r>
    </w:p>
    <w:p w:rsidR="00334D04" w:rsidRPr="00156D3F" w:rsidRDefault="009B1A1E" w:rsidP="00987FC4">
      <w:pPr>
        <w:spacing w:after="0" w:line="360" w:lineRule="auto"/>
        <w:jc w:val="both"/>
        <w:rPr>
          <w:rFonts w:ascii="Times New Roman" w:hAnsi="Times New Roman" w:cs="Times New Roman"/>
          <w:sz w:val="24"/>
          <w:szCs w:val="24"/>
        </w:rPr>
      </w:pPr>
      <w:r w:rsidRPr="00156D3F">
        <w:rPr>
          <w:rFonts w:ascii="Times New Roman" w:hAnsi="Times New Roman" w:cs="Times New Roman"/>
          <w:sz w:val="24"/>
          <w:szCs w:val="24"/>
        </w:rPr>
        <w:t xml:space="preserve">3. </w:t>
      </w:r>
      <w:r w:rsidR="001F5846" w:rsidRPr="00156D3F">
        <w:rPr>
          <w:rFonts w:ascii="Times New Roman" w:hAnsi="Times New Roman" w:cs="Times New Roman"/>
          <w:sz w:val="24"/>
          <w:szCs w:val="24"/>
        </w:rPr>
        <w:t>П</w:t>
      </w:r>
      <w:r w:rsidR="00334D04" w:rsidRPr="00156D3F">
        <w:rPr>
          <w:rFonts w:ascii="Times New Roman" w:hAnsi="Times New Roman" w:cs="Times New Roman"/>
          <w:sz w:val="24"/>
          <w:szCs w:val="24"/>
        </w:rPr>
        <w:t xml:space="preserve">редизвикателства </w:t>
      </w:r>
    </w:p>
    <w:p w:rsidR="003D30B9" w:rsidRPr="00156D3F" w:rsidRDefault="00E94A35" w:rsidP="00987FC4">
      <w:pPr>
        <w:spacing w:after="0" w:line="360" w:lineRule="auto"/>
        <w:jc w:val="both"/>
        <w:rPr>
          <w:rFonts w:ascii="Times New Roman" w:hAnsi="Times New Roman" w:cs="Times New Roman"/>
          <w:sz w:val="24"/>
          <w:szCs w:val="24"/>
        </w:rPr>
      </w:pPr>
      <w:r w:rsidRPr="00156D3F">
        <w:rPr>
          <w:rFonts w:ascii="Times New Roman" w:hAnsi="Times New Roman" w:cs="Times New Roman"/>
          <w:sz w:val="24"/>
          <w:szCs w:val="24"/>
        </w:rPr>
        <w:tab/>
      </w:r>
    </w:p>
    <w:p w:rsidR="00E94A35" w:rsidRPr="00156D3F" w:rsidRDefault="00E94A35" w:rsidP="00987FC4">
      <w:pPr>
        <w:spacing w:after="0" w:line="360" w:lineRule="auto"/>
        <w:jc w:val="both"/>
        <w:rPr>
          <w:rFonts w:ascii="Times New Roman" w:hAnsi="Times New Roman" w:cs="Times New Roman"/>
          <w:b/>
          <w:sz w:val="24"/>
          <w:szCs w:val="24"/>
        </w:rPr>
      </w:pPr>
      <w:r w:rsidRPr="00156D3F">
        <w:rPr>
          <w:rFonts w:ascii="Times New Roman" w:hAnsi="Times New Roman" w:cs="Times New Roman"/>
          <w:b/>
          <w:sz w:val="24"/>
          <w:szCs w:val="24"/>
        </w:rPr>
        <w:t>ЧАСТ II. ВИЗИЯ И ВОДЕЩИ ПРИНЦИПИ</w:t>
      </w:r>
    </w:p>
    <w:p w:rsidR="00E94A35" w:rsidRPr="00156D3F" w:rsidRDefault="00E94A35" w:rsidP="00987FC4">
      <w:pPr>
        <w:spacing w:after="0" w:line="360" w:lineRule="auto"/>
        <w:jc w:val="both"/>
        <w:rPr>
          <w:rFonts w:ascii="Times New Roman" w:hAnsi="Times New Roman" w:cs="Times New Roman"/>
          <w:sz w:val="24"/>
          <w:szCs w:val="24"/>
        </w:rPr>
      </w:pPr>
    </w:p>
    <w:p w:rsidR="00E37FF5" w:rsidRPr="00156D3F" w:rsidRDefault="00E94A35" w:rsidP="00987FC4">
      <w:pPr>
        <w:tabs>
          <w:tab w:val="left" w:pos="567"/>
        </w:tabs>
        <w:spacing w:after="0" w:line="360" w:lineRule="auto"/>
        <w:jc w:val="both"/>
        <w:rPr>
          <w:rFonts w:ascii="Times New Roman" w:hAnsi="Times New Roman" w:cs="Times New Roman"/>
          <w:b/>
          <w:sz w:val="24"/>
          <w:szCs w:val="24"/>
        </w:rPr>
      </w:pPr>
      <w:r w:rsidRPr="00156D3F">
        <w:rPr>
          <w:rFonts w:ascii="Times New Roman" w:hAnsi="Times New Roman" w:cs="Times New Roman"/>
          <w:b/>
          <w:sz w:val="24"/>
          <w:szCs w:val="24"/>
        </w:rPr>
        <w:t xml:space="preserve">ЧАСТ III. </w:t>
      </w:r>
      <w:r w:rsidR="00E37FF5" w:rsidRPr="00156D3F">
        <w:rPr>
          <w:rFonts w:ascii="Times New Roman" w:hAnsi="Times New Roman" w:cs="Times New Roman"/>
          <w:b/>
          <w:sz w:val="24"/>
          <w:szCs w:val="24"/>
        </w:rPr>
        <w:t>ОСНОВНА ЦЕЛ</w:t>
      </w:r>
    </w:p>
    <w:p w:rsidR="00540BAA" w:rsidRPr="00156D3F" w:rsidRDefault="00540BAA" w:rsidP="00987FC4">
      <w:pPr>
        <w:tabs>
          <w:tab w:val="left" w:pos="567"/>
        </w:tabs>
        <w:spacing w:after="0" w:line="360" w:lineRule="auto"/>
        <w:jc w:val="both"/>
        <w:rPr>
          <w:rFonts w:ascii="Times New Roman" w:hAnsi="Times New Roman" w:cs="Times New Roman"/>
          <w:sz w:val="24"/>
          <w:szCs w:val="24"/>
        </w:rPr>
      </w:pPr>
    </w:p>
    <w:p w:rsidR="00E37FF5" w:rsidRPr="00156D3F" w:rsidRDefault="00E94A35" w:rsidP="00987FC4">
      <w:pPr>
        <w:tabs>
          <w:tab w:val="left" w:pos="567"/>
        </w:tabs>
        <w:spacing w:after="0" w:line="360" w:lineRule="auto"/>
        <w:jc w:val="both"/>
        <w:rPr>
          <w:rFonts w:ascii="Times New Roman" w:hAnsi="Times New Roman" w:cs="Times New Roman"/>
          <w:b/>
          <w:sz w:val="24"/>
          <w:szCs w:val="24"/>
        </w:rPr>
      </w:pPr>
      <w:r w:rsidRPr="00156D3F">
        <w:rPr>
          <w:rFonts w:ascii="Times New Roman" w:hAnsi="Times New Roman" w:cs="Times New Roman"/>
          <w:b/>
          <w:sz w:val="24"/>
          <w:szCs w:val="24"/>
        </w:rPr>
        <w:t xml:space="preserve">ЧАСТ IV. </w:t>
      </w:r>
      <w:r w:rsidR="00E37FF5" w:rsidRPr="00156D3F">
        <w:rPr>
          <w:rFonts w:ascii="Times New Roman" w:hAnsi="Times New Roman" w:cs="Times New Roman"/>
          <w:b/>
          <w:sz w:val="24"/>
          <w:szCs w:val="24"/>
        </w:rPr>
        <w:t xml:space="preserve">СТРАТЕГИЧЕСКИ ЦЕЛИ  </w:t>
      </w:r>
      <w:r w:rsidR="00AE4E5F" w:rsidRPr="00156D3F">
        <w:rPr>
          <w:rFonts w:ascii="Times New Roman" w:hAnsi="Times New Roman" w:cs="Times New Roman"/>
          <w:b/>
          <w:sz w:val="24"/>
          <w:szCs w:val="24"/>
        </w:rPr>
        <w:t xml:space="preserve">И </w:t>
      </w:r>
      <w:r w:rsidR="00735087" w:rsidRPr="00156D3F">
        <w:rPr>
          <w:rFonts w:ascii="Times New Roman" w:hAnsi="Times New Roman" w:cs="Times New Roman"/>
          <w:b/>
          <w:sz w:val="24"/>
          <w:szCs w:val="24"/>
        </w:rPr>
        <w:t xml:space="preserve">ПРИОРИТЕТИ </w:t>
      </w:r>
    </w:p>
    <w:p w:rsidR="00E37FF5" w:rsidRPr="00156D3F" w:rsidRDefault="00190608" w:rsidP="00190608">
      <w:pPr>
        <w:tabs>
          <w:tab w:val="left" w:pos="567"/>
        </w:tabs>
        <w:spacing w:after="0" w:line="360" w:lineRule="auto"/>
        <w:jc w:val="both"/>
        <w:rPr>
          <w:rFonts w:ascii="Times New Roman" w:hAnsi="Times New Roman" w:cs="Times New Roman"/>
          <w:sz w:val="24"/>
          <w:szCs w:val="24"/>
        </w:rPr>
      </w:pPr>
      <w:r w:rsidRPr="00156D3F">
        <w:rPr>
          <w:rFonts w:ascii="Times New Roman" w:hAnsi="Times New Roman" w:cs="Times New Roman"/>
          <w:sz w:val="24"/>
          <w:szCs w:val="24"/>
        </w:rPr>
        <w:t xml:space="preserve">1. </w:t>
      </w:r>
      <w:r w:rsidR="0098494E" w:rsidRPr="00156D3F">
        <w:rPr>
          <w:rFonts w:ascii="Times New Roman" w:hAnsi="Times New Roman" w:cs="Times New Roman"/>
          <w:sz w:val="24"/>
          <w:szCs w:val="24"/>
        </w:rPr>
        <w:t xml:space="preserve">Мерки към приоритетите </w:t>
      </w:r>
      <w:r w:rsidR="00044F5E" w:rsidRPr="00156D3F">
        <w:rPr>
          <w:rFonts w:ascii="Times New Roman" w:hAnsi="Times New Roman" w:cs="Times New Roman"/>
          <w:sz w:val="24"/>
          <w:szCs w:val="24"/>
        </w:rPr>
        <w:t xml:space="preserve">и дефиниране на </w:t>
      </w:r>
      <w:proofErr w:type="spellStart"/>
      <w:r w:rsidR="00044F5E" w:rsidRPr="00156D3F">
        <w:rPr>
          <w:rFonts w:ascii="Times New Roman" w:hAnsi="Times New Roman" w:cs="Times New Roman"/>
          <w:sz w:val="24"/>
          <w:szCs w:val="24"/>
        </w:rPr>
        <w:t>подприоритети</w:t>
      </w:r>
      <w:proofErr w:type="spellEnd"/>
    </w:p>
    <w:p w:rsidR="00BF7130" w:rsidRPr="00156D3F" w:rsidRDefault="00190608" w:rsidP="00374ECF">
      <w:pPr>
        <w:tabs>
          <w:tab w:val="left" w:pos="567"/>
        </w:tabs>
        <w:spacing w:after="0" w:line="360" w:lineRule="auto"/>
        <w:jc w:val="both"/>
        <w:rPr>
          <w:rFonts w:ascii="Times New Roman" w:hAnsi="Times New Roman" w:cs="Times New Roman"/>
          <w:sz w:val="24"/>
          <w:szCs w:val="24"/>
        </w:rPr>
      </w:pPr>
      <w:r w:rsidRPr="00156D3F">
        <w:rPr>
          <w:rFonts w:ascii="Times New Roman" w:hAnsi="Times New Roman" w:cs="Times New Roman"/>
          <w:sz w:val="24"/>
          <w:szCs w:val="24"/>
        </w:rPr>
        <w:t xml:space="preserve">2. </w:t>
      </w:r>
      <w:r w:rsidR="00F50582" w:rsidRPr="00156D3F">
        <w:rPr>
          <w:rFonts w:ascii="Times New Roman" w:hAnsi="Times New Roman" w:cs="Times New Roman"/>
          <w:sz w:val="24"/>
          <w:szCs w:val="24"/>
        </w:rPr>
        <w:t>Очаквани резултати от изпълнението</w:t>
      </w:r>
    </w:p>
    <w:p w:rsidR="00791D09" w:rsidRPr="00156D3F" w:rsidRDefault="00791D09" w:rsidP="0057660F">
      <w:pPr>
        <w:spacing w:after="0" w:line="360" w:lineRule="auto"/>
        <w:jc w:val="both"/>
        <w:rPr>
          <w:rFonts w:ascii="Times New Roman" w:hAnsi="Times New Roman" w:cs="Times New Roman"/>
          <w:sz w:val="24"/>
          <w:szCs w:val="24"/>
        </w:rPr>
      </w:pPr>
    </w:p>
    <w:p w:rsidR="00791D09" w:rsidRPr="00156D3F" w:rsidRDefault="00E05275" w:rsidP="00987FC4">
      <w:pPr>
        <w:spacing w:after="0" w:line="360" w:lineRule="auto"/>
        <w:jc w:val="both"/>
        <w:rPr>
          <w:rFonts w:ascii="Times New Roman" w:hAnsi="Times New Roman" w:cs="Times New Roman"/>
          <w:b/>
          <w:sz w:val="24"/>
          <w:szCs w:val="24"/>
        </w:rPr>
      </w:pPr>
      <w:r w:rsidRPr="00156D3F">
        <w:rPr>
          <w:rFonts w:ascii="Times New Roman" w:hAnsi="Times New Roman" w:cs="Times New Roman"/>
          <w:b/>
          <w:sz w:val="24"/>
          <w:szCs w:val="24"/>
        </w:rPr>
        <w:t xml:space="preserve">ЧАСТ V. </w:t>
      </w:r>
      <w:r w:rsidR="00C920B2" w:rsidRPr="00C920B2">
        <w:rPr>
          <w:rFonts w:ascii="Times New Roman" w:hAnsi="Times New Roman" w:cs="Times New Roman"/>
          <w:b/>
          <w:sz w:val="24"/>
          <w:szCs w:val="24"/>
        </w:rPr>
        <w:t>ИЗПЪЛНЕНИЕ</w:t>
      </w:r>
      <w:r w:rsidR="0043175D" w:rsidRPr="00156D3F">
        <w:rPr>
          <w:rFonts w:ascii="Times New Roman" w:hAnsi="Times New Roman" w:cs="Times New Roman"/>
          <w:b/>
          <w:sz w:val="24"/>
          <w:szCs w:val="24"/>
        </w:rPr>
        <w:t>,</w:t>
      </w:r>
      <w:r w:rsidRPr="00156D3F">
        <w:rPr>
          <w:rFonts w:ascii="Times New Roman" w:hAnsi="Times New Roman" w:cs="Times New Roman"/>
          <w:b/>
          <w:sz w:val="24"/>
          <w:szCs w:val="24"/>
        </w:rPr>
        <w:t xml:space="preserve"> КООРДИНАЦИЯ</w:t>
      </w:r>
      <w:r w:rsidR="0043175D" w:rsidRPr="00156D3F">
        <w:rPr>
          <w:rFonts w:ascii="Times New Roman" w:hAnsi="Times New Roman" w:cs="Times New Roman"/>
          <w:b/>
          <w:sz w:val="24"/>
          <w:szCs w:val="24"/>
        </w:rPr>
        <w:t xml:space="preserve"> И ФИНАНСИРАНЕ</w:t>
      </w:r>
    </w:p>
    <w:p w:rsidR="0043175D" w:rsidRPr="00156D3F" w:rsidRDefault="0043175D" w:rsidP="0043175D">
      <w:pPr>
        <w:spacing w:after="0" w:line="360" w:lineRule="auto"/>
        <w:jc w:val="both"/>
        <w:rPr>
          <w:rFonts w:ascii="Times New Roman" w:hAnsi="Times New Roman" w:cs="Times New Roman"/>
          <w:b/>
          <w:sz w:val="24"/>
          <w:szCs w:val="24"/>
        </w:rPr>
      </w:pPr>
    </w:p>
    <w:p w:rsidR="0043175D" w:rsidRPr="00156D3F" w:rsidRDefault="0043175D" w:rsidP="0043175D">
      <w:pPr>
        <w:spacing w:after="0" w:line="360" w:lineRule="auto"/>
        <w:jc w:val="both"/>
        <w:rPr>
          <w:rFonts w:ascii="Times New Roman" w:hAnsi="Times New Roman" w:cs="Times New Roman"/>
          <w:b/>
          <w:sz w:val="24"/>
          <w:szCs w:val="24"/>
        </w:rPr>
      </w:pPr>
      <w:r w:rsidRPr="00156D3F">
        <w:rPr>
          <w:rFonts w:ascii="Times New Roman" w:hAnsi="Times New Roman" w:cs="Times New Roman"/>
          <w:b/>
          <w:sz w:val="24"/>
          <w:szCs w:val="24"/>
        </w:rPr>
        <w:t xml:space="preserve">ЧАСТ VI. </w:t>
      </w:r>
      <w:r w:rsidR="00B9028B">
        <w:rPr>
          <w:rFonts w:ascii="Times New Roman" w:hAnsi="Times New Roman" w:cs="Times New Roman"/>
          <w:b/>
          <w:sz w:val="24"/>
          <w:szCs w:val="24"/>
        </w:rPr>
        <w:t xml:space="preserve">НАБЛЮДЕНИЕ </w:t>
      </w:r>
      <w:r w:rsidRPr="00156D3F">
        <w:rPr>
          <w:rFonts w:ascii="Times New Roman" w:hAnsi="Times New Roman" w:cs="Times New Roman"/>
          <w:b/>
          <w:sz w:val="24"/>
          <w:szCs w:val="24"/>
        </w:rPr>
        <w:t>И ОЦЕНКА</w:t>
      </w:r>
    </w:p>
    <w:p w:rsidR="009823EA" w:rsidRPr="0098517E" w:rsidRDefault="009823EA" w:rsidP="00987FC4">
      <w:pPr>
        <w:spacing w:after="0" w:line="360" w:lineRule="auto"/>
        <w:jc w:val="both"/>
        <w:rPr>
          <w:rFonts w:ascii="Times New Roman" w:hAnsi="Times New Roman" w:cs="Times New Roman"/>
          <w:b/>
          <w:sz w:val="24"/>
          <w:szCs w:val="24"/>
        </w:rPr>
      </w:pPr>
    </w:p>
    <w:p w:rsidR="0098517E" w:rsidRPr="0098517E" w:rsidRDefault="0098517E" w:rsidP="0098517E">
      <w:pPr>
        <w:spacing w:after="0" w:line="360" w:lineRule="auto"/>
        <w:jc w:val="both"/>
        <w:rPr>
          <w:rFonts w:ascii="Times New Roman" w:hAnsi="Times New Roman" w:cs="Times New Roman"/>
          <w:b/>
          <w:sz w:val="24"/>
          <w:szCs w:val="24"/>
        </w:rPr>
      </w:pPr>
      <w:r w:rsidRPr="0098517E">
        <w:rPr>
          <w:rFonts w:ascii="Times New Roman" w:hAnsi="Times New Roman" w:cs="Times New Roman"/>
          <w:b/>
          <w:sz w:val="24"/>
          <w:szCs w:val="24"/>
        </w:rPr>
        <w:t>ПРИЛОЖЕНИЕ</w:t>
      </w:r>
      <w:r>
        <w:rPr>
          <w:rFonts w:ascii="Times New Roman" w:hAnsi="Times New Roman" w:cs="Times New Roman"/>
          <w:b/>
          <w:sz w:val="24"/>
          <w:szCs w:val="24"/>
        </w:rPr>
        <w:t>:</w:t>
      </w:r>
      <w:r w:rsidRPr="0098517E">
        <w:rPr>
          <w:rFonts w:ascii="Times New Roman" w:hAnsi="Times New Roman" w:cs="Times New Roman"/>
          <w:b/>
          <w:sz w:val="24"/>
          <w:szCs w:val="24"/>
        </w:rPr>
        <w:t xml:space="preserve"> Правна рамка </w:t>
      </w:r>
      <w:r w:rsidR="00815525">
        <w:rPr>
          <w:rFonts w:ascii="Times New Roman" w:hAnsi="Times New Roman" w:cs="Times New Roman"/>
          <w:b/>
          <w:sz w:val="24"/>
          <w:szCs w:val="24"/>
          <w:lang w:val="en-US"/>
        </w:rPr>
        <w:t xml:space="preserve">- </w:t>
      </w:r>
      <w:r w:rsidRPr="0098517E">
        <w:rPr>
          <w:rFonts w:ascii="Times New Roman" w:hAnsi="Times New Roman" w:cs="Times New Roman"/>
          <w:b/>
          <w:sz w:val="24"/>
          <w:szCs w:val="24"/>
        </w:rPr>
        <w:t>допълнителна информация.</w:t>
      </w:r>
    </w:p>
    <w:p w:rsidR="00255F4A" w:rsidRPr="00156D3F" w:rsidRDefault="00255F4A" w:rsidP="00987FC4">
      <w:pPr>
        <w:spacing w:after="0" w:line="360" w:lineRule="auto"/>
        <w:jc w:val="both"/>
        <w:rPr>
          <w:rFonts w:ascii="Times New Roman" w:hAnsi="Times New Roman" w:cs="Times New Roman"/>
          <w:sz w:val="24"/>
          <w:szCs w:val="24"/>
        </w:rPr>
      </w:pPr>
    </w:p>
    <w:p w:rsidR="00A00FCE" w:rsidRPr="00156D3F" w:rsidRDefault="00A00FCE" w:rsidP="00987FC4">
      <w:pPr>
        <w:spacing w:after="0" w:line="360" w:lineRule="auto"/>
        <w:jc w:val="both"/>
        <w:rPr>
          <w:rFonts w:ascii="Times New Roman" w:hAnsi="Times New Roman" w:cs="Times New Roman"/>
          <w:sz w:val="24"/>
          <w:szCs w:val="24"/>
        </w:rPr>
      </w:pPr>
    </w:p>
    <w:p w:rsidR="002C3857" w:rsidRPr="00156D3F" w:rsidRDefault="002C3857" w:rsidP="001D363D">
      <w:pPr>
        <w:autoSpaceDE w:val="0"/>
        <w:autoSpaceDN w:val="0"/>
        <w:adjustRightInd w:val="0"/>
        <w:spacing w:after="0" w:line="240" w:lineRule="auto"/>
        <w:ind w:left="709"/>
        <w:jc w:val="both"/>
        <w:rPr>
          <w:rFonts w:ascii="Times New Roman" w:hAnsi="Times New Roman" w:cs="Times New Roman"/>
          <w:b/>
          <w:sz w:val="24"/>
          <w:szCs w:val="24"/>
        </w:rPr>
      </w:pPr>
    </w:p>
    <w:p w:rsidR="00CF47DB" w:rsidRPr="00156D3F" w:rsidRDefault="00CF47DB" w:rsidP="001D363D">
      <w:pPr>
        <w:autoSpaceDE w:val="0"/>
        <w:autoSpaceDN w:val="0"/>
        <w:adjustRightInd w:val="0"/>
        <w:spacing w:after="0" w:line="240" w:lineRule="auto"/>
        <w:ind w:left="709"/>
        <w:jc w:val="both"/>
        <w:rPr>
          <w:rFonts w:ascii="Times New Roman" w:hAnsi="Times New Roman" w:cs="Times New Roman"/>
          <w:b/>
          <w:sz w:val="24"/>
          <w:szCs w:val="24"/>
        </w:rPr>
      </w:pPr>
    </w:p>
    <w:p w:rsidR="00883355" w:rsidRPr="00156D3F" w:rsidRDefault="00883355" w:rsidP="001D363D">
      <w:pPr>
        <w:autoSpaceDE w:val="0"/>
        <w:autoSpaceDN w:val="0"/>
        <w:adjustRightInd w:val="0"/>
        <w:spacing w:after="0" w:line="240" w:lineRule="auto"/>
        <w:ind w:left="709"/>
        <w:jc w:val="both"/>
        <w:rPr>
          <w:rFonts w:ascii="Times New Roman" w:hAnsi="Times New Roman" w:cs="Times New Roman"/>
          <w:b/>
          <w:sz w:val="24"/>
          <w:szCs w:val="24"/>
        </w:rPr>
      </w:pPr>
    </w:p>
    <w:p w:rsidR="001613D4" w:rsidRPr="00156D3F" w:rsidRDefault="001613D4" w:rsidP="001D363D">
      <w:pPr>
        <w:autoSpaceDE w:val="0"/>
        <w:autoSpaceDN w:val="0"/>
        <w:adjustRightInd w:val="0"/>
        <w:spacing w:after="0" w:line="240" w:lineRule="auto"/>
        <w:ind w:left="709"/>
        <w:jc w:val="both"/>
        <w:rPr>
          <w:rFonts w:ascii="Times New Roman" w:hAnsi="Times New Roman" w:cs="Times New Roman"/>
          <w:b/>
          <w:sz w:val="24"/>
          <w:szCs w:val="24"/>
        </w:rPr>
      </w:pPr>
    </w:p>
    <w:p w:rsidR="00CF47DB" w:rsidRPr="00156D3F" w:rsidRDefault="00CF47DB" w:rsidP="001D363D">
      <w:pPr>
        <w:autoSpaceDE w:val="0"/>
        <w:autoSpaceDN w:val="0"/>
        <w:adjustRightInd w:val="0"/>
        <w:spacing w:after="0" w:line="240" w:lineRule="auto"/>
        <w:ind w:left="709"/>
        <w:jc w:val="both"/>
        <w:rPr>
          <w:rFonts w:ascii="Times New Roman" w:hAnsi="Times New Roman" w:cs="Times New Roman"/>
          <w:b/>
          <w:sz w:val="24"/>
          <w:szCs w:val="24"/>
        </w:rPr>
      </w:pPr>
    </w:p>
    <w:p w:rsidR="00791D09" w:rsidRPr="00156D3F" w:rsidRDefault="00791D09" w:rsidP="001D363D">
      <w:pPr>
        <w:autoSpaceDE w:val="0"/>
        <w:autoSpaceDN w:val="0"/>
        <w:adjustRightInd w:val="0"/>
        <w:spacing w:after="0" w:line="240" w:lineRule="auto"/>
        <w:ind w:left="709"/>
        <w:jc w:val="both"/>
        <w:rPr>
          <w:rFonts w:ascii="Times New Roman" w:hAnsi="Times New Roman" w:cs="Times New Roman"/>
          <w:b/>
          <w:sz w:val="24"/>
          <w:szCs w:val="24"/>
        </w:rPr>
      </w:pPr>
    </w:p>
    <w:p w:rsidR="00FB1F04" w:rsidRPr="00156D3F" w:rsidRDefault="00FB1F04" w:rsidP="001D363D">
      <w:pPr>
        <w:autoSpaceDE w:val="0"/>
        <w:autoSpaceDN w:val="0"/>
        <w:adjustRightInd w:val="0"/>
        <w:spacing w:after="0" w:line="240" w:lineRule="auto"/>
        <w:ind w:left="709"/>
        <w:jc w:val="both"/>
        <w:rPr>
          <w:rFonts w:ascii="Times New Roman" w:hAnsi="Times New Roman" w:cs="Times New Roman"/>
          <w:b/>
          <w:sz w:val="24"/>
          <w:szCs w:val="24"/>
        </w:rPr>
      </w:pPr>
    </w:p>
    <w:p w:rsidR="00FB1F04" w:rsidRPr="00156D3F" w:rsidRDefault="00FB1F04" w:rsidP="001D363D">
      <w:pPr>
        <w:autoSpaceDE w:val="0"/>
        <w:autoSpaceDN w:val="0"/>
        <w:adjustRightInd w:val="0"/>
        <w:spacing w:after="0" w:line="240" w:lineRule="auto"/>
        <w:ind w:left="709"/>
        <w:jc w:val="both"/>
        <w:rPr>
          <w:rFonts w:ascii="Times New Roman" w:hAnsi="Times New Roman" w:cs="Times New Roman"/>
          <w:b/>
          <w:sz w:val="24"/>
          <w:szCs w:val="24"/>
        </w:rPr>
      </w:pPr>
    </w:p>
    <w:p w:rsidR="0004176C" w:rsidRPr="00156D3F" w:rsidRDefault="0004176C" w:rsidP="001D363D">
      <w:pPr>
        <w:autoSpaceDE w:val="0"/>
        <w:autoSpaceDN w:val="0"/>
        <w:adjustRightInd w:val="0"/>
        <w:spacing w:after="0" w:line="240" w:lineRule="auto"/>
        <w:ind w:left="709"/>
        <w:jc w:val="both"/>
        <w:rPr>
          <w:rFonts w:ascii="Times New Roman" w:hAnsi="Times New Roman" w:cs="Times New Roman"/>
          <w:b/>
          <w:sz w:val="24"/>
          <w:szCs w:val="24"/>
        </w:rPr>
      </w:pPr>
    </w:p>
    <w:p w:rsidR="0004176C" w:rsidRPr="00156D3F" w:rsidRDefault="0004176C" w:rsidP="001D363D">
      <w:pPr>
        <w:autoSpaceDE w:val="0"/>
        <w:autoSpaceDN w:val="0"/>
        <w:adjustRightInd w:val="0"/>
        <w:spacing w:after="0" w:line="240" w:lineRule="auto"/>
        <w:ind w:left="709"/>
        <w:jc w:val="both"/>
        <w:rPr>
          <w:rFonts w:ascii="Times New Roman" w:hAnsi="Times New Roman" w:cs="Times New Roman"/>
          <w:b/>
          <w:sz w:val="24"/>
          <w:szCs w:val="24"/>
        </w:rPr>
      </w:pPr>
    </w:p>
    <w:p w:rsidR="0004176C" w:rsidRPr="00156D3F" w:rsidRDefault="0004176C" w:rsidP="001D363D">
      <w:pPr>
        <w:autoSpaceDE w:val="0"/>
        <w:autoSpaceDN w:val="0"/>
        <w:adjustRightInd w:val="0"/>
        <w:spacing w:after="0" w:line="240" w:lineRule="auto"/>
        <w:ind w:left="709"/>
        <w:jc w:val="both"/>
        <w:rPr>
          <w:rFonts w:ascii="Times New Roman" w:hAnsi="Times New Roman" w:cs="Times New Roman"/>
          <w:b/>
          <w:sz w:val="24"/>
          <w:szCs w:val="24"/>
        </w:rPr>
      </w:pPr>
    </w:p>
    <w:p w:rsidR="00FB1F04" w:rsidRPr="00156D3F" w:rsidRDefault="00FB1F04" w:rsidP="001D363D">
      <w:pPr>
        <w:autoSpaceDE w:val="0"/>
        <w:autoSpaceDN w:val="0"/>
        <w:adjustRightInd w:val="0"/>
        <w:spacing w:after="0" w:line="240" w:lineRule="auto"/>
        <w:ind w:left="709"/>
        <w:jc w:val="both"/>
        <w:rPr>
          <w:rFonts w:ascii="Times New Roman" w:hAnsi="Times New Roman" w:cs="Times New Roman"/>
          <w:b/>
          <w:sz w:val="24"/>
          <w:szCs w:val="24"/>
        </w:rPr>
      </w:pPr>
    </w:p>
    <w:p w:rsidR="00FB1F04" w:rsidRPr="00156D3F" w:rsidRDefault="00FB1F04" w:rsidP="001D363D">
      <w:pPr>
        <w:autoSpaceDE w:val="0"/>
        <w:autoSpaceDN w:val="0"/>
        <w:adjustRightInd w:val="0"/>
        <w:spacing w:after="0" w:line="240" w:lineRule="auto"/>
        <w:ind w:left="709"/>
        <w:jc w:val="both"/>
        <w:rPr>
          <w:rFonts w:ascii="Times New Roman" w:hAnsi="Times New Roman" w:cs="Times New Roman"/>
          <w:b/>
          <w:sz w:val="24"/>
          <w:szCs w:val="24"/>
        </w:rPr>
      </w:pPr>
    </w:p>
    <w:p w:rsidR="00FB1F04" w:rsidRPr="00156D3F" w:rsidRDefault="00FB1F04" w:rsidP="001D363D">
      <w:pPr>
        <w:autoSpaceDE w:val="0"/>
        <w:autoSpaceDN w:val="0"/>
        <w:adjustRightInd w:val="0"/>
        <w:spacing w:after="0" w:line="240" w:lineRule="auto"/>
        <w:ind w:left="709"/>
        <w:jc w:val="both"/>
        <w:rPr>
          <w:rFonts w:ascii="Times New Roman" w:hAnsi="Times New Roman" w:cs="Times New Roman"/>
          <w:b/>
          <w:sz w:val="24"/>
          <w:szCs w:val="24"/>
        </w:rPr>
      </w:pPr>
    </w:p>
    <w:p w:rsidR="00FB1F04" w:rsidRPr="00156D3F" w:rsidRDefault="00FB1F04" w:rsidP="001D363D">
      <w:pPr>
        <w:autoSpaceDE w:val="0"/>
        <w:autoSpaceDN w:val="0"/>
        <w:adjustRightInd w:val="0"/>
        <w:spacing w:after="0" w:line="240" w:lineRule="auto"/>
        <w:ind w:left="709"/>
        <w:jc w:val="both"/>
        <w:rPr>
          <w:rFonts w:ascii="Times New Roman" w:hAnsi="Times New Roman" w:cs="Times New Roman"/>
          <w:b/>
          <w:sz w:val="24"/>
          <w:szCs w:val="24"/>
        </w:rPr>
      </w:pPr>
    </w:p>
    <w:p w:rsidR="00F77C20" w:rsidRDefault="00F77C20" w:rsidP="001D363D">
      <w:pPr>
        <w:autoSpaceDE w:val="0"/>
        <w:autoSpaceDN w:val="0"/>
        <w:adjustRightInd w:val="0"/>
        <w:spacing w:after="0" w:line="240" w:lineRule="auto"/>
        <w:ind w:left="709"/>
        <w:jc w:val="both"/>
        <w:rPr>
          <w:rFonts w:ascii="Times New Roman" w:hAnsi="Times New Roman" w:cs="Times New Roman"/>
          <w:b/>
          <w:sz w:val="24"/>
          <w:szCs w:val="24"/>
        </w:rPr>
      </w:pPr>
    </w:p>
    <w:p w:rsidR="00B13EEB" w:rsidRDefault="00B13EEB" w:rsidP="001D363D">
      <w:pPr>
        <w:autoSpaceDE w:val="0"/>
        <w:autoSpaceDN w:val="0"/>
        <w:adjustRightInd w:val="0"/>
        <w:spacing w:after="0" w:line="240" w:lineRule="auto"/>
        <w:ind w:left="709"/>
        <w:jc w:val="both"/>
        <w:rPr>
          <w:rFonts w:ascii="Times New Roman" w:hAnsi="Times New Roman" w:cs="Times New Roman"/>
          <w:b/>
          <w:sz w:val="24"/>
          <w:szCs w:val="24"/>
        </w:rPr>
      </w:pPr>
    </w:p>
    <w:p w:rsidR="00B13EEB" w:rsidRPr="00156D3F" w:rsidRDefault="00B13EEB" w:rsidP="001D363D">
      <w:pPr>
        <w:autoSpaceDE w:val="0"/>
        <w:autoSpaceDN w:val="0"/>
        <w:adjustRightInd w:val="0"/>
        <w:spacing w:after="0" w:line="240" w:lineRule="auto"/>
        <w:ind w:left="709"/>
        <w:jc w:val="both"/>
        <w:rPr>
          <w:rFonts w:ascii="Times New Roman" w:hAnsi="Times New Roman" w:cs="Times New Roman"/>
          <w:b/>
          <w:sz w:val="24"/>
          <w:szCs w:val="24"/>
        </w:rPr>
      </w:pPr>
    </w:p>
    <w:p w:rsidR="00FB1F04" w:rsidRPr="00156D3F" w:rsidRDefault="00FB1F04" w:rsidP="001D363D">
      <w:pPr>
        <w:autoSpaceDE w:val="0"/>
        <w:autoSpaceDN w:val="0"/>
        <w:adjustRightInd w:val="0"/>
        <w:spacing w:after="0" w:line="240" w:lineRule="auto"/>
        <w:ind w:left="709"/>
        <w:jc w:val="both"/>
        <w:rPr>
          <w:rFonts w:ascii="Times New Roman" w:hAnsi="Times New Roman" w:cs="Times New Roman"/>
          <w:b/>
          <w:sz w:val="24"/>
          <w:szCs w:val="24"/>
        </w:rPr>
      </w:pPr>
    </w:p>
    <w:p w:rsidR="005269AD" w:rsidRPr="00156D3F" w:rsidRDefault="00713574" w:rsidP="001D363D">
      <w:pPr>
        <w:autoSpaceDE w:val="0"/>
        <w:autoSpaceDN w:val="0"/>
        <w:adjustRightInd w:val="0"/>
        <w:spacing w:after="0" w:line="240" w:lineRule="auto"/>
        <w:ind w:left="709"/>
        <w:jc w:val="both"/>
        <w:rPr>
          <w:rFonts w:ascii="Times New Roman" w:hAnsi="Times New Roman" w:cs="Times New Roman"/>
          <w:b/>
          <w:sz w:val="24"/>
          <w:szCs w:val="24"/>
        </w:rPr>
      </w:pPr>
      <w:r w:rsidRPr="00156D3F">
        <w:rPr>
          <w:rFonts w:ascii="Times New Roman" w:hAnsi="Times New Roman" w:cs="Times New Roman"/>
          <w:b/>
          <w:sz w:val="24"/>
          <w:szCs w:val="24"/>
        </w:rPr>
        <w:lastRenderedPageBreak/>
        <w:t>I. ВЪВЕДЕНИЕ</w:t>
      </w:r>
    </w:p>
    <w:p w:rsidR="00713574" w:rsidRPr="00156D3F" w:rsidRDefault="00713574" w:rsidP="001D363D">
      <w:pPr>
        <w:autoSpaceDE w:val="0"/>
        <w:autoSpaceDN w:val="0"/>
        <w:adjustRightInd w:val="0"/>
        <w:spacing w:after="0" w:line="240" w:lineRule="auto"/>
        <w:ind w:left="709"/>
        <w:jc w:val="both"/>
        <w:rPr>
          <w:rFonts w:ascii="Times New Roman" w:hAnsi="Times New Roman" w:cs="Times New Roman"/>
          <w:b/>
          <w:sz w:val="24"/>
          <w:szCs w:val="24"/>
        </w:rPr>
      </w:pPr>
    </w:p>
    <w:p w:rsidR="00083356" w:rsidRPr="00156D3F" w:rsidRDefault="00BD41F1" w:rsidP="00083356">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b/>
          <w:sz w:val="24"/>
          <w:szCs w:val="24"/>
        </w:rPr>
        <w:t>Национална</w:t>
      </w:r>
      <w:r w:rsidR="0078085E" w:rsidRPr="00156D3F">
        <w:rPr>
          <w:rFonts w:ascii="Times New Roman" w:hAnsi="Times New Roman" w:cs="Times New Roman"/>
          <w:b/>
          <w:sz w:val="24"/>
          <w:szCs w:val="24"/>
        </w:rPr>
        <w:t>та</w:t>
      </w:r>
      <w:r w:rsidRPr="00156D3F">
        <w:rPr>
          <w:rFonts w:ascii="Times New Roman" w:hAnsi="Times New Roman" w:cs="Times New Roman"/>
          <w:b/>
          <w:sz w:val="24"/>
          <w:szCs w:val="24"/>
        </w:rPr>
        <w:t xml:space="preserve"> стратегия за хората с увреждания </w:t>
      </w:r>
      <w:r w:rsidR="0078085E" w:rsidRPr="00156D3F">
        <w:rPr>
          <w:rFonts w:ascii="Times New Roman" w:hAnsi="Times New Roman" w:cs="Times New Roman"/>
          <w:b/>
          <w:sz w:val="24"/>
          <w:szCs w:val="24"/>
        </w:rPr>
        <w:t>2021-2030 г.</w:t>
      </w:r>
      <w:r w:rsidR="00083356" w:rsidRPr="00156D3F">
        <w:rPr>
          <w:b/>
        </w:rPr>
        <w:t xml:space="preserve"> е </w:t>
      </w:r>
      <w:r w:rsidR="00083356" w:rsidRPr="00156D3F">
        <w:rPr>
          <w:rFonts w:ascii="Times New Roman" w:hAnsi="Times New Roman" w:cs="Times New Roman"/>
          <w:b/>
          <w:sz w:val="24"/>
          <w:szCs w:val="24"/>
        </w:rPr>
        <w:t>стратегически докумен</w:t>
      </w:r>
      <w:r w:rsidR="00083356" w:rsidRPr="00A936FA">
        <w:rPr>
          <w:rFonts w:ascii="Times New Roman" w:hAnsi="Times New Roman" w:cs="Times New Roman"/>
          <w:b/>
          <w:sz w:val="24"/>
          <w:szCs w:val="24"/>
        </w:rPr>
        <w:t>т</w:t>
      </w:r>
      <w:r w:rsidR="00083356" w:rsidRPr="00156D3F">
        <w:rPr>
          <w:rFonts w:ascii="Times New Roman" w:hAnsi="Times New Roman" w:cs="Times New Roman"/>
          <w:sz w:val="24"/>
          <w:szCs w:val="24"/>
        </w:rPr>
        <w:t>, чието изпълнение</w:t>
      </w:r>
      <w:r w:rsidR="00AB0FEB" w:rsidRPr="00156D3F">
        <w:rPr>
          <w:rFonts w:ascii="Times New Roman" w:hAnsi="Times New Roman" w:cs="Times New Roman"/>
          <w:sz w:val="24"/>
          <w:szCs w:val="24"/>
        </w:rPr>
        <w:t xml:space="preserve"> ще допринесе </w:t>
      </w:r>
      <w:r w:rsidR="00F326BD" w:rsidRPr="00156D3F">
        <w:rPr>
          <w:rFonts w:ascii="Times New Roman" w:hAnsi="Times New Roman" w:cs="Times New Roman"/>
          <w:sz w:val="24"/>
          <w:szCs w:val="24"/>
        </w:rPr>
        <w:t>за</w:t>
      </w:r>
      <w:r w:rsidR="00CF19E8" w:rsidRPr="00156D3F">
        <w:rPr>
          <w:rFonts w:ascii="Times New Roman" w:hAnsi="Times New Roman" w:cs="Times New Roman"/>
          <w:sz w:val="24"/>
          <w:szCs w:val="24"/>
        </w:rPr>
        <w:t xml:space="preserve"> </w:t>
      </w:r>
      <w:r w:rsidR="005E2A35" w:rsidRPr="00156D3F">
        <w:rPr>
          <w:rFonts w:ascii="Times New Roman" w:hAnsi="Times New Roman" w:cs="Times New Roman"/>
          <w:sz w:val="24"/>
          <w:szCs w:val="24"/>
        </w:rPr>
        <w:t xml:space="preserve">създаването на по-добри условия и </w:t>
      </w:r>
      <w:r w:rsidR="00CF19E8" w:rsidRPr="00156D3F">
        <w:rPr>
          <w:rFonts w:ascii="Times New Roman" w:hAnsi="Times New Roman" w:cs="Times New Roman"/>
          <w:sz w:val="24"/>
          <w:szCs w:val="24"/>
        </w:rPr>
        <w:t>възможност</w:t>
      </w:r>
      <w:r w:rsidR="005E2A35" w:rsidRPr="00156D3F">
        <w:rPr>
          <w:rFonts w:ascii="Times New Roman" w:hAnsi="Times New Roman" w:cs="Times New Roman"/>
          <w:sz w:val="24"/>
          <w:szCs w:val="24"/>
        </w:rPr>
        <w:t>и</w:t>
      </w:r>
      <w:r w:rsidR="00CF19E8" w:rsidRPr="00156D3F">
        <w:rPr>
          <w:rFonts w:ascii="Times New Roman" w:hAnsi="Times New Roman" w:cs="Times New Roman"/>
          <w:sz w:val="24"/>
          <w:szCs w:val="24"/>
        </w:rPr>
        <w:t xml:space="preserve"> на хората с увреждания да упражняват правата си </w:t>
      </w:r>
      <w:r w:rsidR="00482708" w:rsidRPr="00156D3F">
        <w:rPr>
          <w:rFonts w:ascii="Times New Roman" w:hAnsi="Times New Roman" w:cs="Times New Roman"/>
          <w:sz w:val="24"/>
          <w:szCs w:val="24"/>
        </w:rPr>
        <w:t xml:space="preserve">и </w:t>
      </w:r>
      <w:r w:rsidR="00CF19E8" w:rsidRPr="00156D3F">
        <w:rPr>
          <w:rFonts w:ascii="Times New Roman" w:hAnsi="Times New Roman" w:cs="Times New Roman"/>
          <w:sz w:val="24"/>
          <w:szCs w:val="24"/>
        </w:rPr>
        <w:t>да участват в</w:t>
      </w:r>
      <w:r w:rsidR="003C5FE1" w:rsidRPr="00156D3F">
        <w:rPr>
          <w:rFonts w:ascii="Times New Roman" w:hAnsi="Times New Roman" w:cs="Times New Roman"/>
          <w:sz w:val="24"/>
          <w:szCs w:val="24"/>
        </w:rPr>
        <w:t xml:space="preserve"> отделните сфери на</w:t>
      </w:r>
      <w:r w:rsidR="00CF19E8" w:rsidRPr="00156D3F">
        <w:rPr>
          <w:rFonts w:ascii="Times New Roman" w:hAnsi="Times New Roman" w:cs="Times New Roman"/>
          <w:sz w:val="24"/>
          <w:szCs w:val="24"/>
        </w:rPr>
        <w:t xml:space="preserve"> обществ</w:t>
      </w:r>
      <w:r w:rsidR="003C5FE1" w:rsidRPr="00156D3F">
        <w:rPr>
          <w:rFonts w:ascii="Times New Roman" w:hAnsi="Times New Roman" w:cs="Times New Roman"/>
          <w:sz w:val="24"/>
          <w:szCs w:val="24"/>
        </w:rPr>
        <w:t xml:space="preserve">ения живот, </w:t>
      </w:r>
      <w:r w:rsidR="00CF19E8" w:rsidRPr="00156D3F">
        <w:rPr>
          <w:rFonts w:ascii="Times New Roman" w:hAnsi="Times New Roman" w:cs="Times New Roman"/>
          <w:sz w:val="24"/>
          <w:szCs w:val="24"/>
        </w:rPr>
        <w:t>равноправно с останалите</w:t>
      </w:r>
      <w:r w:rsidR="003C5FE1" w:rsidRPr="00156D3F">
        <w:rPr>
          <w:rFonts w:ascii="Times New Roman" w:hAnsi="Times New Roman" w:cs="Times New Roman"/>
          <w:sz w:val="24"/>
          <w:szCs w:val="24"/>
        </w:rPr>
        <w:t xml:space="preserve"> български граждани</w:t>
      </w:r>
      <w:r w:rsidR="00CF19E8" w:rsidRPr="00156D3F">
        <w:rPr>
          <w:rFonts w:ascii="Times New Roman" w:hAnsi="Times New Roman" w:cs="Times New Roman"/>
          <w:sz w:val="24"/>
          <w:szCs w:val="24"/>
        </w:rPr>
        <w:t>.</w:t>
      </w:r>
    </w:p>
    <w:p w:rsidR="006C14BB" w:rsidRPr="00156D3F" w:rsidRDefault="006C14BB" w:rsidP="00D92089">
      <w:pPr>
        <w:autoSpaceDE w:val="0"/>
        <w:autoSpaceDN w:val="0"/>
        <w:adjustRightInd w:val="0"/>
        <w:spacing w:after="0" w:line="240" w:lineRule="auto"/>
        <w:ind w:firstLine="708"/>
        <w:jc w:val="both"/>
        <w:rPr>
          <w:rFonts w:ascii="Times New Roman" w:eastAsia="Calibri" w:hAnsi="Times New Roman" w:cs="Times New Roman"/>
          <w:sz w:val="24"/>
          <w:szCs w:val="24"/>
          <w:lang w:eastAsia="bg-BG"/>
        </w:rPr>
      </w:pPr>
      <w:r w:rsidRPr="00156D3F">
        <w:rPr>
          <w:rFonts w:ascii="Times New Roman" w:eastAsia="Calibri" w:hAnsi="Times New Roman" w:cs="Times New Roman"/>
          <w:sz w:val="24"/>
          <w:szCs w:val="24"/>
          <w:lang w:eastAsia="bg-BG" w:bidi="bg-BG"/>
        </w:rPr>
        <w:t>Националната стратегия</w:t>
      </w:r>
      <w:r w:rsidRPr="00156D3F">
        <w:rPr>
          <w:rFonts w:ascii="Times New Roman" w:eastAsia="Calibri" w:hAnsi="Times New Roman" w:cs="Times New Roman"/>
          <w:sz w:val="24"/>
          <w:szCs w:val="24"/>
          <w:lang w:eastAsia="bg-BG"/>
        </w:rPr>
        <w:t xml:space="preserve"> </w:t>
      </w:r>
      <w:r w:rsidR="00743D66" w:rsidRPr="00156D3F">
        <w:rPr>
          <w:rFonts w:ascii="Times New Roman" w:eastAsia="Calibri" w:hAnsi="Times New Roman" w:cs="Times New Roman"/>
          <w:sz w:val="24"/>
          <w:szCs w:val="24"/>
          <w:lang w:eastAsia="bg-BG"/>
        </w:rPr>
        <w:t xml:space="preserve">ще се ръководи от </w:t>
      </w:r>
      <w:r w:rsidRPr="00156D3F">
        <w:rPr>
          <w:rFonts w:ascii="Times New Roman" w:eastAsia="Calibri" w:hAnsi="Times New Roman" w:cs="Times New Roman"/>
          <w:sz w:val="24"/>
          <w:szCs w:val="24"/>
          <w:lang w:eastAsia="bg-BG"/>
        </w:rPr>
        <w:t>международните</w:t>
      </w:r>
      <w:r w:rsidR="006573A3" w:rsidRPr="00156D3F">
        <w:rPr>
          <w:rFonts w:ascii="Times New Roman" w:eastAsia="Calibri" w:hAnsi="Times New Roman" w:cs="Times New Roman"/>
          <w:sz w:val="24"/>
          <w:szCs w:val="24"/>
          <w:lang w:eastAsia="bg-BG"/>
        </w:rPr>
        <w:t xml:space="preserve"> и европейски</w:t>
      </w:r>
      <w:r w:rsidRPr="00156D3F">
        <w:rPr>
          <w:rFonts w:ascii="Times New Roman" w:eastAsia="Calibri" w:hAnsi="Times New Roman" w:cs="Times New Roman"/>
          <w:sz w:val="24"/>
          <w:szCs w:val="24"/>
          <w:lang w:eastAsia="bg-BG"/>
        </w:rPr>
        <w:t xml:space="preserve"> стандарти за защита правата на човека, засягащи въпросите за борбата с бедността и социалното изключване,</w:t>
      </w:r>
      <w:r w:rsidR="003D4DCC" w:rsidRPr="00156D3F">
        <w:rPr>
          <w:rFonts w:ascii="Times New Roman" w:eastAsia="Calibri" w:hAnsi="Times New Roman" w:cs="Times New Roman"/>
          <w:sz w:val="24"/>
          <w:szCs w:val="24"/>
          <w:lang w:eastAsia="bg-BG"/>
        </w:rPr>
        <w:t xml:space="preserve"> </w:t>
      </w:r>
      <w:r w:rsidR="00D92089" w:rsidRPr="00156D3F">
        <w:rPr>
          <w:rFonts w:ascii="Times New Roman" w:eastAsia="Calibri" w:hAnsi="Times New Roman" w:cs="Times New Roman"/>
          <w:sz w:val="24"/>
          <w:szCs w:val="24"/>
          <w:lang w:eastAsia="bg-BG"/>
        </w:rPr>
        <w:t>Ц</w:t>
      </w:r>
      <w:r w:rsidR="003D4DCC" w:rsidRPr="00156D3F">
        <w:rPr>
          <w:rFonts w:ascii="Times New Roman" w:eastAsia="Calibri" w:hAnsi="Times New Roman" w:cs="Times New Roman"/>
          <w:sz w:val="24"/>
          <w:szCs w:val="24"/>
          <w:lang w:eastAsia="bg-BG"/>
        </w:rPr>
        <w:t>ели</w:t>
      </w:r>
      <w:r w:rsidR="00D92089" w:rsidRPr="00156D3F">
        <w:rPr>
          <w:rFonts w:ascii="Times New Roman" w:eastAsia="Calibri" w:hAnsi="Times New Roman" w:cs="Times New Roman"/>
          <w:sz w:val="24"/>
          <w:szCs w:val="24"/>
          <w:lang w:eastAsia="bg-BG"/>
        </w:rPr>
        <w:t>те на</w:t>
      </w:r>
      <w:r w:rsidR="001D7FA7" w:rsidRPr="00156D3F">
        <w:rPr>
          <w:rFonts w:ascii="Times New Roman" w:eastAsia="Calibri" w:hAnsi="Times New Roman" w:cs="Times New Roman"/>
          <w:sz w:val="24"/>
          <w:szCs w:val="24"/>
          <w:lang w:eastAsia="bg-BG"/>
        </w:rPr>
        <w:t xml:space="preserve"> Организацията на обединените нации</w:t>
      </w:r>
      <w:r w:rsidR="00D92089" w:rsidRPr="00156D3F">
        <w:rPr>
          <w:rFonts w:ascii="Times New Roman" w:eastAsia="Calibri" w:hAnsi="Times New Roman" w:cs="Times New Roman"/>
          <w:sz w:val="24"/>
          <w:szCs w:val="24"/>
          <w:lang w:eastAsia="bg-BG"/>
        </w:rPr>
        <w:t xml:space="preserve"> </w:t>
      </w:r>
      <w:r w:rsidR="001D7FA7" w:rsidRPr="00156D3F">
        <w:rPr>
          <w:rFonts w:ascii="Times New Roman" w:eastAsia="Calibri" w:hAnsi="Times New Roman" w:cs="Times New Roman"/>
          <w:sz w:val="24"/>
          <w:szCs w:val="24"/>
          <w:lang w:eastAsia="bg-BG"/>
        </w:rPr>
        <w:t>(</w:t>
      </w:r>
      <w:r w:rsidR="00D92089" w:rsidRPr="00156D3F">
        <w:rPr>
          <w:rFonts w:ascii="Times New Roman" w:eastAsia="Calibri" w:hAnsi="Times New Roman" w:cs="Times New Roman"/>
          <w:sz w:val="24"/>
          <w:szCs w:val="24"/>
          <w:lang w:eastAsia="bg-BG"/>
        </w:rPr>
        <w:t>ООН</w:t>
      </w:r>
      <w:r w:rsidR="001D7FA7" w:rsidRPr="00156D3F">
        <w:rPr>
          <w:rFonts w:ascii="Times New Roman" w:eastAsia="Calibri" w:hAnsi="Times New Roman" w:cs="Times New Roman"/>
          <w:sz w:val="24"/>
          <w:szCs w:val="24"/>
          <w:lang w:eastAsia="bg-BG"/>
        </w:rPr>
        <w:t>)</w:t>
      </w:r>
      <w:r w:rsidR="003D4DCC" w:rsidRPr="00156D3F">
        <w:rPr>
          <w:rFonts w:ascii="Times New Roman" w:eastAsia="Calibri" w:hAnsi="Times New Roman" w:cs="Times New Roman"/>
          <w:sz w:val="24"/>
          <w:szCs w:val="24"/>
          <w:lang w:eastAsia="bg-BG"/>
        </w:rPr>
        <w:t xml:space="preserve"> за устойчиво развитие 2030,</w:t>
      </w:r>
      <w:r w:rsidR="00E13A7C" w:rsidRPr="00156D3F">
        <w:rPr>
          <w:rFonts w:ascii="Times New Roman" w:eastAsia="Calibri" w:hAnsi="Times New Roman" w:cs="Times New Roman"/>
          <w:sz w:val="24"/>
          <w:szCs w:val="24"/>
          <w:lang w:eastAsia="bg-BG"/>
        </w:rPr>
        <w:t xml:space="preserve"> </w:t>
      </w:r>
      <w:r w:rsidR="003969CD" w:rsidRPr="00156D3F">
        <w:rPr>
          <w:rFonts w:ascii="Times New Roman" w:eastAsia="Calibri" w:hAnsi="Times New Roman" w:cs="Times New Roman"/>
          <w:sz w:val="24"/>
          <w:szCs w:val="24"/>
          <w:lang w:eastAsia="bg-BG"/>
        </w:rPr>
        <w:t xml:space="preserve">Конвенцията за правата на хората с увреждания на ООН, </w:t>
      </w:r>
      <w:r w:rsidRPr="00156D3F">
        <w:rPr>
          <w:rFonts w:ascii="Times New Roman" w:eastAsia="Calibri" w:hAnsi="Times New Roman" w:cs="Times New Roman"/>
          <w:sz w:val="24"/>
          <w:szCs w:val="24"/>
          <w:lang w:eastAsia="bg-BG"/>
        </w:rPr>
        <w:t xml:space="preserve">Международният пакт за икономически, социални и културни права, Международния пакт за </w:t>
      </w:r>
      <w:r w:rsidR="00C218F0" w:rsidRPr="00156D3F">
        <w:rPr>
          <w:rFonts w:ascii="Times New Roman" w:eastAsia="Calibri" w:hAnsi="Times New Roman" w:cs="Times New Roman"/>
          <w:sz w:val="24"/>
          <w:szCs w:val="24"/>
          <w:lang w:eastAsia="bg-BG"/>
        </w:rPr>
        <w:t xml:space="preserve">граждански и политически права, </w:t>
      </w:r>
      <w:r w:rsidRPr="00156D3F">
        <w:rPr>
          <w:rFonts w:ascii="Times New Roman" w:eastAsia="Calibri" w:hAnsi="Times New Roman" w:cs="Times New Roman"/>
          <w:sz w:val="24"/>
          <w:szCs w:val="24"/>
          <w:lang w:eastAsia="bg-BG"/>
        </w:rPr>
        <w:t>Конвенцията за правата на детето, Конвенцията за премахване на всички форми на дискриминация срещу женит</w:t>
      </w:r>
      <w:r w:rsidR="001C576C" w:rsidRPr="00156D3F">
        <w:rPr>
          <w:rFonts w:ascii="Times New Roman" w:eastAsia="Calibri" w:hAnsi="Times New Roman" w:cs="Times New Roman"/>
          <w:sz w:val="24"/>
          <w:szCs w:val="24"/>
          <w:lang w:eastAsia="bg-BG"/>
        </w:rPr>
        <w:t>е, Европейската социална харта (ревизирана)</w:t>
      </w:r>
      <w:r w:rsidR="008B2F45">
        <w:rPr>
          <w:rFonts w:ascii="Times New Roman" w:eastAsia="Calibri" w:hAnsi="Times New Roman" w:cs="Times New Roman"/>
          <w:sz w:val="24"/>
          <w:szCs w:val="24"/>
          <w:lang w:eastAsia="bg-BG"/>
        </w:rPr>
        <w:t>, Хартата н</w:t>
      </w:r>
      <w:r w:rsidRPr="00156D3F">
        <w:rPr>
          <w:rFonts w:ascii="Times New Roman" w:eastAsia="Calibri" w:hAnsi="Times New Roman" w:cs="Times New Roman"/>
          <w:sz w:val="24"/>
          <w:szCs w:val="24"/>
          <w:lang w:eastAsia="bg-BG"/>
        </w:rPr>
        <w:t>а основните права</w:t>
      </w:r>
      <w:r w:rsidR="008B2F45" w:rsidRPr="008B2F45">
        <w:rPr>
          <w:rFonts w:ascii="Times New Roman" w:eastAsia="Calibri" w:hAnsi="Times New Roman" w:cs="Times New Roman"/>
          <w:sz w:val="24"/>
          <w:szCs w:val="24"/>
          <w:lang w:eastAsia="bg-BG"/>
        </w:rPr>
        <w:t xml:space="preserve"> </w:t>
      </w:r>
      <w:r w:rsidR="008B2F45">
        <w:rPr>
          <w:rFonts w:ascii="Times New Roman" w:eastAsia="Calibri" w:hAnsi="Times New Roman" w:cs="Times New Roman"/>
          <w:sz w:val="24"/>
          <w:szCs w:val="24"/>
          <w:lang w:eastAsia="bg-BG"/>
        </w:rPr>
        <w:t>на Европейския съюз</w:t>
      </w:r>
      <w:r w:rsidR="003969CD" w:rsidRPr="00156D3F">
        <w:rPr>
          <w:rFonts w:ascii="Times New Roman" w:eastAsia="Calibri" w:hAnsi="Times New Roman" w:cs="Times New Roman"/>
          <w:sz w:val="24"/>
          <w:szCs w:val="24"/>
          <w:lang w:eastAsia="bg-BG"/>
        </w:rPr>
        <w:t xml:space="preserve">, Европейския стълб за социалните права, Европейската конвенция за правата на човека, </w:t>
      </w:r>
      <w:r w:rsidRPr="00156D3F">
        <w:rPr>
          <w:rFonts w:ascii="Times New Roman" w:eastAsia="Calibri" w:hAnsi="Times New Roman" w:cs="Times New Roman"/>
          <w:sz w:val="24"/>
          <w:szCs w:val="24"/>
          <w:lang w:eastAsia="bg-BG"/>
        </w:rPr>
        <w:t xml:space="preserve"> и други </w:t>
      </w:r>
      <w:proofErr w:type="spellStart"/>
      <w:r w:rsidRPr="00156D3F">
        <w:rPr>
          <w:rFonts w:ascii="Times New Roman" w:eastAsia="Calibri" w:hAnsi="Times New Roman" w:cs="Times New Roman"/>
          <w:sz w:val="24"/>
          <w:szCs w:val="24"/>
          <w:lang w:eastAsia="bg-BG"/>
        </w:rPr>
        <w:t>относими</w:t>
      </w:r>
      <w:proofErr w:type="spellEnd"/>
      <w:r w:rsidRPr="00156D3F">
        <w:rPr>
          <w:rFonts w:ascii="Times New Roman" w:eastAsia="Calibri" w:hAnsi="Times New Roman" w:cs="Times New Roman"/>
          <w:sz w:val="24"/>
          <w:szCs w:val="24"/>
          <w:lang w:eastAsia="bg-BG"/>
        </w:rPr>
        <w:t xml:space="preserve"> документи</w:t>
      </w:r>
      <w:r w:rsidR="00782F36" w:rsidRPr="00156D3F">
        <w:rPr>
          <w:rFonts w:ascii="Times New Roman" w:eastAsia="Calibri" w:hAnsi="Times New Roman" w:cs="Times New Roman"/>
          <w:sz w:val="24"/>
          <w:szCs w:val="24"/>
          <w:lang w:eastAsia="bg-BG"/>
        </w:rPr>
        <w:t>, по които Република България е страна</w:t>
      </w:r>
      <w:r w:rsidRPr="00156D3F">
        <w:rPr>
          <w:rFonts w:ascii="Times New Roman" w:eastAsia="Calibri" w:hAnsi="Times New Roman" w:cs="Times New Roman"/>
          <w:sz w:val="24"/>
          <w:szCs w:val="24"/>
          <w:lang w:eastAsia="bg-BG"/>
        </w:rPr>
        <w:t>.</w:t>
      </w:r>
    </w:p>
    <w:p w:rsidR="00AE4BA5" w:rsidRPr="00156D3F" w:rsidRDefault="00B54948" w:rsidP="00D92089">
      <w:pPr>
        <w:spacing w:after="0" w:line="240" w:lineRule="auto"/>
        <w:ind w:firstLine="708"/>
        <w:jc w:val="both"/>
        <w:rPr>
          <w:rFonts w:ascii="Times New Roman" w:hAnsi="Times New Roman"/>
          <w:sz w:val="24"/>
          <w:szCs w:val="24"/>
        </w:rPr>
      </w:pPr>
      <w:r w:rsidRPr="00156D3F">
        <w:rPr>
          <w:rFonts w:ascii="Times New Roman" w:hAnsi="Times New Roman"/>
          <w:sz w:val="24"/>
          <w:szCs w:val="24"/>
        </w:rPr>
        <w:t xml:space="preserve">Националната стратегия е израз на политическата и социална ангажираност на правителството за </w:t>
      </w:r>
      <w:r w:rsidR="00CC06BA" w:rsidRPr="00156D3F">
        <w:rPr>
          <w:rFonts w:ascii="Times New Roman" w:hAnsi="Times New Roman"/>
          <w:sz w:val="24"/>
          <w:szCs w:val="24"/>
        </w:rPr>
        <w:t xml:space="preserve">оказване на </w:t>
      </w:r>
      <w:r w:rsidRPr="00156D3F">
        <w:rPr>
          <w:rFonts w:ascii="Times New Roman" w:hAnsi="Times New Roman"/>
          <w:sz w:val="24"/>
          <w:szCs w:val="24"/>
        </w:rPr>
        <w:t xml:space="preserve">подкрепа на българските граждани с увреждания. </w:t>
      </w:r>
      <w:r w:rsidR="00CE7C72" w:rsidRPr="00156D3F">
        <w:rPr>
          <w:rFonts w:ascii="Times New Roman" w:hAnsi="Times New Roman" w:cs="Times New Roman"/>
          <w:sz w:val="24"/>
          <w:szCs w:val="24"/>
        </w:rPr>
        <w:t xml:space="preserve">Ангажиментът за разработване на </w:t>
      </w:r>
      <w:r w:rsidR="00AE4BA5" w:rsidRPr="00156D3F">
        <w:rPr>
          <w:rFonts w:ascii="Times New Roman" w:hAnsi="Times New Roman" w:cs="Times New Roman"/>
          <w:sz w:val="24"/>
          <w:szCs w:val="24"/>
        </w:rPr>
        <w:t>този</w:t>
      </w:r>
      <w:r w:rsidR="00CE7C72" w:rsidRPr="00156D3F">
        <w:rPr>
          <w:rFonts w:ascii="Times New Roman" w:hAnsi="Times New Roman" w:cs="Times New Roman"/>
          <w:sz w:val="24"/>
          <w:szCs w:val="24"/>
        </w:rPr>
        <w:t xml:space="preserve"> стратегически документ е залегнал в Програмата за управление на правителството на Република България за периода 2017-2021 г., приета с Решение № 447 на Министерския съвет от 2017 г.</w:t>
      </w:r>
      <w:r w:rsidR="00C91CBB" w:rsidRPr="00156D3F">
        <w:rPr>
          <w:rFonts w:ascii="Times New Roman" w:hAnsi="Times New Roman" w:cs="Times New Roman"/>
          <w:sz w:val="24"/>
          <w:szCs w:val="24"/>
        </w:rPr>
        <w:t xml:space="preserve"> и </w:t>
      </w:r>
      <w:r w:rsidR="00570902" w:rsidRPr="00156D3F">
        <w:rPr>
          <w:rFonts w:ascii="Times New Roman" w:hAnsi="Times New Roman" w:cs="Times New Roman"/>
          <w:sz w:val="24"/>
          <w:szCs w:val="24"/>
        </w:rPr>
        <w:t xml:space="preserve">обвързаността с </w:t>
      </w:r>
      <w:r w:rsidR="00D0717E" w:rsidRPr="00156D3F">
        <w:rPr>
          <w:rFonts w:ascii="Times New Roman" w:hAnsi="Times New Roman" w:cs="Times New Roman"/>
          <w:sz w:val="24"/>
          <w:szCs w:val="24"/>
        </w:rPr>
        <w:t xml:space="preserve">осигуряване на </w:t>
      </w:r>
      <w:r w:rsidR="00570902" w:rsidRPr="00156D3F">
        <w:rPr>
          <w:rFonts w:ascii="Times New Roman" w:hAnsi="Times New Roman" w:cs="Times New Roman"/>
          <w:sz w:val="24"/>
          <w:szCs w:val="24"/>
        </w:rPr>
        <w:t xml:space="preserve">финансиране по </w:t>
      </w:r>
      <w:r w:rsidR="00862DA7" w:rsidRPr="00156D3F">
        <w:rPr>
          <w:rFonts w:ascii="Times New Roman" w:hAnsi="Times New Roman" w:cs="Times New Roman"/>
          <w:sz w:val="24"/>
          <w:szCs w:val="24"/>
        </w:rPr>
        <w:t>Европейските структурни и инвестиционни фондове, които са основните финансови инструменти на Е</w:t>
      </w:r>
      <w:r w:rsidR="00482708" w:rsidRPr="00156D3F">
        <w:rPr>
          <w:rFonts w:ascii="Times New Roman" w:hAnsi="Times New Roman" w:cs="Times New Roman"/>
          <w:sz w:val="24"/>
          <w:szCs w:val="24"/>
        </w:rPr>
        <w:t>вропейския съюз</w:t>
      </w:r>
      <w:r w:rsidR="00862DA7" w:rsidRPr="00156D3F">
        <w:rPr>
          <w:rFonts w:ascii="Times New Roman" w:hAnsi="Times New Roman" w:cs="Times New Roman"/>
          <w:sz w:val="24"/>
          <w:szCs w:val="24"/>
        </w:rPr>
        <w:t xml:space="preserve"> за засилване на икономическото и социалното сближаване, спомагащи за гарантиране на социалното приобщаване на най-уязвимите граждани</w:t>
      </w:r>
      <w:r w:rsidR="00601B78" w:rsidRPr="00156D3F">
        <w:rPr>
          <w:rFonts w:ascii="Times New Roman" w:hAnsi="Times New Roman" w:cs="Times New Roman"/>
          <w:sz w:val="24"/>
          <w:szCs w:val="24"/>
        </w:rPr>
        <w:t>, включително тези с увреждания</w:t>
      </w:r>
      <w:r w:rsidR="00570902" w:rsidRPr="00156D3F">
        <w:rPr>
          <w:rFonts w:ascii="Times New Roman" w:hAnsi="Times New Roman" w:cs="Times New Roman"/>
          <w:sz w:val="24"/>
          <w:szCs w:val="24"/>
        </w:rPr>
        <w:t>.</w:t>
      </w:r>
      <w:r w:rsidR="00CE7C72" w:rsidRPr="00156D3F">
        <w:rPr>
          <w:rFonts w:ascii="Times New Roman" w:hAnsi="Times New Roman" w:cs="Times New Roman"/>
          <w:sz w:val="24"/>
          <w:szCs w:val="24"/>
        </w:rPr>
        <w:t xml:space="preserve"> </w:t>
      </w:r>
      <w:r w:rsidR="00AE4BA5" w:rsidRPr="00156D3F">
        <w:rPr>
          <w:rFonts w:ascii="Times New Roman" w:hAnsi="Times New Roman"/>
          <w:sz w:val="24"/>
          <w:szCs w:val="24"/>
        </w:rPr>
        <w:t xml:space="preserve">Документът e разработен във връзка с реализиране на националните ангажименти по прилагане на  Конвенцията </w:t>
      </w:r>
      <w:r w:rsidR="00782F36" w:rsidRPr="00156D3F">
        <w:rPr>
          <w:rFonts w:ascii="Times New Roman" w:hAnsi="Times New Roman"/>
          <w:sz w:val="24"/>
          <w:szCs w:val="24"/>
        </w:rPr>
        <w:t xml:space="preserve">на ООН </w:t>
      </w:r>
      <w:r w:rsidR="00AE4BA5" w:rsidRPr="00156D3F">
        <w:rPr>
          <w:rFonts w:ascii="Times New Roman" w:hAnsi="Times New Roman"/>
          <w:sz w:val="24"/>
          <w:szCs w:val="24"/>
        </w:rPr>
        <w:t>за прават</w:t>
      </w:r>
      <w:r w:rsidR="00C976D2" w:rsidRPr="00156D3F">
        <w:rPr>
          <w:rFonts w:ascii="Times New Roman" w:hAnsi="Times New Roman"/>
          <w:sz w:val="24"/>
          <w:szCs w:val="24"/>
        </w:rPr>
        <w:t xml:space="preserve">а на хората с увреждания </w:t>
      </w:r>
      <w:r w:rsidR="00F06F08" w:rsidRPr="00156D3F">
        <w:rPr>
          <w:rFonts w:ascii="Times New Roman" w:hAnsi="Times New Roman"/>
          <w:sz w:val="24"/>
          <w:szCs w:val="24"/>
        </w:rPr>
        <w:t xml:space="preserve">и </w:t>
      </w:r>
      <w:r w:rsidR="00BD6802" w:rsidRPr="00156D3F">
        <w:rPr>
          <w:rFonts w:ascii="Times New Roman" w:hAnsi="Times New Roman"/>
          <w:sz w:val="24"/>
          <w:szCs w:val="24"/>
        </w:rPr>
        <w:t>като</w:t>
      </w:r>
      <w:r w:rsidR="00F06F08" w:rsidRPr="00156D3F">
        <w:rPr>
          <w:rFonts w:ascii="Times New Roman" w:hAnsi="Times New Roman"/>
          <w:sz w:val="24"/>
          <w:szCs w:val="24"/>
        </w:rPr>
        <w:t xml:space="preserve"> продължение на предишната национална стратегия в областта на правата на хората с увреждания</w:t>
      </w:r>
      <w:r w:rsidR="00C976D2" w:rsidRPr="00156D3F">
        <w:rPr>
          <w:rFonts w:ascii="Times New Roman" w:hAnsi="Times New Roman"/>
          <w:sz w:val="24"/>
          <w:szCs w:val="24"/>
        </w:rPr>
        <w:t>.</w:t>
      </w:r>
    </w:p>
    <w:p w:rsidR="00DA378C" w:rsidRPr="00156D3F" w:rsidRDefault="00746FF7" w:rsidP="000128DD">
      <w:pPr>
        <w:widowControl w:val="0"/>
        <w:spacing w:after="0" w:line="240" w:lineRule="auto"/>
        <w:ind w:firstLine="708"/>
        <w:jc w:val="both"/>
        <w:rPr>
          <w:rFonts w:ascii="Times New Roman" w:eastAsia="Times New Roman" w:hAnsi="Times New Roman" w:cs="Times New Roman"/>
          <w:sz w:val="24"/>
          <w:szCs w:val="24"/>
          <w:lang w:eastAsia="bg-BG" w:bidi="bg-BG"/>
        </w:rPr>
      </w:pPr>
      <w:r w:rsidRPr="00156D3F">
        <w:rPr>
          <w:rFonts w:ascii="Times New Roman" w:hAnsi="Times New Roman" w:cs="Times New Roman"/>
          <w:sz w:val="24"/>
          <w:szCs w:val="24"/>
        </w:rPr>
        <w:t>Националната стратегия е разработена на основание чл. 8 от Закона за хората с увреждания</w:t>
      </w:r>
      <w:r w:rsidR="00411AAC" w:rsidRPr="00156D3F">
        <w:rPr>
          <w:rFonts w:ascii="Times New Roman" w:hAnsi="Times New Roman" w:cs="Times New Roman"/>
          <w:sz w:val="24"/>
          <w:szCs w:val="24"/>
        </w:rPr>
        <w:t xml:space="preserve"> </w:t>
      </w:r>
      <w:r w:rsidR="00DA378C" w:rsidRPr="00156D3F">
        <w:rPr>
          <w:rFonts w:ascii="Times New Roman" w:hAnsi="Times New Roman" w:cs="Times New Roman"/>
          <w:sz w:val="24"/>
          <w:szCs w:val="24"/>
        </w:rPr>
        <w:t>в рамките на междуведомствена работна група със секретариат в Министерство</w:t>
      </w:r>
      <w:r w:rsidR="00966A0C" w:rsidRPr="00156D3F">
        <w:rPr>
          <w:rFonts w:ascii="Times New Roman" w:hAnsi="Times New Roman" w:cs="Times New Roman"/>
          <w:sz w:val="24"/>
          <w:szCs w:val="24"/>
        </w:rPr>
        <w:t>то</w:t>
      </w:r>
      <w:r w:rsidR="00DA378C" w:rsidRPr="00156D3F">
        <w:rPr>
          <w:rFonts w:ascii="Times New Roman" w:hAnsi="Times New Roman" w:cs="Times New Roman"/>
          <w:sz w:val="24"/>
          <w:szCs w:val="24"/>
        </w:rPr>
        <w:t xml:space="preserve"> на труда и социалната политика </w:t>
      </w:r>
      <w:r w:rsidR="00411AAC" w:rsidRPr="00156D3F">
        <w:rPr>
          <w:rFonts w:ascii="Times New Roman" w:hAnsi="Times New Roman" w:cs="Times New Roman"/>
          <w:sz w:val="24"/>
          <w:szCs w:val="24"/>
        </w:rPr>
        <w:t xml:space="preserve">с широка представителност на публичния и </w:t>
      </w:r>
      <w:r w:rsidR="00B23EC7" w:rsidRPr="00156D3F">
        <w:rPr>
          <w:rFonts w:ascii="Times New Roman" w:hAnsi="Times New Roman" w:cs="Times New Roman"/>
          <w:sz w:val="24"/>
          <w:szCs w:val="24"/>
        </w:rPr>
        <w:t>неправителствения</w:t>
      </w:r>
      <w:r w:rsidR="00411AAC" w:rsidRPr="00156D3F">
        <w:rPr>
          <w:rFonts w:ascii="Times New Roman" w:hAnsi="Times New Roman" w:cs="Times New Roman"/>
          <w:sz w:val="24"/>
          <w:szCs w:val="24"/>
        </w:rPr>
        <w:t xml:space="preserve"> сектор</w:t>
      </w:r>
      <w:r w:rsidRPr="00156D3F">
        <w:rPr>
          <w:rFonts w:ascii="Times New Roman" w:hAnsi="Times New Roman" w:cs="Times New Roman"/>
          <w:sz w:val="24"/>
          <w:szCs w:val="24"/>
        </w:rPr>
        <w:t>.</w:t>
      </w:r>
      <w:r w:rsidR="00444048" w:rsidRPr="00156D3F">
        <w:rPr>
          <w:rFonts w:ascii="Times New Roman" w:eastAsia="Times New Roman" w:hAnsi="Times New Roman" w:cs="Times New Roman"/>
          <w:sz w:val="24"/>
          <w:szCs w:val="24"/>
          <w:lang w:eastAsia="bg-BG" w:bidi="bg-BG"/>
        </w:rPr>
        <w:t xml:space="preserve"> </w:t>
      </w:r>
    </w:p>
    <w:p w:rsidR="00444048" w:rsidRPr="00156D3F" w:rsidRDefault="00444048" w:rsidP="00D0717E">
      <w:pPr>
        <w:widowControl w:val="0"/>
        <w:spacing w:after="0" w:line="240" w:lineRule="auto"/>
        <w:ind w:firstLine="708"/>
        <w:jc w:val="both"/>
        <w:rPr>
          <w:rFonts w:ascii="Times New Roman" w:eastAsia="Times New Roman" w:hAnsi="Times New Roman" w:cs="Times New Roman"/>
          <w:sz w:val="24"/>
          <w:szCs w:val="24"/>
          <w:lang w:eastAsia="bg-BG" w:bidi="bg-BG"/>
        </w:rPr>
      </w:pPr>
      <w:r w:rsidRPr="00156D3F">
        <w:rPr>
          <w:rFonts w:ascii="Times New Roman" w:eastAsia="Times New Roman" w:hAnsi="Times New Roman" w:cs="Times New Roman"/>
          <w:sz w:val="24"/>
          <w:szCs w:val="24"/>
          <w:lang w:eastAsia="bg-BG" w:bidi="bg-BG"/>
        </w:rPr>
        <w:t xml:space="preserve">Процесът по изготвянето на </w:t>
      </w:r>
      <w:r w:rsidR="00073827" w:rsidRPr="00156D3F">
        <w:rPr>
          <w:rFonts w:ascii="Times New Roman" w:eastAsia="Times New Roman" w:hAnsi="Times New Roman" w:cs="Times New Roman"/>
          <w:sz w:val="24"/>
          <w:szCs w:val="24"/>
          <w:lang w:eastAsia="bg-BG" w:bidi="bg-BG"/>
        </w:rPr>
        <w:t>Н</w:t>
      </w:r>
      <w:r w:rsidRPr="00156D3F">
        <w:rPr>
          <w:rFonts w:ascii="Times New Roman" w:eastAsia="Times New Roman" w:hAnsi="Times New Roman" w:cs="Times New Roman"/>
          <w:sz w:val="24"/>
          <w:szCs w:val="24"/>
          <w:lang w:eastAsia="bg-BG" w:bidi="bg-BG"/>
        </w:rPr>
        <w:t>ационалната стратегия обхваща отделни етапи на събиране на максимално обхватна база от данни и информация, предоставени от всички заинтересовани страни, включително чрез провеждане на работни срещи, консултации</w:t>
      </w:r>
      <w:r w:rsidR="00D0717E" w:rsidRPr="00156D3F">
        <w:rPr>
          <w:rFonts w:ascii="Times New Roman" w:eastAsia="Times New Roman" w:hAnsi="Times New Roman" w:cs="Times New Roman"/>
          <w:sz w:val="24"/>
          <w:szCs w:val="24"/>
          <w:lang w:eastAsia="bg-BG" w:bidi="bg-BG"/>
        </w:rPr>
        <w:t>, и др</w:t>
      </w:r>
      <w:r w:rsidRPr="00156D3F">
        <w:rPr>
          <w:rFonts w:ascii="Times New Roman" w:eastAsia="Times New Roman" w:hAnsi="Times New Roman" w:cs="Times New Roman"/>
          <w:sz w:val="24"/>
          <w:szCs w:val="24"/>
          <w:lang w:eastAsia="bg-BG" w:bidi="bg-BG"/>
        </w:rPr>
        <w:t xml:space="preserve">. </w:t>
      </w:r>
      <w:r w:rsidR="00D0717E" w:rsidRPr="00156D3F">
        <w:rPr>
          <w:rFonts w:ascii="Times New Roman" w:eastAsia="Times New Roman" w:hAnsi="Times New Roman" w:cs="Times New Roman"/>
          <w:sz w:val="24"/>
          <w:szCs w:val="24"/>
          <w:lang w:eastAsia="bg-BG" w:bidi="bg-BG"/>
        </w:rPr>
        <w:t xml:space="preserve">Базирана е на </w:t>
      </w:r>
      <w:r w:rsidRPr="00156D3F">
        <w:rPr>
          <w:rFonts w:ascii="Times New Roman" w:eastAsia="Times New Roman" w:hAnsi="Times New Roman" w:cs="Times New Roman"/>
          <w:sz w:val="24"/>
          <w:szCs w:val="24"/>
          <w:lang w:eastAsia="bg-BG" w:bidi="bg-BG"/>
        </w:rPr>
        <w:t xml:space="preserve">информация и данни </w:t>
      </w:r>
      <w:r w:rsidR="00D0717E" w:rsidRPr="00156D3F">
        <w:rPr>
          <w:rFonts w:ascii="Times New Roman" w:eastAsia="Times New Roman" w:hAnsi="Times New Roman" w:cs="Times New Roman"/>
          <w:sz w:val="24"/>
          <w:szCs w:val="24"/>
          <w:lang w:eastAsia="bg-BG" w:bidi="bg-BG"/>
        </w:rPr>
        <w:t>в</w:t>
      </w:r>
      <w:r w:rsidRPr="00156D3F">
        <w:rPr>
          <w:rFonts w:ascii="Times New Roman" w:eastAsia="Times New Roman" w:hAnsi="Times New Roman" w:cs="Times New Roman"/>
          <w:sz w:val="24"/>
          <w:szCs w:val="24"/>
          <w:lang w:eastAsia="bg-BG" w:bidi="bg-BG"/>
        </w:rPr>
        <w:t xml:space="preserve"> контек</w:t>
      </w:r>
      <w:r w:rsidR="00D0717E" w:rsidRPr="00156D3F">
        <w:rPr>
          <w:rFonts w:ascii="Times New Roman" w:eastAsia="Times New Roman" w:hAnsi="Times New Roman" w:cs="Times New Roman"/>
          <w:sz w:val="24"/>
          <w:szCs w:val="24"/>
          <w:lang w:eastAsia="bg-BG" w:bidi="bg-BG"/>
        </w:rPr>
        <w:t>ста на политика</w:t>
      </w:r>
      <w:r w:rsidR="008265E0" w:rsidRPr="00156D3F">
        <w:rPr>
          <w:rFonts w:ascii="Times New Roman" w:eastAsia="Times New Roman" w:hAnsi="Times New Roman" w:cs="Times New Roman"/>
          <w:sz w:val="24"/>
          <w:szCs w:val="24"/>
          <w:lang w:eastAsia="bg-BG" w:bidi="bg-BG"/>
        </w:rPr>
        <w:t>та за правата на хората с увреждания</w:t>
      </w:r>
      <w:r w:rsidR="00D0717E" w:rsidRPr="00156D3F">
        <w:rPr>
          <w:rFonts w:ascii="Times New Roman" w:eastAsia="Times New Roman" w:hAnsi="Times New Roman" w:cs="Times New Roman"/>
          <w:sz w:val="24"/>
          <w:szCs w:val="24"/>
          <w:lang w:eastAsia="bg-BG" w:bidi="bg-BG"/>
        </w:rPr>
        <w:t>, ко</w:t>
      </w:r>
      <w:r w:rsidR="00A567D3" w:rsidRPr="00156D3F">
        <w:rPr>
          <w:rFonts w:ascii="Times New Roman" w:eastAsia="Times New Roman" w:hAnsi="Times New Roman" w:cs="Times New Roman"/>
          <w:sz w:val="24"/>
          <w:szCs w:val="24"/>
          <w:lang w:eastAsia="bg-BG" w:bidi="bg-BG"/>
        </w:rPr>
        <w:t>и</w:t>
      </w:r>
      <w:r w:rsidRPr="00156D3F">
        <w:rPr>
          <w:rFonts w:ascii="Times New Roman" w:eastAsia="Times New Roman" w:hAnsi="Times New Roman" w:cs="Times New Roman"/>
          <w:sz w:val="24"/>
          <w:szCs w:val="24"/>
          <w:lang w:eastAsia="bg-BG" w:bidi="bg-BG"/>
        </w:rPr>
        <w:t>то служ</w:t>
      </w:r>
      <w:r w:rsidR="00A567D3" w:rsidRPr="00156D3F">
        <w:rPr>
          <w:rFonts w:ascii="Times New Roman" w:eastAsia="Times New Roman" w:hAnsi="Times New Roman" w:cs="Times New Roman"/>
          <w:sz w:val="24"/>
          <w:szCs w:val="24"/>
          <w:lang w:eastAsia="bg-BG" w:bidi="bg-BG"/>
        </w:rPr>
        <w:t>ат</w:t>
      </w:r>
      <w:r w:rsidRPr="00156D3F">
        <w:rPr>
          <w:rFonts w:ascii="Times New Roman" w:eastAsia="Times New Roman" w:hAnsi="Times New Roman" w:cs="Times New Roman"/>
          <w:sz w:val="24"/>
          <w:szCs w:val="24"/>
          <w:lang w:eastAsia="bg-BG" w:bidi="bg-BG"/>
        </w:rPr>
        <w:t xml:space="preserve"> за изграждането на изводи и заключения относно нейните ефекти и резултати. </w:t>
      </w:r>
    </w:p>
    <w:p w:rsidR="006C14BB" w:rsidRPr="00156D3F" w:rsidRDefault="000128DD" w:rsidP="000128DD">
      <w:pPr>
        <w:autoSpaceDE w:val="0"/>
        <w:autoSpaceDN w:val="0"/>
        <w:adjustRightInd w:val="0"/>
        <w:spacing w:after="0" w:line="240" w:lineRule="auto"/>
        <w:ind w:firstLine="708"/>
        <w:jc w:val="both"/>
        <w:rPr>
          <w:rFonts w:ascii="Times New Roman" w:hAnsi="Times New Roman" w:cs="Times New Roman"/>
          <w:bCs/>
          <w:sz w:val="24"/>
          <w:szCs w:val="24"/>
        </w:rPr>
      </w:pPr>
      <w:r w:rsidRPr="00156D3F">
        <w:rPr>
          <w:rFonts w:ascii="Times New Roman" w:hAnsi="Times New Roman" w:cs="Times New Roman"/>
          <w:bCs/>
          <w:sz w:val="24"/>
          <w:szCs w:val="24"/>
        </w:rPr>
        <w:t>Водещият стратегически документ при разработването на Националната стратегия е Националната програма за развитие България 2030 (НПР България 2030), който определя визията и общите цели на политиките за развитие във всички сектори на държавното управление. НПР България 2030 е съобразена и с Програмата за устойчиво развитие за периода до 2030 г. на ООН „Да преобразим света“, като целите за устойчиво развитие са своеобразна рамка на националните политики за развитие. В тази връзка ч</w:t>
      </w:r>
      <w:r w:rsidR="006C14BB" w:rsidRPr="00156D3F">
        <w:rPr>
          <w:rFonts w:ascii="Times New Roman" w:hAnsi="Times New Roman" w:cs="Times New Roman"/>
          <w:bCs/>
          <w:sz w:val="24"/>
          <w:szCs w:val="24"/>
        </w:rPr>
        <w:t xml:space="preserve">рез </w:t>
      </w:r>
      <w:r w:rsidR="00AC3654" w:rsidRPr="00156D3F">
        <w:rPr>
          <w:rFonts w:ascii="Times New Roman" w:hAnsi="Times New Roman" w:cs="Times New Roman"/>
          <w:bCs/>
          <w:sz w:val="24"/>
          <w:szCs w:val="24"/>
        </w:rPr>
        <w:t>настоящата с</w:t>
      </w:r>
      <w:r w:rsidR="006C14BB" w:rsidRPr="00156D3F">
        <w:rPr>
          <w:rFonts w:ascii="Times New Roman" w:hAnsi="Times New Roman" w:cs="Times New Roman"/>
          <w:bCs/>
          <w:sz w:val="24"/>
          <w:szCs w:val="24"/>
        </w:rPr>
        <w:t xml:space="preserve">тратегия ще се предприемат стъпки за постигане на </w:t>
      </w:r>
      <w:r w:rsidRPr="00156D3F">
        <w:rPr>
          <w:rFonts w:ascii="Times New Roman" w:hAnsi="Times New Roman" w:cs="Times New Roman"/>
          <w:bCs/>
          <w:sz w:val="24"/>
          <w:szCs w:val="24"/>
        </w:rPr>
        <w:t>тези</w:t>
      </w:r>
      <w:r w:rsidR="00073827" w:rsidRPr="00156D3F">
        <w:rPr>
          <w:rFonts w:ascii="Times New Roman" w:hAnsi="Times New Roman" w:cs="Times New Roman"/>
          <w:bCs/>
          <w:sz w:val="24"/>
          <w:szCs w:val="24"/>
        </w:rPr>
        <w:t xml:space="preserve"> цели</w:t>
      </w:r>
      <w:r w:rsidR="006C14BB" w:rsidRPr="00156D3F">
        <w:rPr>
          <w:rFonts w:ascii="Times New Roman" w:hAnsi="Times New Roman" w:cs="Times New Roman"/>
          <w:bCs/>
          <w:sz w:val="24"/>
          <w:szCs w:val="24"/>
        </w:rPr>
        <w:t xml:space="preserve">, </w:t>
      </w:r>
      <w:r w:rsidR="00AC3654" w:rsidRPr="00156D3F">
        <w:rPr>
          <w:rFonts w:ascii="Times New Roman" w:hAnsi="Times New Roman" w:cs="Times New Roman"/>
          <w:bCs/>
          <w:sz w:val="24"/>
          <w:szCs w:val="24"/>
        </w:rPr>
        <w:t>съобразено с особеностите на</w:t>
      </w:r>
      <w:r w:rsidR="006C14BB" w:rsidRPr="00156D3F">
        <w:rPr>
          <w:rFonts w:ascii="Times New Roman" w:hAnsi="Times New Roman" w:cs="Times New Roman"/>
          <w:bCs/>
          <w:sz w:val="24"/>
          <w:szCs w:val="24"/>
        </w:rPr>
        <w:t xml:space="preserve"> местната специфика и конюнктура, водещи до социално развитие и за благополучие на </w:t>
      </w:r>
      <w:r w:rsidR="00AC3654" w:rsidRPr="00156D3F">
        <w:rPr>
          <w:rFonts w:ascii="Times New Roman" w:hAnsi="Times New Roman" w:cs="Times New Roman"/>
          <w:bCs/>
          <w:sz w:val="24"/>
          <w:szCs w:val="24"/>
        </w:rPr>
        <w:t>хората</w:t>
      </w:r>
      <w:r w:rsidR="006C14BB" w:rsidRPr="00156D3F">
        <w:rPr>
          <w:rFonts w:ascii="Times New Roman" w:hAnsi="Times New Roman" w:cs="Times New Roman"/>
          <w:bCs/>
          <w:sz w:val="24"/>
          <w:szCs w:val="24"/>
        </w:rPr>
        <w:t xml:space="preserve"> с увреждания.</w:t>
      </w:r>
      <w:r w:rsidR="007766BC" w:rsidRPr="00156D3F">
        <w:rPr>
          <w:rFonts w:ascii="Times New Roman" w:hAnsi="Times New Roman" w:cs="Times New Roman"/>
          <w:bCs/>
          <w:sz w:val="24"/>
          <w:szCs w:val="24"/>
        </w:rPr>
        <w:t xml:space="preserve"> </w:t>
      </w:r>
      <w:r w:rsidR="00AC3654" w:rsidRPr="00156D3F">
        <w:rPr>
          <w:rFonts w:ascii="Times New Roman" w:hAnsi="Times New Roman" w:cs="Times New Roman"/>
          <w:bCs/>
          <w:sz w:val="24"/>
          <w:szCs w:val="24"/>
        </w:rPr>
        <w:t xml:space="preserve">Целите </w:t>
      </w:r>
      <w:r w:rsidRPr="00156D3F">
        <w:rPr>
          <w:rFonts w:ascii="Times New Roman" w:hAnsi="Times New Roman" w:cs="Times New Roman"/>
          <w:bCs/>
          <w:sz w:val="24"/>
          <w:szCs w:val="24"/>
        </w:rPr>
        <w:t>се ангажират в частност с</w:t>
      </w:r>
      <w:r w:rsidR="007766BC" w:rsidRPr="00156D3F">
        <w:rPr>
          <w:rFonts w:ascii="Times New Roman" w:hAnsi="Times New Roman" w:cs="Times New Roman"/>
          <w:bCs/>
          <w:sz w:val="24"/>
          <w:szCs w:val="24"/>
        </w:rPr>
        <w:t xml:space="preserve"> </w:t>
      </w:r>
      <w:r w:rsidRPr="00156D3F">
        <w:rPr>
          <w:rFonts w:ascii="Times New Roman" w:hAnsi="Times New Roman" w:cs="Times New Roman"/>
          <w:bCs/>
          <w:sz w:val="24"/>
          <w:szCs w:val="24"/>
        </w:rPr>
        <w:t>„</w:t>
      </w:r>
      <w:r w:rsidR="007766BC" w:rsidRPr="00156D3F">
        <w:rPr>
          <w:rFonts w:ascii="Times New Roman" w:hAnsi="Times New Roman" w:cs="Times New Roman"/>
          <w:bCs/>
          <w:i/>
          <w:sz w:val="24"/>
          <w:szCs w:val="24"/>
        </w:rPr>
        <w:t>осигуряване на здравословен начин на живот и стимулиране на благосъстоянието за всички във всички възрасти; осигуряване на приобщаващо и равностойно качествено образование и стимулиране на възможностите за учене на всички през целия живот; постигане на равенство между половете и овластяване на всички жени и девойки; гарантиране на достъп до финансово достъпна, надеждна, устойчива и съвременна енергия за всички; насърчаване на постоянен, приобщаващ и устойчив икономически растеж, пълна и продуктивна заетост и достоен труд за всички</w:t>
      </w:r>
      <w:r w:rsidR="0020730E" w:rsidRPr="00156D3F">
        <w:rPr>
          <w:rFonts w:ascii="Times New Roman" w:hAnsi="Times New Roman" w:cs="Times New Roman"/>
          <w:bCs/>
          <w:i/>
          <w:sz w:val="24"/>
          <w:szCs w:val="24"/>
        </w:rPr>
        <w:t xml:space="preserve"> до 2030 г.</w:t>
      </w:r>
      <w:r w:rsidRPr="00156D3F">
        <w:rPr>
          <w:rFonts w:ascii="Times New Roman" w:hAnsi="Times New Roman" w:cs="Times New Roman"/>
          <w:bCs/>
          <w:sz w:val="24"/>
          <w:szCs w:val="24"/>
        </w:rPr>
        <w:t>“</w:t>
      </w:r>
      <w:r w:rsidR="007766BC" w:rsidRPr="00156D3F">
        <w:rPr>
          <w:rFonts w:ascii="Times New Roman" w:hAnsi="Times New Roman" w:cs="Times New Roman"/>
          <w:bCs/>
          <w:sz w:val="24"/>
          <w:szCs w:val="24"/>
        </w:rPr>
        <w:t>.</w:t>
      </w:r>
    </w:p>
    <w:p w:rsidR="000128DD" w:rsidRPr="00156D3F" w:rsidRDefault="000128DD" w:rsidP="000128DD">
      <w:pPr>
        <w:autoSpaceDE w:val="0"/>
        <w:autoSpaceDN w:val="0"/>
        <w:adjustRightInd w:val="0"/>
        <w:spacing w:after="0" w:line="240" w:lineRule="auto"/>
        <w:ind w:firstLine="708"/>
        <w:jc w:val="both"/>
        <w:rPr>
          <w:rFonts w:ascii="Times New Roman" w:hAnsi="Times New Roman" w:cs="Times New Roman"/>
          <w:bCs/>
          <w:sz w:val="24"/>
          <w:szCs w:val="24"/>
        </w:rPr>
      </w:pPr>
      <w:r w:rsidRPr="00156D3F">
        <w:rPr>
          <w:rFonts w:ascii="Times New Roman" w:hAnsi="Times New Roman" w:cs="Times New Roman"/>
          <w:bCs/>
          <w:sz w:val="24"/>
          <w:szCs w:val="24"/>
        </w:rPr>
        <w:lastRenderedPageBreak/>
        <w:t xml:space="preserve">Стратегията обхваща мерки за подпомагане на гражданите с увреждания при съобразяване с Принцип </w:t>
      </w:r>
      <w:r w:rsidRPr="00156D3F">
        <w:rPr>
          <w:rFonts w:ascii="Times New Roman" w:hAnsi="Times New Roman" w:cs="Times New Roman"/>
          <w:bCs/>
          <w:i/>
          <w:sz w:val="24"/>
          <w:szCs w:val="24"/>
        </w:rPr>
        <w:t>17. Интеграция на хората с увреждания</w:t>
      </w:r>
      <w:r w:rsidRPr="00156D3F">
        <w:rPr>
          <w:rFonts w:ascii="Times New Roman" w:hAnsi="Times New Roman" w:cs="Times New Roman"/>
          <w:bCs/>
          <w:sz w:val="24"/>
          <w:szCs w:val="24"/>
        </w:rPr>
        <w:t xml:space="preserve"> от Европейския стълб на социалните права</w:t>
      </w:r>
      <w:r w:rsidR="00073827" w:rsidRPr="00156D3F">
        <w:rPr>
          <w:rFonts w:ascii="Times New Roman" w:hAnsi="Times New Roman" w:cs="Times New Roman"/>
          <w:bCs/>
          <w:sz w:val="24"/>
          <w:szCs w:val="24"/>
        </w:rPr>
        <w:t>:</w:t>
      </w:r>
      <w:r w:rsidRPr="00156D3F">
        <w:rPr>
          <w:rFonts w:ascii="Times New Roman" w:hAnsi="Times New Roman" w:cs="Times New Roman"/>
          <w:bCs/>
          <w:sz w:val="24"/>
          <w:szCs w:val="24"/>
        </w:rPr>
        <w:t xml:space="preserve"> </w:t>
      </w:r>
      <w:r w:rsidRPr="00156D3F">
        <w:rPr>
          <w:rFonts w:ascii="Times New Roman" w:hAnsi="Times New Roman" w:cs="Times New Roman"/>
          <w:bCs/>
          <w:i/>
          <w:sz w:val="24"/>
          <w:szCs w:val="24"/>
        </w:rPr>
        <w:t>„Хората с увреждания имат право на подпомагане на доходите, което осигурява достоен живот, услуги, които им дават възможност да участват на пазара на труда и в обществото, и работна среда,</w:t>
      </w:r>
      <w:r w:rsidR="005A13F7">
        <w:rPr>
          <w:rFonts w:ascii="Times New Roman" w:hAnsi="Times New Roman" w:cs="Times New Roman"/>
          <w:bCs/>
          <w:i/>
          <w:sz w:val="24"/>
          <w:szCs w:val="24"/>
        </w:rPr>
        <w:t xml:space="preserve"> приспособена към техните нужди.</w:t>
      </w:r>
      <w:r w:rsidRPr="00156D3F">
        <w:rPr>
          <w:rFonts w:ascii="Times New Roman" w:hAnsi="Times New Roman" w:cs="Times New Roman"/>
          <w:bCs/>
          <w:i/>
          <w:sz w:val="24"/>
          <w:szCs w:val="24"/>
        </w:rPr>
        <w:t>“.</w:t>
      </w:r>
    </w:p>
    <w:p w:rsidR="00965DDE" w:rsidRPr="00156D3F" w:rsidRDefault="00965DDE" w:rsidP="00965DDE">
      <w:pPr>
        <w:autoSpaceDE w:val="0"/>
        <w:autoSpaceDN w:val="0"/>
        <w:adjustRightInd w:val="0"/>
        <w:spacing w:after="0" w:line="240" w:lineRule="auto"/>
        <w:ind w:firstLine="708"/>
        <w:jc w:val="both"/>
        <w:rPr>
          <w:rFonts w:ascii="Times New Roman" w:hAnsi="Times New Roman" w:cs="Times New Roman"/>
          <w:bCs/>
          <w:sz w:val="24"/>
          <w:szCs w:val="24"/>
        </w:rPr>
      </w:pPr>
      <w:r w:rsidRPr="00156D3F">
        <w:rPr>
          <w:rFonts w:ascii="Times New Roman" w:eastAsia="Calibri" w:hAnsi="Times New Roman" w:cs="Times New Roman"/>
          <w:sz w:val="24"/>
          <w:szCs w:val="24"/>
          <w:lang w:eastAsia="bg-BG" w:bidi="bg-BG"/>
        </w:rPr>
        <w:t>Целите и приоритетите на Стратегията са формулирани в съответствие с реализиране на ангажименти</w:t>
      </w:r>
      <w:r w:rsidR="00073827" w:rsidRPr="00156D3F">
        <w:rPr>
          <w:rFonts w:ascii="Times New Roman" w:eastAsia="Calibri" w:hAnsi="Times New Roman" w:cs="Times New Roman"/>
          <w:sz w:val="24"/>
          <w:szCs w:val="24"/>
          <w:lang w:eastAsia="bg-BG" w:bidi="bg-BG"/>
        </w:rPr>
        <w:t>те</w:t>
      </w:r>
      <w:r w:rsidRPr="00156D3F">
        <w:rPr>
          <w:rFonts w:ascii="Times New Roman" w:eastAsia="Calibri" w:hAnsi="Times New Roman" w:cs="Times New Roman"/>
          <w:sz w:val="24"/>
          <w:szCs w:val="24"/>
          <w:lang w:eastAsia="bg-BG" w:bidi="bg-BG"/>
        </w:rPr>
        <w:t xml:space="preserve"> по прилагане на Конвенцията </w:t>
      </w:r>
      <w:r w:rsidR="00055ED0" w:rsidRPr="00156D3F">
        <w:rPr>
          <w:rFonts w:ascii="Times New Roman" w:eastAsia="Calibri" w:hAnsi="Times New Roman" w:cs="Times New Roman"/>
          <w:sz w:val="24"/>
          <w:szCs w:val="24"/>
          <w:lang w:eastAsia="bg-BG" w:bidi="bg-BG"/>
        </w:rPr>
        <w:t xml:space="preserve">на ООН </w:t>
      </w:r>
      <w:r w:rsidRPr="00156D3F">
        <w:rPr>
          <w:rFonts w:ascii="Times New Roman" w:eastAsia="Calibri" w:hAnsi="Times New Roman" w:cs="Times New Roman"/>
          <w:sz w:val="24"/>
          <w:szCs w:val="24"/>
          <w:lang w:eastAsia="bg-BG" w:bidi="bg-BG"/>
        </w:rPr>
        <w:t xml:space="preserve">за правата на хората с увреждания. </w:t>
      </w:r>
      <w:r w:rsidRPr="00156D3F">
        <w:rPr>
          <w:rFonts w:ascii="Times New Roman" w:hAnsi="Times New Roman" w:cs="Times New Roman"/>
          <w:bCs/>
          <w:sz w:val="24"/>
          <w:szCs w:val="24"/>
        </w:rPr>
        <w:t>Прилагането на Конвенцията, като част от вътрешното право на страната, изисква наличието и спазването на ясни планове за изпълнение на поетите задължения и е свързана с утвърждаване на добра координация и ползотворен диалог между всички заинтересовани страни за подобряване положението на хората с увреждания.</w:t>
      </w:r>
    </w:p>
    <w:p w:rsidR="0046045C" w:rsidRPr="00156D3F" w:rsidRDefault="00055ED0" w:rsidP="0046045C">
      <w:pPr>
        <w:spacing w:after="0" w:line="240" w:lineRule="auto"/>
        <w:ind w:firstLine="708"/>
        <w:jc w:val="both"/>
        <w:rPr>
          <w:rFonts w:ascii="Times New Roman" w:hAnsi="Times New Roman" w:cs="Times New Roman"/>
          <w:bCs/>
          <w:sz w:val="24"/>
          <w:szCs w:val="24"/>
        </w:rPr>
      </w:pPr>
      <w:r w:rsidRPr="00156D3F">
        <w:rPr>
          <w:rFonts w:ascii="Times New Roman" w:hAnsi="Times New Roman" w:cs="Times New Roman"/>
          <w:bCs/>
          <w:sz w:val="24"/>
          <w:szCs w:val="24"/>
        </w:rPr>
        <w:t>Мерките в С</w:t>
      </w:r>
      <w:r w:rsidR="0046045C" w:rsidRPr="00156D3F">
        <w:rPr>
          <w:rFonts w:ascii="Times New Roman" w:hAnsi="Times New Roman" w:cs="Times New Roman"/>
          <w:bCs/>
          <w:sz w:val="24"/>
          <w:szCs w:val="24"/>
        </w:rPr>
        <w:t>тратегията кореспондират с водещите политики за насърчаване на социалното включване, очертани в други стратегически документи и национални програми.</w:t>
      </w:r>
    </w:p>
    <w:p w:rsidR="001B48BC" w:rsidRPr="00156D3F" w:rsidRDefault="001B48BC" w:rsidP="00DA32E5">
      <w:pPr>
        <w:autoSpaceDE w:val="0"/>
        <w:autoSpaceDN w:val="0"/>
        <w:adjustRightInd w:val="0"/>
        <w:jc w:val="both"/>
        <w:rPr>
          <w:rFonts w:ascii="Times New Roman" w:hAnsi="Times New Roman" w:cs="Times New Roman"/>
          <w:b/>
          <w:i/>
          <w:sz w:val="24"/>
          <w:szCs w:val="24"/>
          <w:u w:val="single"/>
        </w:rPr>
      </w:pPr>
    </w:p>
    <w:p w:rsidR="009B1A1E" w:rsidRPr="00156D3F" w:rsidRDefault="00DA32E5" w:rsidP="00DA32E5">
      <w:pPr>
        <w:autoSpaceDE w:val="0"/>
        <w:autoSpaceDN w:val="0"/>
        <w:adjustRightInd w:val="0"/>
        <w:jc w:val="both"/>
        <w:rPr>
          <w:rFonts w:ascii="Times New Roman" w:hAnsi="Times New Roman" w:cs="Times New Roman"/>
          <w:b/>
          <w:i/>
          <w:sz w:val="24"/>
          <w:szCs w:val="24"/>
          <w:u w:val="single"/>
        </w:rPr>
      </w:pPr>
      <w:r w:rsidRPr="00156D3F">
        <w:rPr>
          <w:rFonts w:ascii="Times New Roman" w:hAnsi="Times New Roman" w:cs="Times New Roman"/>
          <w:b/>
          <w:i/>
          <w:sz w:val="24"/>
          <w:szCs w:val="24"/>
          <w:u w:val="single"/>
        </w:rPr>
        <w:t xml:space="preserve">1. </w:t>
      </w:r>
      <w:r w:rsidR="00F86D3E" w:rsidRPr="00156D3F">
        <w:rPr>
          <w:rFonts w:ascii="Times New Roman" w:hAnsi="Times New Roman" w:cs="Times New Roman"/>
          <w:b/>
          <w:i/>
          <w:sz w:val="24"/>
          <w:szCs w:val="24"/>
          <w:u w:val="single"/>
        </w:rPr>
        <w:t xml:space="preserve">ПРАВНА РАМКА </w:t>
      </w:r>
    </w:p>
    <w:p w:rsidR="009B1A1E" w:rsidRPr="00156D3F" w:rsidRDefault="00613722" w:rsidP="009B1A1E">
      <w:pPr>
        <w:spacing w:after="0" w:line="240" w:lineRule="auto"/>
        <w:ind w:firstLine="709"/>
        <w:jc w:val="both"/>
        <w:rPr>
          <w:rFonts w:ascii="Times New Roman" w:hAnsi="Times New Roman" w:cs="Times New Roman"/>
          <w:b/>
          <w:bCs/>
          <w:sz w:val="24"/>
          <w:szCs w:val="24"/>
        </w:rPr>
      </w:pPr>
      <w:r w:rsidRPr="00156D3F">
        <w:rPr>
          <w:rFonts w:ascii="Times New Roman" w:hAnsi="Times New Roman" w:cs="Times New Roman"/>
          <w:b/>
          <w:bCs/>
          <w:sz w:val="24"/>
          <w:szCs w:val="24"/>
        </w:rPr>
        <w:t>МЕЖДУНАРОДНО И ЕВРОПЕЙСКО ЗАКОНОДАТЕЛСТВО</w:t>
      </w:r>
    </w:p>
    <w:p w:rsidR="00127309" w:rsidRPr="00156D3F" w:rsidRDefault="00127309" w:rsidP="009B1A1E">
      <w:pPr>
        <w:autoSpaceDE w:val="0"/>
        <w:autoSpaceDN w:val="0"/>
        <w:adjustRightInd w:val="0"/>
        <w:spacing w:after="0" w:line="240" w:lineRule="auto"/>
        <w:ind w:firstLine="708"/>
        <w:jc w:val="both"/>
        <w:rPr>
          <w:rFonts w:ascii="Times New Roman" w:eastAsia="Calibri" w:hAnsi="Times New Roman" w:cs="Times New Roman"/>
          <w:sz w:val="24"/>
          <w:szCs w:val="24"/>
          <w:lang w:eastAsia="bg-BG" w:bidi="bg-BG"/>
        </w:rPr>
      </w:pPr>
    </w:p>
    <w:p w:rsidR="00D532EB" w:rsidRPr="00156D3F" w:rsidRDefault="00D532EB" w:rsidP="00D532EB">
      <w:pPr>
        <w:spacing w:after="0" w:line="240" w:lineRule="auto"/>
        <w:ind w:firstLine="709"/>
        <w:jc w:val="both"/>
        <w:rPr>
          <w:rFonts w:ascii="Times New Roman" w:hAnsi="Times New Roman"/>
          <w:sz w:val="24"/>
          <w:szCs w:val="24"/>
        </w:rPr>
      </w:pPr>
      <w:r w:rsidRPr="00156D3F">
        <w:rPr>
          <w:rFonts w:ascii="Times New Roman" w:hAnsi="Times New Roman"/>
          <w:sz w:val="24"/>
          <w:szCs w:val="24"/>
        </w:rPr>
        <w:t xml:space="preserve">Очаква се до 2020 г. една пета от населението на </w:t>
      </w:r>
      <w:r w:rsidR="00677CF0" w:rsidRPr="00156D3F">
        <w:rPr>
          <w:rFonts w:ascii="Times New Roman" w:hAnsi="Times New Roman"/>
          <w:sz w:val="24"/>
          <w:szCs w:val="24"/>
        </w:rPr>
        <w:t>Европейския съюз (</w:t>
      </w:r>
      <w:r w:rsidRPr="00156D3F">
        <w:rPr>
          <w:rFonts w:ascii="Times New Roman" w:hAnsi="Times New Roman"/>
          <w:sz w:val="24"/>
          <w:szCs w:val="24"/>
        </w:rPr>
        <w:t>ЕС</w:t>
      </w:r>
      <w:r w:rsidR="00677CF0" w:rsidRPr="00156D3F">
        <w:rPr>
          <w:rFonts w:ascii="Times New Roman" w:hAnsi="Times New Roman"/>
          <w:sz w:val="24"/>
          <w:szCs w:val="24"/>
        </w:rPr>
        <w:t>)</w:t>
      </w:r>
      <w:r w:rsidRPr="00156D3F">
        <w:rPr>
          <w:rFonts w:ascii="Times New Roman" w:hAnsi="Times New Roman"/>
          <w:sz w:val="24"/>
          <w:szCs w:val="24"/>
        </w:rPr>
        <w:t xml:space="preserve"> да има някакъв вид увреждане. ЕС и държавите-членки поеха ангажимент за подобряване на социалното и икономическото положение на хората с увреждания въз основа на Хартата на основните права на ЕС и Договора за функционирането на ЕС.</w:t>
      </w:r>
    </w:p>
    <w:p w:rsidR="00D532EB" w:rsidRPr="00156D3F" w:rsidRDefault="00D532EB" w:rsidP="00D532EB">
      <w:pPr>
        <w:spacing w:after="0" w:line="240" w:lineRule="auto"/>
        <w:ind w:firstLine="709"/>
        <w:jc w:val="both"/>
        <w:rPr>
          <w:rFonts w:ascii="Times New Roman" w:hAnsi="Times New Roman"/>
          <w:sz w:val="24"/>
          <w:szCs w:val="24"/>
        </w:rPr>
      </w:pPr>
      <w:r w:rsidRPr="00156D3F">
        <w:rPr>
          <w:rFonts w:ascii="Times New Roman" w:hAnsi="Times New Roman"/>
          <w:sz w:val="24"/>
          <w:szCs w:val="24"/>
        </w:rPr>
        <w:t>Европейският съюз и всички държави от Съ</w:t>
      </w:r>
      <w:r w:rsidR="00E32B28" w:rsidRPr="00156D3F">
        <w:rPr>
          <w:rFonts w:ascii="Times New Roman" w:hAnsi="Times New Roman"/>
          <w:sz w:val="24"/>
          <w:szCs w:val="24"/>
        </w:rPr>
        <w:t xml:space="preserve">юза са страни по Конвенцията </w:t>
      </w:r>
      <w:r w:rsidR="001F50E3" w:rsidRPr="00156D3F">
        <w:rPr>
          <w:rFonts w:ascii="Times New Roman" w:hAnsi="Times New Roman"/>
          <w:sz w:val="24"/>
          <w:szCs w:val="24"/>
        </w:rPr>
        <w:t xml:space="preserve">на ООН </w:t>
      </w:r>
      <w:r w:rsidRPr="00156D3F">
        <w:rPr>
          <w:rFonts w:ascii="Times New Roman" w:hAnsi="Times New Roman"/>
          <w:sz w:val="24"/>
          <w:szCs w:val="24"/>
        </w:rPr>
        <w:t xml:space="preserve">за правата на хората с увреждания. Този важен договор влезе в сила за ЕС през януари 2011 г. и осигури насоки за съдържанието на Европейската стратегия за хората с увреждания 2010–2020 г.: </w:t>
      </w:r>
      <w:r w:rsidR="008B2F45">
        <w:rPr>
          <w:rFonts w:ascii="Times New Roman" w:hAnsi="Times New Roman"/>
          <w:sz w:val="24"/>
          <w:szCs w:val="24"/>
        </w:rPr>
        <w:t>„</w:t>
      </w:r>
      <w:r w:rsidRPr="00156D3F">
        <w:rPr>
          <w:rFonts w:ascii="Times New Roman" w:hAnsi="Times New Roman"/>
          <w:sz w:val="24"/>
          <w:szCs w:val="24"/>
        </w:rPr>
        <w:t xml:space="preserve">Подновен ангажимент за Европа без бариери“. Тази стратегия подновява ангажимента на </w:t>
      </w:r>
      <w:r w:rsidR="001F50E3" w:rsidRPr="00156D3F">
        <w:rPr>
          <w:rFonts w:ascii="Times New Roman" w:hAnsi="Times New Roman"/>
          <w:sz w:val="24"/>
          <w:szCs w:val="24"/>
        </w:rPr>
        <w:t>ЕС</w:t>
      </w:r>
      <w:r w:rsidRPr="00156D3F">
        <w:rPr>
          <w:rFonts w:ascii="Times New Roman" w:hAnsi="Times New Roman"/>
          <w:sz w:val="24"/>
          <w:szCs w:val="24"/>
        </w:rPr>
        <w:t xml:space="preserve"> за Европа без бариери, залагайки дейности в осем приоритетни области, а именно: достъпност, участие, равенство, заетост, образование и обучение, социална защита, здравеопазване и външни дейности. За целта се използват инструменти като кампании за промяна на общественото съзнание, финансова подкрепа, събиране на статистически данни, </w:t>
      </w:r>
      <w:r w:rsidR="006379F3">
        <w:rPr>
          <w:rFonts w:ascii="Times New Roman" w:hAnsi="Times New Roman"/>
          <w:sz w:val="24"/>
          <w:szCs w:val="24"/>
        </w:rPr>
        <w:t>наблюдение</w:t>
      </w:r>
      <w:r w:rsidRPr="00156D3F">
        <w:rPr>
          <w:rFonts w:ascii="Times New Roman" w:hAnsi="Times New Roman"/>
          <w:sz w:val="24"/>
          <w:szCs w:val="24"/>
        </w:rPr>
        <w:t xml:space="preserve">, както и механизмите за прилагане на Конвенцията за правата на хората с увреждания. В Стратегията са набелязани действия на </w:t>
      </w:r>
      <w:r w:rsidR="001F50E3" w:rsidRPr="00156D3F">
        <w:rPr>
          <w:rFonts w:ascii="Times New Roman" w:hAnsi="Times New Roman"/>
          <w:sz w:val="24"/>
          <w:szCs w:val="24"/>
        </w:rPr>
        <w:t>европейско равнище</w:t>
      </w:r>
      <w:r w:rsidRPr="00156D3F">
        <w:rPr>
          <w:rFonts w:ascii="Times New Roman" w:hAnsi="Times New Roman"/>
          <w:sz w:val="24"/>
          <w:szCs w:val="24"/>
        </w:rPr>
        <w:t>, с които се допълват действията на национално ниво и се определят необходимите механизми за прилагането на</w:t>
      </w:r>
      <w:r w:rsidR="001F50E3" w:rsidRPr="00156D3F">
        <w:rPr>
          <w:rFonts w:ascii="Times New Roman" w:hAnsi="Times New Roman"/>
          <w:sz w:val="24"/>
          <w:szCs w:val="24"/>
        </w:rPr>
        <w:t xml:space="preserve"> тази к</w:t>
      </w:r>
      <w:r w:rsidRPr="00156D3F">
        <w:rPr>
          <w:rFonts w:ascii="Times New Roman" w:hAnsi="Times New Roman"/>
          <w:sz w:val="24"/>
          <w:szCs w:val="24"/>
        </w:rPr>
        <w:t xml:space="preserve">онвенция. </w:t>
      </w:r>
      <w:r w:rsidR="001F50E3" w:rsidRPr="00156D3F">
        <w:rPr>
          <w:rFonts w:ascii="Times New Roman" w:hAnsi="Times New Roman"/>
          <w:sz w:val="24"/>
          <w:szCs w:val="24"/>
        </w:rPr>
        <w:t xml:space="preserve">Европейската стратегия за хората с увреждания </w:t>
      </w:r>
      <w:r w:rsidRPr="00156D3F">
        <w:rPr>
          <w:rFonts w:ascii="Times New Roman" w:hAnsi="Times New Roman"/>
          <w:sz w:val="24"/>
          <w:szCs w:val="24"/>
        </w:rPr>
        <w:t xml:space="preserve">изрично посочва действията </w:t>
      </w:r>
      <w:r w:rsidR="001F50E3" w:rsidRPr="00156D3F">
        <w:rPr>
          <w:rFonts w:ascii="Times New Roman" w:hAnsi="Times New Roman"/>
          <w:sz w:val="24"/>
          <w:szCs w:val="24"/>
        </w:rPr>
        <w:t>з</w:t>
      </w:r>
      <w:r w:rsidRPr="00156D3F">
        <w:rPr>
          <w:rFonts w:ascii="Times New Roman" w:hAnsi="Times New Roman"/>
          <w:sz w:val="24"/>
          <w:szCs w:val="24"/>
        </w:rPr>
        <w:t>а подпомага</w:t>
      </w:r>
      <w:r w:rsidR="001F50E3" w:rsidRPr="00156D3F">
        <w:rPr>
          <w:rFonts w:ascii="Times New Roman" w:hAnsi="Times New Roman"/>
          <w:sz w:val="24"/>
          <w:szCs w:val="24"/>
        </w:rPr>
        <w:t>не на</w:t>
      </w:r>
      <w:r w:rsidRPr="00156D3F">
        <w:rPr>
          <w:rFonts w:ascii="Times New Roman" w:hAnsi="Times New Roman"/>
          <w:sz w:val="24"/>
          <w:szCs w:val="24"/>
        </w:rPr>
        <w:t xml:space="preserve"> мерките на национално равнище за предоставянето на достъпни, недискриминационни здравни услуги и здравна материална база; за насърчаването на осведомеността относно уврежданията във висшите учебни заведения по медицина и в учебните планове за медицински работници; за предоставянето на подходящи </w:t>
      </w:r>
      <w:proofErr w:type="spellStart"/>
      <w:r w:rsidRPr="00156D3F">
        <w:rPr>
          <w:rFonts w:ascii="Times New Roman" w:hAnsi="Times New Roman"/>
          <w:sz w:val="24"/>
          <w:szCs w:val="24"/>
        </w:rPr>
        <w:t>рехабилитационни</w:t>
      </w:r>
      <w:proofErr w:type="spellEnd"/>
      <w:r w:rsidRPr="00156D3F">
        <w:rPr>
          <w:rFonts w:ascii="Times New Roman" w:hAnsi="Times New Roman"/>
          <w:sz w:val="24"/>
          <w:szCs w:val="24"/>
        </w:rPr>
        <w:t xml:space="preserve"> услуги; за насърчаване на свързаните с психичното здраве услуги и изграждането на услуги за ранна намеса и оценка на потребностите; </w:t>
      </w:r>
      <w:r w:rsidR="001F50E3" w:rsidRPr="00156D3F">
        <w:rPr>
          <w:rFonts w:ascii="Times New Roman" w:hAnsi="Times New Roman"/>
          <w:sz w:val="24"/>
          <w:szCs w:val="24"/>
        </w:rPr>
        <w:t xml:space="preserve">за </w:t>
      </w:r>
      <w:r w:rsidRPr="00156D3F">
        <w:rPr>
          <w:rFonts w:ascii="Times New Roman" w:hAnsi="Times New Roman"/>
          <w:sz w:val="24"/>
          <w:szCs w:val="24"/>
        </w:rPr>
        <w:t>насърча</w:t>
      </w:r>
      <w:r w:rsidR="00DF3B75">
        <w:rPr>
          <w:rFonts w:ascii="Times New Roman" w:hAnsi="Times New Roman"/>
          <w:sz w:val="24"/>
          <w:szCs w:val="24"/>
        </w:rPr>
        <w:t>ване на равноправния достъп на хората</w:t>
      </w:r>
      <w:r w:rsidRPr="00156D3F">
        <w:rPr>
          <w:rFonts w:ascii="Times New Roman" w:hAnsi="Times New Roman"/>
          <w:sz w:val="24"/>
          <w:szCs w:val="24"/>
        </w:rPr>
        <w:t xml:space="preserve"> с увреждания до здравни услуги и свързаната с тях материална база.</w:t>
      </w:r>
    </w:p>
    <w:p w:rsidR="00D532EB" w:rsidRPr="00156D3F" w:rsidRDefault="00D532EB" w:rsidP="00D532EB">
      <w:pPr>
        <w:spacing w:after="0" w:line="240" w:lineRule="auto"/>
        <w:ind w:firstLine="709"/>
        <w:jc w:val="both"/>
        <w:rPr>
          <w:rFonts w:ascii="Times New Roman" w:hAnsi="Times New Roman"/>
          <w:sz w:val="24"/>
          <w:szCs w:val="24"/>
        </w:rPr>
      </w:pPr>
      <w:r w:rsidRPr="00156D3F">
        <w:rPr>
          <w:rFonts w:ascii="Times New Roman" w:hAnsi="Times New Roman"/>
          <w:sz w:val="24"/>
          <w:szCs w:val="24"/>
        </w:rPr>
        <w:t xml:space="preserve">На равнище Съвет на Европа през 2016 г. е приета Стратегия на Съвета на Европа за хората с увреждания 2017-2023 г. Същността на стратегията е насърчаване и защита на правата на хората с увреждания и предприемане на действия в тази посока. </w:t>
      </w:r>
      <w:r w:rsidR="001F50E3" w:rsidRPr="00156D3F">
        <w:rPr>
          <w:rFonts w:ascii="Times New Roman" w:hAnsi="Times New Roman"/>
          <w:sz w:val="24"/>
          <w:szCs w:val="24"/>
        </w:rPr>
        <w:t>Тази ст</w:t>
      </w:r>
      <w:r w:rsidRPr="00156D3F">
        <w:rPr>
          <w:rFonts w:ascii="Times New Roman" w:hAnsi="Times New Roman"/>
          <w:sz w:val="24"/>
          <w:szCs w:val="24"/>
        </w:rPr>
        <w:t>ратегия</w:t>
      </w:r>
      <w:r w:rsidR="001F50E3" w:rsidRPr="00156D3F">
        <w:rPr>
          <w:rFonts w:ascii="Times New Roman" w:hAnsi="Times New Roman"/>
          <w:sz w:val="24"/>
          <w:szCs w:val="24"/>
        </w:rPr>
        <w:t xml:space="preserve"> също</w:t>
      </w:r>
      <w:r w:rsidRPr="00156D3F">
        <w:rPr>
          <w:rFonts w:ascii="Times New Roman" w:hAnsi="Times New Roman"/>
          <w:sz w:val="24"/>
          <w:szCs w:val="24"/>
        </w:rPr>
        <w:t xml:space="preserve"> е базирана на Конвенцията на ООН за хората с увреждания и Европейската конвенция за правата на човека. По този начин Съветът на Европа насърчава равните възможности с оглед да се подобри качеството на живот и независимостта на хората с увреждания, да се гарантира тяхното право на избор, пълно и активно участие в живота на общността. </w:t>
      </w:r>
    </w:p>
    <w:p w:rsidR="000F0F83" w:rsidRPr="00156D3F" w:rsidRDefault="001F50E3" w:rsidP="000F0F83">
      <w:pPr>
        <w:spacing w:after="0" w:line="240" w:lineRule="auto"/>
        <w:ind w:firstLine="709"/>
        <w:jc w:val="both"/>
        <w:rPr>
          <w:rFonts w:ascii="Times New Roman" w:hAnsi="Times New Roman"/>
          <w:sz w:val="24"/>
          <w:szCs w:val="24"/>
        </w:rPr>
      </w:pPr>
      <w:r w:rsidRPr="00156D3F">
        <w:rPr>
          <w:rFonts w:ascii="Times New Roman" w:hAnsi="Times New Roman"/>
          <w:sz w:val="24"/>
          <w:szCs w:val="24"/>
        </w:rPr>
        <w:lastRenderedPageBreak/>
        <w:t>Продължават п</w:t>
      </w:r>
      <w:r w:rsidR="00D532EB" w:rsidRPr="00156D3F">
        <w:rPr>
          <w:rFonts w:ascii="Times New Roman" w:hAnsi="Times New Roman"/>
          <w:sz w:val="24"/>
          <w:szCs w:val="24"/>
        </w:rPr>
        <w:t>редприети</w:t>
      </w:r>
      <w:r w:rsidRPr="00156D3F">
        <w:rPr>
          <w:rFonts w:ascii="Times New Roman" w:hAnsi="Times New Roman"/>
          <w:sz w:val="24"/>
          <w:szCs w:val="24"/>
        </w:rPr>
        <w:t>те</w:t>
      </w:r>
      <w:r w:rsidR="00D532EB" w:rsidRPr="00156D3F">
        <w:rPr>
          <w:rFonts w:ascii="Times New Roman" w:hAnsi="Times New Roman"/>
          <w:sz w:val="24"/>
          <w:szCs w:val="24"/>
        </w:rPr>
        <w:t xml:space="preserve"> действия за повишаване на осведомеността относно значимостта от включване и за различните потребности от подкрепа в образованието и заетостта, насочени към </w:t>
      </w:r>
      <w:proofErr w:type="spellStart"/>
      <w:r w:rsidR="00D532EB" w:rsidRPr="00156D3F">
        <w:rPr>
          <w:rFonts w:ascii="Times New Roman" w:hAnsi="Times New Roman"/>
          <w:sz w:val="24"/>
          <w:szCs w:val="24"/>
        </w:rPr>
        <w:t>обучители</w:t>
      </w:r>
      <w:proofErr w:type="spellEnd"/>
      <w:r w:rsidR="00D532EB" w:rsidRPr="00156D3F">
        <w:rPr>
          <w:rFonts w:ascii="Times New Roman" w:hAnsi="Times New Roman"/>
          <w:sz w:val="24"/>
          <w:szCs w:val="24"/>
        </w:rPr>
        <w:t xml:space="preserve"> и здравни професионалисти,  както и мерки за опазване правата на хората с психични увреждания (включително предотвратяване на риска от насилие и злоупотреба). </w:t>
      </w:r>
    </w:p>
    <w:p w:rsidR="00EF7A61" w:rsidRPr="00156D3F" w:rsidRDefault="00EF7A61" w:rsidP="00EF7A61">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Действията на равнището на ЕС ще подпомагат и допълват тези на национално равнище за повишаване на осведомеността на обществеността относно способностите и приноса на хората с увреждания и ще насърчават обмена на добри практики в Групата на високо равнище по проблемите на </w:t>
      </w:r>
      <w:r w:rsidR="006F35B1">
        <w:rPr>
          <w:rFonts w:ascii="Times New Roman" w:hAnsi="Times New Roman" w:cs="Times New Roman"/>
          <w:sz w:val="24"/>
          <w:szCs w:val="24"/>
        </w:rPr>
        <w:t xml:space="preserve">хората </w:t>
      </w:r>
      <w:r w:rsidRPr="00156D3F">
        <w:rPr>
          <w:rFonts w:ascii="Times New Roman" w:hAnsi="Times New Roman" w:cs="Times New Roman"/>
          <w:sz w:val="24"/>
          <w:szCs w:val="24"/>
        </w:rPr>
        <w:t>с увреждания.</w:t>
      </w:r>
    </w:p>
    <w:p w:rsidR="00EF7A61" w:rsidRPr="00156D3F" w:rsidRDefault="00EF7A61" w:rsidP="00EF7A61">
      <w:pPr>
        <w:spacing w:after="0" w:line="240" w:lineRule="auto"/>
        <w:ind w:firstLine="708"/>
        <w:jc w:val="both"/>
        <w:rPr>
          <w:rFonts w:ascii="Times New Roman" w:hAnsi="Times New Roman" w:cs="Times New Roman"/>
          <w:b/>
          <w:sz w:val="24"/>
          <w:szCs w:val="24"/>
          <w:u w:val="single"/>
        </w:rPr>
      </w:pPr>
    </w:p>
    <w:p w:rsidR="009B1A1E" w:rsidRPr="00156D3F" w:rsidRDefault="00613722" w:rsidP="00DA32E5">
      <w:pPr>
        <w:autoSpaceDE w:val="0"/>
        <w:autoSpaceDN w:val="0"/>
        <w:adjustRightInd w:val="0"/>
        <w:spacing w:after="0" w:line="240" w:lineRule="auto"/>
        <w:ind w:firstLine="708"/>
        <w:jc w:val="both"/>
        <w:rPr>
          <w:rFonts w:ascii="Times New Roman" w:eastAsia="Calibri" w:hAnsi="Times New Roman" w:cs="Times New Roman"/>
          <w:sz w:val="24"/>
          <w:szCs w:val="24"/>
          <w:lang w:eastAsia="bg-BG" w:bidi="bg-BG"/>
        </w:rPr>
      </w:pPr>
      <w:r w:rsidRPr="00156D3F">
        <w:rPr>
          <w:rFonts w:ascii="Times New Roman" w:hAnsi="Times New Roman" w:cs="Times New Roman"/>
          <w:b/>
          <w:sz w:val="24"/>
          <w:szCs w:val="24"/>
        </w:rPr>
        <w:t>НАЦИОНАЛНО ЗАКОНОДАТЕЛСТВО</w:t>
      </w:r>
    </w:p>
    <w:p w:rsidR="009B1A1E" w:rsidRPr="00156D3F" w:rsidRDefault="009B1A1E" w:rsidP="009B1A1E">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България развива законодателство, осигуряващо правни гаранции за недопускане на дискриминация по признак „увреждане” и за създаване на равни възможности на всички граждани. Хората с увреждания се ползват от особената грижа на държавата и обществото</w:t>
      </w:r>
      <w:r w:rsidRPr="00156D3F">
        <w:rPr>
          <w:rFonts w:ascii="Times New Roman" w:eastAsia="Calibri" w:hAnsi="Times New Roman" w:cs="Times New Roman"/>
          <w:sz w:val="24"/>
          <w:szCs w:val="24"/>
          <w:lang w:eastAsia="bg-BG" w:bidi="bg-BG"/>
        </w:rPr>
        <w:t>, съгласно Конституцията</w:t>
      </w:r>
      <w:r w:rsidR="00F60ED3" w:rsidRPr="00156D3F">
        <w:rPr>
          <w:rFonts w:ascii="Times New Roman" w:eastAsia="Calibri" w:hAnsi="Times New Roman" w:cs="Times New Roman"/>
          <w:sz w:val="24"/>
          <w:szCs w:val="24"/>
          <w:lang w:eastAsia="bg-BG" w:bidi="bg-BG"/>
        </w:rPr>
        <w:t xml:space="preserve"> на </w:t>
      </w:r>
      <w:r w:rsidR="00F60ED3" w:rsidRPr="00156D3F">
        <w:rPr>
          <w:rFonts w:ascii="Times New Roman" w:hAnsi="Times New Roman" w:cs="Times New Roman"/>
          <w:sz w:val="24"/>
          <w:szCs w:val="24"/>
        </w:rPr>
        <w:t>Република България</w:t>
      </w:r>
      <w:r w:rsidRPr="00156D3F">
        <w:rPr>
          <w:rFonts w:ascii="Times New Roman" w:eastAsia="Calibri" w:hAnsi="Times New Roman" w:cs="Times New Roman"/>
          <w:sz w:val="24"/>
          <w:szCs w:val="24"/>
          <w:lang w:eastAsia="bg-BG" w:bidi="bg-BG"/>
        </w:rPr>
        <w:t>.</w:t>
      </w:r>
    </w:p>
    <w:p w:rsidR="00F7663E" w:rsidRPr="00156D3F" w:rsidRDefault="00F7663E" w:rsidP="00F7663E">
      <w:pPr>
        <w:autoSpaceDE w:val="0"/>
        <w:autoSpaceDN w:val="0"/>
        <w:adjustRightInd w:val="0"/>
        <w:spacing w:after="0" w:line="240" w:lineRule="auto"/>
        <w:ind w:firstLine="708"/>
        <w:jc w:val="both"/>
        <w:rPr>
          <w:rFonts w:ascii="Times New Roman" w:eastAsia="Calibri" w:hAnsi="Times New Roman" w:cs="Times New Roman"/>
          <w:sz w:val="24"/>
          <w:szCs w:val="24"/>
          <w:lang w:eastAsia="bg-BG" w:bidi="bg-BG"/>
        </w:rPr>
      </w:pPr>
      <w:r w:rsidRPr="00156D3F">
        <w:rPr>
          <w:rFonts w:ascii="Times New Roman" w:eastAsia="Calibri" w:hAnsi="Times New Roman" w:cs="Times New Roman"/>
          <w:sz w:val="24"/>
          <w:szCs w:val="24"/>
          <w:lang w:eastAsia="bg-BG" w:bidi="bg-BG"/>
        </w:rPr>
        <w:t>Пълноценното и равноправно упражняване на правата на хората с увреждания е национален приоритет, изискващ провеждане на активна, целенасочена и последователна политика, както и обединяване на действията на отговорните институции и организации с активното участие на гражданското общество. Тази политика се основава на конкретна стратегическа рамка и широка нормативна уредба, която ангажира редица заинтересовани страни, в т.ч. публичен и частен сектор, и др.</w:t>
      </w:r>
    </w:p>
    <w:p w:rsidR="00602314" w:rsidRPr="00156D3F" w:rsidRDefault="00602314" w:rsidP="00F7663E">
      <w:pPr>
        <w:autoSpaceDE w:val="0"/>
        <w:autoSpaceDN w:val="0"/>
        <w:adjustRightInd w:val="0"/>
        <w:spacing w:after="0" w:line="240" w:lineRule="auto"/>
        <w:ind w:firstLine="708"/>
        <w:jc w:val="both"/>
        <w:rPr>
          <w:rFonts w:ascii="Times New Roman" w:eastAsia="Calibri" w:hAnsi="Times New Roman" w:cs="Times New Roman"/>
          <w:sz w:val="24"/>
          <w:szCs w:val="24"/>
          <w:lang w:eastAsia="bg-BG" w:bidi="bg-BG"/>
        </w:rPr>
      </w:pPr>
      <w:r w:rsidRPr="00156D3F">
        <w:rPr>
          <w:rFonts w:ascii="Times New Roman" w:eastAsia="Calibri" w:hAnsi="Times New Roman" w:cs="Times New Roman"/>
          <w:sz w:val="24"/>
          <w:szCs w:val="24"/>
          <w:lang w:eastAsia="bg-BG" w:bidi="bg-BG"/>
        </w:rPr>
        <w:t>От 2018 г. страната ни предприема действия за реформиране на социалната сфера, в частност в областта на политиката за правата на хората с увреждания.</w:t>
      </w:r>
    </w:p>
    <w:p w:rsidR="009B1A1E" w:rsidRPr="00156D3F" w:rsidRDefault="009B1A1E" w:rsidP="009B1A1E">
      <w:pPr>
        <w:autoSpaceDE w:val="0"/>
        <w:autoSpaceDN w:val="0"/>
        <w:adjustRightInd w:val="0"/>
        <w:spacing w:after="0" w:line="240" w:lineRule="auto"/>
        <w:ind w:firstLine="708"/>
        <w:jc w:val="both"/>
        <w:rPr>
          <w:rFonts w:ascii="Times New Roman" w:eastAsia="Calibri" w:hAnsi="Times New Roman" w:cs="Times New Roman"/>
          <w:sz w:val="24"/>
          <w:szCs w:val="24"/>
          <w:lang w:eastAsia="bg-BG" w:bidi="bg-BG"/>
        </w:rPr>
      </w:pPr>
      <w:r w:rsidRPr="00156D3F">
        <w:rPr>
          <w:rFonts w:ascii="Times New Roman" w:eastAsia="Calibri" w:hAnsi="Times New Roman" w:cs="Times New Roman"/>
          <w:sz w:val="24"/>
          <w:szCs w:val="24"/>
          <w:lang w:eastAsia="bg-BG" w:bidi="bg-BG"/>
        </w:rPr>
        <w:t xml:space="preserve">Основният нормативен акт, гарантиращ правата на хората с увреждания в Република България е </w:t>
      </w:r>
      <w:r w:rsidRPr="00156D3F">
        <w:rPr>
          <w:rFonts w:ascii="Times New Roman" w:eastAsia="Calibri" w:hAnsi="Times New Roman" w:cs="Times New Roman"/>
          <w:b/>
          <w:sz w:val="24"/>
          <w:szCs w:val="24"/>
          <w:lang w:eastAsia="bg-BG" w:bidi="bg-BG"/>
        </w:rPr>
        <w:t>Законът за хората с увреждания</w:t>
      </w:r>
      <w:r w:rsidRPr="00156D3F">
        <w:rPr>
          <w:rFonts w:ascii="Times New Roman" w:eastAsia="Calibri" w:hAnsi="Times New Roman" w:cs="Times New Roman"/>
          <w:sz w:val="24"/>
          <w:szCs w:val="24"/>
          <w:lang w:eastAsia="bg-BG" w:bidi="bg-BG"/>
        </w:rPr>
        <w:t>, в сила от 01.</w:t>
      </w:r>
      <w:proofErr w:type="spellStart"/>
      <w:r w:rsidRPr="00156D3F">
        <w:rPr>
          <w:rFonts w:ascii="Times New Roman" w:eastAsia="Calibri" w:hAnsi="Times New Roman" w:cs="Times New Roman"/>
          <w:sz w:val="24"/>
          <w:szCs w:val="24"/>
          <w:lang w:eastAsia="bg-BG" w:bidi="bg-BG"/>
        </w:rPr>
        <w:t>01</w:t>
      </w:r>
      <w:proofErr w:type="spellEnd"/>
      <w:r w:rsidRPr="00156D3F">
        <w:rPr>
          <w:rFonts w:ascii="Times New Roman" w:eastAsia="Calibri" w:hAnsi="Times New Roman" w:cs="Times New Roman"/>
          <w:sz w:val="24"/>
          <w:szCs w:val="24"/>
          <w:lang w:eastAsia="bg-BG" w:bidi="bg-BG"/>
        </w:rPr>
        <w:t xml:space="preserve">.2019 г. </w:t>
      </w:r>
    </w:p>
    <w:p w:rsidR="009B1A1E" w:rsidRPr="00156D3F" w:rsidRDefault="009B1A1E" w:rsidP="001B797F">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156D3F">
        <w:rPr>
          <w:rFonts w:ascii="Times New Roman" w:eastAsia="Times New Roman" w:hAnsi="Times New Roman" w:cs="Times New Roman"/>
          <w:sz w:val="24"/>
          <w:szCs w:val="24"/>
          <w:lang w:eastAsia="bg-BG"/>
        </w:rPr>
        <w:t>Със закона е въведена</w:t>
      </w:r>
      <w:r w:rsidR="00680D3E" w:rsidRPr="00156D3F">
        <w:rPr>
          <w:rFonts w:ascii="Times New Roman" w:eastAsia="Times New Roman" w:hAnsi="Times New Roman" w:cs="Times New Roman"/>
          <w:sz w:val="24"/>
          <w:szCs w:val="24"/>
          <w:lang w:eastAsia="bg-BG"/>
        </w:rPr>
        <w:t xml:space="preserve"> нова</w:t>
      </w:r>
      <w:r w:rsidRPr="00156D3F">
        <w:rPr>
          <w:rFonts w:ascii="Times New Roman" w:eastAsia="Times New Roman" w:hAnsi="Times New Roman" w:cs="Times New Roman"/>
          <w:sz w:val="24"/>
          <w:szCs w:val="24"/>
          <w:lang w:eastAsia="bg-BG"/>
        </w:rPr>
        <w:t xml:space="preserve"> цялостна правна рамка за уреждане на обществените отношения, свързани с упражняване на правата на хората с увреждания в страната. Въздействието в сферата на заетостта, жизненият стандарт и качеството на живот по отношение на уязвимите групи от хора с увреждания продължава да бъде основен акцент </w:t>
      </w:r>
      <w:r w:rsidR="00187805" w:rsidRPr="00156D3F">
        <w:rPr>
          <w:rFonts w:ascii="Times New Roman" w:eastAsia="Times New Roman" w:hAnsi="Times New Roman" w:cs="Times New Roman"/>
          <w:sz w:val="24"/>
          <w:szCs w:val="24"/>
          <w:lang w:eastAsia="bg-BG"/>
        </w:rPr>
        <w:t xml:space="preserve">в </w:t>
      </w:r>
      <w:r w:rsidRPr="00156D3F">
        <w:rPr>
          <w:rFonts w:ascii="Times New Roman" w:eastAsia="Times New Roman" w:hAnsi="Times New Roman" w:cs="Times New Roman"/>
          <w:sz w:val="24"/>
          <w:szCs w:val="24"/>
          <w:lang w:eastAsia="bg-BG"/>
        </w:rPr>
        <w:t>законодателството</w:t>
      </w:r>
      <w:r w:rsidR="00187805" w:rsidRPr="00156D3F">
        <w:rPr>
          <w:rFonts w:ascii="Times New Roman" w:eastAsia="Times New Roman" w:hAnsi="Times New Roman" w:cs="Times New Roman"/>
          <w:sz w:val="24"/>
          <w:szCs w:val="24"/>
          <w:lang w:eastAsia="bg-BG"/>
        </w:rPr>
        <w:t xml:space="preserve"> в областта</w:t>
      </w:r>
      <w:r w:rsidRPr="00156D3F">
        <w:rPr>
          <w:rFonts w:ascii="Times New Roman" w:eastAsia="Times New Roman" w:hAnsi="Times New Roman" w:cs="Times New Roman"/>
          <w:sz w:val="24"/>
          <w:szCs w:val="24"/>
          <w:lang w:eastAsia="bg-BG"/>
        </w:rPr>
        <w:t xml:space="preserve">, както и </w:t>
      </w:r>
      <w:r w:rsidRPr="00156D3F">
        <w:rPr>
          <w:rFonts w:ascii="Times New Roman" w:eastAsia="Times New Roman" w:hAnsi="Times New Roman" w:cs="Times New Roman"/>
          <w:bCs/>
          <w:sz w:val="24"/>
          <w:szCs w:val="24"/>
          <w:lang w:eastAsia="bg-BG"/>
        </w:rPr>
        <w:t xml:space="preserve">фокусът върху достъпността. </w:t>
      </w:r>
      <w:r w:rsidR="001B797F" w:rsidRPr="00156D3F">
        <w:rPr>
          <w:rFonts w:ascii="Times New Roman" w:eastAsia="Times New Roman" w:hAnsi="Times New Roman" w:cs="Times New Roman"/>
          <w:sz w:val="24"/>
          <w:szCs w:val="24"/>
          <w:lang w:eastAsia="bg-BG"/>
        </w:rPr>
        <w:t>Р</w:t>
      </w:r>
      <w:r w:rsidRPr="00156D3F">
        <w:rPr>
          <w:rFonts w:ascii="Times New Roman" w:eastAsia="Times New Roman" w:hAnsi="Times New Roman" w:cs="Times New Roman"/>
          <w:sz w:val="24"/>
          <w:szCs w:val="24"/>
          <w:lang w:eastAsia="bg-BG"/>
        </w:rPr>
        <w:t>егламент</w:t>
      </w:r>
      <w:r w:rsidR="001B797F" w:rsidRPr="00156D3F">
        <w:rPr>
          <w:rFonts w:ascii="Times New Roman" w:eastAsia="Times New Roman" w:hAnsi="Times New Roman" w:cs="Times New Roman"/>
          <w:sz w:val="24"/>
          <w:szCs w:val="24"/>
          <w:lang w:eastAsia="bg-BG"/>
        </w:rPr>
        <w:t>ира</w:t>
      </w:r>
      <w:r w:rsidR="008549B3" w:rsidRPr="00156D3F">
        <w:rPr>
          <w:rFonts w:ascii="Times New Roman" w:eastAsia="Times New Roman" w:hAnsi="Times New Roman" w:cs="Times New Roman"/>
          <w:sz w:val="24"/>
          <w:szCs w:val="24"/>
          <w:lang w:eastAsia="bg-BG"/>
        </w:rPr>
        <w:t>н</w:t>
      </w:r>
      <w:r w:rsidRPr="00156D3F">
        <w:rPr>
          <w:rFonts w:ascii="Times New Roman" w:eastAsia="Times New Roman" w:hAnsi="Times New Roman" w:cs="Times New Roman"/>
          <w:sz w:val="24"/>
          <w:szCs w:val="24"/>
          <w:lang w:eastAsia="bg-BG"/>
        </w:rPr>
        <w:t xml:space="preserve"> </w:t>
      </w:r>
      <w:r w:rsidR="00680D3E" w:rsidRPr="00156D3F">
        <w:rPr>
          <w:rFonts w:ascii="Times New Roman" w:eastAsia="Times New Roman" w:hAnsi="Times New Roman" w:cs="Times New Roman"/>
          <w:sz w:val="24"/>
          <w:szCs w:val="24"/>
          <w:lang w:eastAsia="bg-BG"/>
        </w:rPr>
        <w:t xml:space="preserve">е </w:t>
      </w:r>
      <w:r w:rsidRPr="00156D3F">
        <w:rPr>
          <w:rFonts w:ascii="Times New Roman" w:eastAsia="Times New Roman" w:hAnsi="Times New Roman" w:cs="Times New Roman"/>
          <w:sz w:val="24"/>
          <w:szCs w:val="24"/>
          <w:lang w:eastAsia="bg-BG"/>
        </w:rPr>
        <w:t xml:space="preserve">квотния принцип </w:t>
      </w:r>
      <w:r w:rsidR="001B797F" w:rsidRPr="00156D3F">
        <w:rPr>
          <w:rFonts w:ascii="Times New Roman" w:eastAsia="Times New Roman" w:hAnsi="Times New Roman" w:cs="Times New Roman"/>
          <w:sz w:val="24"/>
          <w:szCs w:val="24"/>
          <w:lang w:eastAsia="bg-BG"/>
        </w:rPr>
        <w:t>за</w:t>
      </w:r>
      <w:r w:rsidRPr="00156D3F">
        <w:rPr>
          <w:rFonts w:ascii="Times New Roman" w:eastAsia="Times New Roman" w:hAnsi="Times New Roman" w:cs="Times New Roman"/>
          <w:sz w:val="24"/>
          <w:szCs w:val="24"/>
          <w:lang w:eastAsia="bg-BG"/>
        </w:rPr>
        <w:t xml:space="preserve"> поддържане и устойчивост на работните места за хора с трайни увреждания, </w:t>
      </w:r>
      <w:proofErr w:type="spellStart"/>
      <w:r w:rsidRPr="00156D3F">
        <w:rPr>
          <w:rFonts w:ascii="Times New Roman" w:eastAsia="Times New Roman" w:hAnsi="Times New Roman" w:cs="Times New Roman"/>
          <w:sz w:val="24"/>
          <w:szCs w:val="24"/>
          <w:lang w:eastAsia="bg-BG"/>
        </w:rPr>
        <w:t>взаимстван</w:t>
      </w:r>
      <w:proofErr w:type="spellEnd"/>
      <w:r w:rsidRPr="00156D3F">
        <w:rPr>
          <w:rFonts w:ascii="Times New Roman" w:eastAsia="Times New Roman" w:hAnsi="Times New Roman" w:cs="Times New Roman"/>
          <w:sz w:val="24"/>
          <w:szCs w:val="24"/>
          <w:lang w:eastAsia="bg-BG"/>
        </w:rPr>
        <w:t xml:space="preserve"> от международната практика. Уредено е обвързване на публичното изразходване на средства под формата на субсидии за наемане на хора с трайни увреждания с изпълнените ангажименти по отношение на квотния принцип, с оглед подобряване на обществената и корпоративна социална отговорност. Регламентирани са механизми за насърчаване на работодателите, по</w:t>
      </w:r>
      <w:r w:rsidR="00F7663E" w:rsidRPr="00156D3F">
        <w:rPr>
          <w:rFonts w:ascii="Times New Roman" w:eastAsia="Times New Roman" w:hAnsi="Times New Roman" w:cs="Times New Roman"/>
          <w:sz w:val="24"/>
          <w:szCs w:val="24"/>
          <w:lang w:eastAsia="bg-BG"/>
        </w:rPr>
        <w:t>лзване на стимули и преференции</w:t>
      </w:r>
      <w:r w:rsidRPr="00156D3F">
        <w:rPr>
          <w:rFonts w:ascii="Times New Roman" w:eastAsia="Times New Roman" w:hAnsi="Times New Roman" w:cs="Times New Roman"/>
          <w:sz w:val="24"/>
          <w:szCs w:val="24"/>
          <w:lang w:eastAsia="bg-BG"/>
        </w:rPr>
        <w:t xml:space="preserve">. </w:t>
      </w:r>
      <w:r w:rsidR="00680D3E" w:rsidRPr="00156D3F">
        <w:rPr>
          <w:rFonts w:ascii="Times New Roman" w:eastAsia="Times New Roman" w:hAnsi="Times New Roman" w:cs="Times New Roman"/>
          <w:sz w:val="24"/>
          <w:szCs w:val="24"/>
          <w:lang w:eastAsia="bg-BG"/>
        </w:rPr>
        <w:t xml:space="preserve">Уредена </w:t>
      </w:r>
      <w:r w:rsidR="001B797F" w:rsidRPr="00156D3F">
        <w:rPr>
          <w:rFonts w:ascii="Times New Roman" w:eastAsia="Times New Roman" w:hAnsi="Times New Roman" w:cs="Times New Roman"/>
          <w:sz w:val="24"/>
          <w:szCs w:val="24"/>
          <w:lang w:eastAsia="bg-BG"/>
        </w:rPr>
        <w:t>е</w:t>
      </w:r>
      <w:r w:rsidRPr="00156D3F">
        <w:rPr>
          <w:rFonts w:ascii="Times New Roman" w:eastAsia="Times New Roman" w:hAnsi="Times New Roman" w:cs="Times New Roman"/>
          <w:sz w:val="24"/>
          <w:szCs w:val="24"/>
          <w:lang w:eastAsia="bg-BG"/>
        </w:rPr>
        <w:t xml:space="preserve"> нова мярка за подкрепа на хората с увреждания, която дава възможност за публично финансиране на дейности за изграждане на достъпна среда за хора с увреждания, с цел премахване на съществуващи пречки и прегради пред достъпността и в подкрепа на личната мобилност на хора с трайни увреждания </w:t>
      </w:r>
      <w:r w:rsidR="00F7663E" w:rsidRPr="00156D3F">
        <w:rPr>
          <w:rFonts w:ascii="Times New Roman" w:eastAsia="Times New Roman" w:hAnsi="Times New Roman" w:cs="Times New Roman"/>
          <w:sz w:val="24"/>
          <w:szCs w:val="24"/>
          <w:lang w:eastAsia="bg-BG"/>
        </w:rPr>
        <w:t>за тяхното социално приобщаване</w:t>
      </w:r>
      <w:r w:rsidR="004B215C" w:rsidRPr="00156D3F">
        <w:rPr>
          <w:rFonts w:ascii="Times New Roman" w:eastAsia="Times New Roman" w:hAnsi="Times New Roman" w:cs="Times New Roman"/>
          <w:sz w:val="24"/>
          <w:szCs w:val="24"/>
          <w:lang w:eastAsia="bg-BG"/>
        </w:rPr>
        <w:t xml:space="preserve">. </w:t>
      </w:r>
      <w:r w:rsidR="00680D3E" w:rsidRPr="00156D3F">
        <w:rPr>
          <w:rFonts w:ascii="Times New Roman" w:eastAsia="Times New Roman" w:hAnsi="Times New Roman" w:cs="Times New Roman"/>
          <w:sz w:val="24"/>
          <w:szCs w:val="24"/>
          <w:lang w:eastAsia="bg-BG"/>
        </w:rPr>
        <w:t xml:space="preserve">На законово ниво </w:t>
      </w:r>
      <w:r w:rsidR="001B797F" w:rsidRPr="00156D3F">
        <w:rPr>
          <w:rFonts w:ascii="Times New Roman" w:eastAsia="Times New Roman" w:hAnsi="Times New Roman" w:cs="Times New Roman"/>
          <w:sz w:val="24"/>
          <w:szCs w:val="24"/>
          <w:lang w:eastAsia="bg-BG"/>
        </w:rPr>
        <w:t xml:space="preserve">е </w:t>
      </w:r>
      <w:r w:rsidRPr="00156D3F">
        <w:rPr>
          <w:rFonts w:ascii="Times New Roman" w:eastAsia="Times New Roman" w:hAnsi="Times New Roman" w:cs="Times New Roman"/>
          <w:sz w:val="24"/>
          <w:szCs w:val="24"/>
          <w:lang w:eastAsia="bg-BG"/>
        </w:rPr>
        <w:t>регламентира</w:t>
      </w:r>
      <w:r w:rsidR="00680D3E" w:rsidRPr="00156D3F">
        <w:rPr>
          <w:rFonts w:ascii="Times New Roman" w:eastAsia="Times New Roman" w:hAnsi="Times New Roman" w:cs="Times New Roman"/>
          <w:sz w:val="24"/>
          <w:szCs w:val="24"/>
          <w:lang w:eastAsia="bg-BG"/>
        </w:rPr>
        <w:t>но</w:t>
      </w:r>
      <w:r w:rsidRPr="00156D3F">
        <w:rPr>
          <w:rFonts w:ascii="Times New Roman" w:eastAsia="Times New Roman" w:hAnsi="Times New Roman" w:cs="Times New Roman"/>
          <w:sz w:val="24"/>
          <w:szCs w:val="24"/>
          <w:lang w:eastAsia="bg-BG"/>
        </w:rPr>
        <w:t xml:space="preserve"> осигуряването на равен достъп до образование и професионално обучение, рехабилитация, правосъдие, физическа среда, труд и отдих, лична мобилност, транспорт, информация и комуникации, включително до информационни и комуникационни системи и технологии и всички останали услуги за обществено обслужване </w:t>
      </w:r>
      <w:r w:rsidR="00CF07FA">
        <w:rPr>
          <w:rFonts w:ascii="Times New Roman" w:eastAsia="Times New Roman" w:hAnsi="Times New Roman" w:cs="Times New Roman"/>
          <w:sz w:val="24"/>
          <w:szCs w:val="24"/>
          <w:lang w:eastAsia="bg-BG"/>
        </w:rPr>
        <w:t>в урбанизираните територии, и д</w:t>
      </w:r>
      <w:r w:rsidRPr="00156D3F">
        <w:rPr>
          <w:rFonts w:ascii="Times New Roman" w:eastAsia="Times New Roman" w:hAnsi="Times New Roman" w:cs="Times New Roman"/>
          <w:sz w:val="24"/>
          <w:szCs w:val="24"/>
          <w:lang w:eastAsia="bg-BG"/>
        </w:rPr>
        <w:t>р.</w:t>
      </w:r>
      <w:r w:rsidR="008549B3" w:rsidRPr="00156D3F">
        <w:rPr>
          <w:rFonts w:ascii="Times New Roman" w:eastAsia="Times New Roman" w:hAnsi="Times New Roman" w:cs="Times New Roman"/>
          <w:sz w:val="24"/>
          <w:szCs w:val="24"/>
          <w:lang w:eastAsia="bg-BG"/>
        </w:rPr>
        <w:t xml:space="preserve"> Ще продължи действието и изпълнението на предвидените регулации</w:t>
      </w:r>
      <w:r w:rsidR="00CF07FA">
        <w:rPr>
          <w:rFonts w:ascii="Times New Roman" w:eastAsia="Times New Roman" w:hAnsi="Times New Roman" w:cs="Times New Roman"/>
          <w:sz w:val="24"/>
          <w:szCs w:val="24"/>
          <w:lang w:eastAsia="bg-BG"/>
        </w:rPr>
        <w:t xml:space="preserve"> за очертаване на хоризонталния подход</w:t>
      </w:r>
      <w:r w:rsidR="008549B3" w:rsidRPr="00156D3F">
        <w:rPr>
          <w:rFonts w:ascii="Times New Roman" w:eastAsia="Times New Roman" w:hAnsi="Times New Roman" w:cs="Times New Roman"/>
          <w:sz w:val="24"/>
          <w:szCs w:val="24"/>
          <w:lang w:eastAsia="bg-BG"/>
        </w:rPr>
        <w:t>.</w:t>
      </w:r>
    </w:p>
    <w:p w:rsidR="00CD5A03" w:rsidRPr="00156D3F" w:rsidRDefault="008549B3" w:rsidP="00CD5A0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Освен това </w:t>
      </w:r>
      <w:r w:rsidR="00CD5A03" w:rsidRPr="00156D3F">
        <w:rPr>
          <w:rFonts w:ascii="Times New Roman" w:hAnsi="Times New Roman" w:cs="Times New Roman"/>
          <w:sz w:val="24"/>
          <w:szCs w:val="24"/>
        </w:rPr>
        <w:t xml:space="preserve">Законът за хората с увреждания ясно </w:t>
      </w:r>
      <w:r w:rsidRPr="00156D3F">
        <w:rPr>
          <w:rFonts w:ascii="Times New Roman" w:hAnsi="Times New Roman" w:cs="Times New Roman"/>
          <w:sz w:val="24"/>
          <w:szCs w:val="24"/>
        </w:rPr>
        <w:t>посочва</w:t>
      </w:r>
      <w:r w:rsidR="00CD5A03" w:rsidRPr="00156D3F">
        <w:rPr>
          <w:rFonts w:ascii="Times New Roman" w:hAnsi="Times New Roman" w:cs="Times New Roman"/>
          <w:sz w:val="24"/>
          <w:szCs w:val="24"/>
        </w:rPr>
        <w:t xml:space="preserve"> органите на управление, наблюдение и сътрудничество </w:t>
      </w:r>
      <w:r w:rsidRPr="00156D3F">
        <w:rPr>
          <w:rFonts w:ascii="Times New Roman" w:hAnsi="Times New Roman" w:cs="Times New Roman"/>
          <w:sz w:val="24"/>
          <w:szCs w:val="24"/>
        </w:rPr>
        <w:t>по отношение на</w:t>
      </w:r>
      <w:r w:rsidR="00CD5A03" w:rsidRPr="00156D3F">
        <w:rPr>
          <w:rFonts w:ascii="Times New Roman" w:hAnsi="Times New Roman" w:cs="Times New Roman"/>
          <w:sz w:val="24"/>
          <w:szCs w:val="24"/>
        </w:rPr>
        <w:t xml:space="preserve"> политиката </w:t>
      </w:r>
      <w:r w:rsidR="00187805" w:rsidRPr="00156D3F">
        <w:rPr>
          <w:rFonts w:ascii="Times New Roman" w:hAnsi="Times New Roman" w:cs="Times New Roman"/>
          <w:sz w:val="24"/>
          <w:szCs w:val="24"/>
        </w:rPr>
        <w:t>з</w:t>
      </w:r>
      <w:r w:rsidR="00CD5A03" w:rsidRPr="00156D3F">
        <w:rPr>
          <w:rFonts w:ascii="Times New Roman" w:hAnsi="Times New Roman" w:cs="Times New Roman"/>
          <w:sz w:val="24"/>
          <w:szCs w:val="24"/>
        </w:rPr>
        <w:t>а правата на хората с увреждания. Министерският съвет определя тази държавна</w:t>
      </w:r>
      <w:r w:rsidRPr="00156D3F">
        <w:rPr>
          <w:rFonts w:ascii="Times New Roman" w:hAnsi="Times New Roman" w:cs="Times New Roman"/>
          <w:sz w:val="24"/>
          <w:szCs w:val="24"/>
        </w:rPr>
        <w:t xml:space="preserve"> политика</w:t>
      </w:r>
      <w:r w:rsidR="00CD5A03" w:rsidRPr="00156D3F">
        <w:rPr>
          <w:rFonts w:ascii="Times New Roman" w:hAnsi="Times New Roman" w:cs="Times New Roman"/>
          <w:sz w:val="24"/>
          <w:szCs w:val="24"/>
        </w:rPr>
        <w:t>. Политиката за правата на хората с увреждания се осъществява от държавните и местните органи в сътрудничество с национално представителните организации на и за хората с увреждания, национално представителните организации на работодателите и национално представителните организации на работниците и служителите, които създават условия и съдействат за реализирането на програми и проекти в тази област.</w:t>
      </w:r>
    </w:p>
    <w:p w:rsidR="00CD5A03" w:rsidRPr="00156D3F" w:rsidRDefault="00CD5A03" w:rsidP="00187805">
      <w:pPr>
        <w:spacing w:after="0" w:line="240" w:lineRule="auto"/>
        <w:jc w:val="both"/>
        <w:rPr>
          <w:rFonts w:ascii="Times New Roman" w:hAnsi="Times New Roman" w:cs="Times New Roman"/>
          <w:sz w:val="24"/>
          <w:szCs w:val="24"/>
        </w:rPr>
      </w:pPr>
      <w:r w:rsidRPr="00156D3F">
        <w:rPr>
          <w:rFonts w:ascii="Times New Roman" w:hAnsi="Times New Roman" w:cs="Times New Roman"/>
          <w:sz w:val="24"/>
          <w:szCs w:val="24"/>
        </w:rPr>
        <w:lastRenderedPageBreak/>
        <w:t>Държавните и местните органи, съгласно своите правомощия приемат, съответно издават нормативни актове, стратегии, програми, стандарти и други документи, свързани с правата на хората с увреждания.</w:t>
      </w:r>
    </w:p>
    <w:p w:rsidR="009B1A1E" w:rsidRPr="00156D3F" w:rsidRDefault="007D6271" w:rsidP="00CD5A03">
      <w:pPr>
        <w:spacing w:after="0" w:line="240" w:lineRule="auto"/>
        <w:ind w:firstLine="709"/>
        <w:jc w:val="both"/>
        <w:rPr>
          <w:rFonts w:ascii="Times New Roman" w:eastAsia="Times New Roman" w:hAnsi="Times New Roman" w:cs="Times New Roman"/>
          <w:sz w:val="24"/>
          <w:szCs w:val="24"/>
          <w:u w:val="single"/>
          <w:lang w:eastAsia="bg-BG"/>
        </w:rPr>
      </w:pPr>
      <w:r w:rsidRPr="00156D3F">
        <w:rPr>
          <w:rFonts w:ascii="Times New Roman" w:hAnsi="Times New Roman" w:cs="Times New Roman"/>
          <w:sz w:val="24"/>
          <w:szCs w:val="24"/>
        </w:rPr>
        <w:t xml:space="preserve">Механизмът за координация </w:t>
      </w:r>
      <w:r w:rsidR="00CD5A03" w:rsidRPr="00156D3F">
        <w:rPr>
          <w:rFonts w:ascii="Times New Roman" w:hAnsi="Times New Roman" w:cs="Times New Roman"/>
          <w:sz w:val="24"/>
          <w:szCs w:val="24"/>
        </w:rPr>
        <w:t xml:space="preserve">на свой ред </w:t>
      </w:r>
      <w:r w:rsidRPr="00156D3F">
        <w:rPr>
          <w:rFonts w:ascii="Times New Roman" w:hAnsi="Times New Roman" w:cs="Times New Roman"/>
          <w:sz w:val="24"/>
          <w:szCs w:val="24"/>
        </w:rPr>
        <w:t>предполага комуникация между различните държавни органи в секторните политики, така че да се гарантира достъпа на хората с увреждания до публичния ресурс.</w:t>
      </w:r>
      <w:r w:rsidRPr="00156D3F">
        <w:t xml:space="preserve"> </w:t>
      </w:r>
      <w:r w:rsidR="009B1A1E" w:rsidRPr="00156D3F">
        <w:rPr>
          <w:rFonts w:ascii="Times New Roman" w:eastAsia="Times New Roman" w:hAnsi="Times New Roman" w:cs="Times New Roman"/>
          <w:sz w:val="24"/>
          <w:szCs w:val="24"/>
          <w:lang w:eastAsia="bg-BG"/>
        </w:rPr>
        <w:t>За осъществяване на държавната политика за правата на хората с увреждания сред функциите на министъра на труда и социалната политика е да координира дейностите на държавните органи с цел реализиране правата на хората с увреждания, да координира изпълнението на ангажиментите по прилагането на Конвенцията</w:t>
      </w:r>
      <w:r w:rsidR="00E66F2F" w:rsidRPr="00156D3F">
        <w:rPr>
          <w:rFonts w:ascii="Times New Roman" w:eastAsia="Times New Roman" w:hAnsi="Times New Roman" w:cs="Times New Roman"/>
          <w:sz w:val="24"/>
          <w:szCs w:val="24"/>
          <w:lang w:eastAsia="bg-BG"/>
        </w:rPr>
        <w:t xml:space="preserve"> на ООН за правата на хората с увреждания</w:t>
      </w:r>
      <w:r w:rsidR="009B1A1E" w:rsidRPr="00156D3F">
        <w:rPr>
          <w:rFonts w:ascii="Times New Roman" w:eastAsia="Times New Roman" w:hAnsi="Times New Roman" w:cs="Times New Roman"/>
          <w:sz w:val="24"/>
          <w:szCs w:val="24"/>
          <w:lang w:eastAsia="bg-BG"/>
        </w:rPr>
        <w:t xml:space="preserve">, както и на международните актове във връзка с правата на хората с увреждания, да предоставя информация на държавните органи и гражданското общество по прилагането на </w:t>
      </w:r>
      <w:r w:rsidR="00E66F2F" w:rsidRPr="00156D3F">
        <w:rPr>
          <w:rFonts w:ascii="Times New Roman" w:eastAsia="Times New Roman" w:hAnsi="Times New Roman" w:cs="Times New Roman"/>
          <w:sz w:val="24"/>
          <w:szCs w:val="24"/>
          <w:lang w:eastAsia="bg-BG"/>
        </w:rPr>
        <w:t>тази к</w:t>
      </w:r>
      <w:r w:rsidR="009B1A1E" w:rsidRPr="00156D3F">
        <w:rPr>
          <w:rFonts w:ascii="Times New Roman" w:eastAsia="Times New Roman" w:hAnsi="Times New Roman" w:cs="Times New Roman"/>
          <w:sz w:val="24"/>
          <w:szCs w:val="24"/>
          <w:lang w:eastAsia="bg-BG"/>
        </w:rPr>
        <w:t xml:space="preserve">онвенция, да представлява държавата в международни организации и програми, да ръководи и координира участието в национални и международни програми и проекти за хората с увреждания, включително и съвместно с други държавни органи и организации, да поддържа контакти със сродни специализирани държавни органи в други държави, както и с международни организации с предмет на дейност в подкрепа за хората с увреждания. </w:t>
      </w:r>
      <w:r w:rsidR="00F7663E" w:rsidRPr="00156D3F">
        <w:rPr>
          <w:rFonts w:ascii="Times New Roman" w:eastAsia="Times New Roman" w:hAnsi="Times New Roman" w:cs="Times New Roman"/>
          <w:sz w:val="24"/>
          <w:szCs w:val="24"/>
          <w:lang w:eastAsia="bg-BG"/>
        </w:rPr>
        <w:t>В</w:t>
      </w:r>
      <w:r w:rsidR="009B1A1E" w:rsidRPr="00156D3F">
        <w:rPr>
          <w:rFonts w:ascii="Times New Roman" w:eastAsia="Times New Roman" w:hAnsi="Times New Roman" w:cs="Times New Roman"/>
          <w:sz w:val="24"/>
          <w:szCs w:val="24"/>
          <w:lang w:eastAsia="bg-BG"/>
        </w:rPr>
        <w:t xml:space="preserve">едомството е определено за контакта точка по прилагане на </w:t>
      </w:r>
      <w:r w:rsidR="00F7663E" w:rsidRPr="00156D3F">
        <w:rPr>
          <w:rFonts w:ascii="Times New Roman" w:eastAsia="Times New Roman" w:hAnsi="Times New Roman" w:cs="Times New Roman"/>
          <w:sz w:val="24"/>
          <w:szCs w:val="24"/>
          <w:lang w:eastAsia="bg-BG"/>
        </w:rPr>
        <w:t>тази конвенция</w:t>
      </w:r>
      <w:r w:rsidR="009B1A1E" w:rsidRPr="00156D3F">
        <w:rPr>
          <w:rFonts w:ascii="Times New Roman" w:eastAsia="Times New Roman" w:hAnsi="Times New Roman" w:cs="Times New Roman"/>
          <w:sz w:val="24"/>
          <w:szCs w:val="24"/>
          <w:lang w:eastAsia="bg-BG"/>
        </w:rPr>
        <w:t>.</w:t>
      </w:r>
    </w:p>
    <w:p w:rsidR="007D6271" w:rsidRPr="00156D3F" w:rsidRDefault="007D6271" w:rsidP="007D6271">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В изпълнение на националните ангажименти по прилагане на изискванията на Конвенцията за правата на хората с увреждания на ООН, в частност Член 33, който изисква създаването или определянето на координиращ механизъм в държавната администрация за улесняване провеждането на свързани дейности в различни сектори и на различни равнища; за определянето или създаването на мрежа, включваща според нуждите един или повече независими механизми, които да насърчават, защитават и наблюдават прилагането на конвенцията, както и за пълноценното включване на гражданското общество в процеса на </w:t>
      </w:r>
      <w:r w:rsidR="006D5ED1">
        <w:rPr>
          <w:rFonts w:ascii="Times New Roman" w:hAnsi="Times New Roman" w:cs="Times New Roman"/>
          <w:sz w:val="24"/>
          <w:szCs w:val="24"/>
        </w:rPr>
        <w:t>наблюдение</w:t>
      </w:r>
      <w:r w:rsidRPr="00156D3F">
        <w:rPr>
          <w:rFonts w:ascii="Times New Roman" w:hAnsi="Times New Roman" w:cs="Times New Roman"/>
          <w:sz w:val="24"/>
          <w:szCs w:val="24"/>
        </w:rPr>
        <w:t xml:space="preserve">, е осъществена регламентация относно </w:t>
      </w:r>
      <w:r w:rsidR="009F5599" w:rsidRPr="00156D3F">
        <w:rPr>
          <w:rFonts w:ascii="Times New Roman" w:hAnsi="Times New Roman" w:cs="Times New Roman"/>
          <w:sz w:val="24"/>
          <w:szCs w:val="24"/>
        </w:rPr>
        <w:t>конституирането и функциите</w:t>
      </w:r>
      <w:r w:rsidRPr="00156D3F">
        <w:rPr>
          <w:rFonts w:ascii="Times New Roman" w:hAnsi="Times New Roman" w:cs="Times New Roman"/>
          <w:sz w:val="24"/>
          <w:szCs w:val="24"/>
        </w:rPr>
        <w:t xml:space="preserve"> на Националния съвет за хората с увреждания (НСХУ) и Съвета за наблюдение. Заложени са специфични функции на централните и териториалните органи на изпълнителната власт като са разширени отговорностите им при координирането на политиката за правата на хората с увреждания. Същите определиха служители, на които са възложени функции на координатори по правата на хората с увреждания. </w:t>
      </w:r>
      <w:r w:rsidR="00187805" w:rsidRPr="00156D3F">
        <w:rPr>
          <w:rFonts w:ascii="Times New Roman" w:hAnsi="Times New Roman" w:cs="Times New Roman"/>
          <w:sz w:val="24"/>
          <w:szCs w:val="24"/>
        </w:rPr>
        <w:t>Дейността им ще продължи в подкрепа на хората с увреждания.</w:t>
      </w:r>
    </w:p>
    <w:p w:rsidR="000D53DA" w:rsidRPr="00156D3F" w:rsidRDefault="007D6271" w:rsidP="007D6271">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НСХУ </w:t>
      </w:r>
      <w:r w:rsidR="00171DC5" w:rsidRPr="00156D3F">
        <w:rPr>
          <w:rFonts w:ascii="Times New Roman" w:hAnsi="Times New Roman" w:cs="Times New Roman"/>
          <w:sz w:val="24"/>
          <w:szCs w:val="24"/>
        </w:rPr>
        <w:t xml:space="preserve">ще </w:t>
      </w:r>
      <w:r w:rsidRPr="00156D3F">
        <w:rPr>
          <w:rFonts w:ascii="Times New Roman" w:hAnsi="Times New Roman" w:cs="Times New Roman"/>
          <w:sz w:val="24"/>
          <w:szCs w:val="24"/>
        </w:rPr>
        <w:t xml:space="preserve">осъществява сътрудничеството при разработване и провеждане на политиката за правата на хората с увреждания. Това е консултативен орган към Министерския съвет с председател заместник министър-председател, в който участват представители на държавата, определени от Министерския съвет, национално представителните организации на и за хората с увреждания, национално представителните организации на работниците и служителите, национално представителните организации на работодателите и Националното сдружение на общините в Република България. Този орган дава становища по проектите на нормативни актове, стратегии, програми, планове и други актове, които засягат правата на хората с увреждания. </w:t>
      </w:r>
    </w:p>
    <w:p w:rsidR="00C21660" w:rsidRPr="00156D3F" w:rsidRDefault="00C21660" w:rsidP="007D6271">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За осъществяване на функциите по насърчаване, защита и наблюдение на прилагането на Конвенцията за правата на хората с увреждания </w:t>
      </w:r>
      <w:r w:rsidR="000D53DA" w:rsidRPr="00156D3F">
        <w:rPr>
          <w:rFonts w:ascii="Times New Roman" w:hAnsi="Times New Roman" w:cs="Times New Roman"/>
          <w:sz w:val="24"/>
          <w:szCs w:val="24"/>
        </w:rPr>
        <w:t>б</w:t>
      </w:r>
      <w:r w:rsidRPr="00156D3F">
        <w:rPr>
          <w:rFonts w:ascii="Times New Roman" w:hAnsi="Times New Roman" w:cs="Times New Roman"/>
          <w:sz w:val="24"/>
          <w:szCs w:val="24"/>
        </w:rPr>
        <w:t xml:space="preserve">е създаден Съвет за наблюдение, който </w:t>
      </w:r>
      <w:r w:rsidR="00171DC5" w:rsidRPr="00156D3F">
        <w:rPr>
          <w:rFonts w:ascii="Times New Roman" w:hAnsi="Times New Roman" w:cs="Times New Roman"/>
          <w:sz w:val="24"/>
          <w:szCs w:val="24"/>
        </w:rPr>
        <w:t xml:space="preserve">ще </w:t>
      </w:r>
      <w:r w:rsidRPr="00156D3F">
        <w:rPr>
          <w:rFonts w:ascii="Times New Roman" w:hAnsi="Times New Roman" w:cs="Times New Roman"/>
          <w:sz w:val="24"/>
          <w:szCs w:val="24"/>
        </w:rPr>
        <w:t xml:space="preserve">осъществява дейността си при спазване на принципите на защита и гарантиране на правата на хората с увреждания; независимост и публичност; сътрудничество и взаимодействие с държавните и местните органи и с гражданското общество. Съветът се състои от 9 членове – двама представители, определени от </w:t>
      </w:r>
      <w:proofErr w:type="spellStart"/>
      <w:r w:rsidRPr="00156D3F">
        <w:rPr>
          <w:rFonts w:ascii="Times New Roman" w:hAnsi="Times New Roman" w:cs="Times New Roman"/>
          <w:sz w:val="24"/>
          <w:szCs w:val="24"/>
        </w:rPr>
        <w:t>омбудсмана</w:t>
      </w:r>
      <w:proofErr w:type="spellEnd"/>
      <w:r w:rsidRPr="00156D3F">
        <w:rPr>
          <w:rFonts w:ascii="Times New Roman" w:hAnsi="Times New Roman" w:cs="Times New Roman"/>
          <w:sz w:val="24"/>
          <w:szCs w:val="24"/>
        </w:rPr>
        <w:t xml:space="preserve"> на Република България, двама представители, определени от председателя на Комисията за защита от дискриминация, четирима представители на организациите на и за хората с увреждания, определени от тях, и един представител на академичната общност, определен от Българската академия на науките. Мандатът му е 4 години и започва да тече от попълването на състава. </w:t>
      </w:r>
      <w:r w:rsidR="00171DC5" w:rsidRPr="00156D3F">
        <w:rPr>
          <w:rFonts w:ascii="Times New Roman" w:hAnsi="Times New Roman" w:cs="Times New Roman"/>
          <w:sz w:val="24"/>
          <w:szCs w:val="24"/>
        </w:rPr>
        <w:t xml:space="preserve">Председател на Съвета за наблюдение е представител на институцията, която администрира дейността му. </w:t>
      </w:r>
      <w:r w:rsidRPr="00156D3F">
        <w:rPr>
          <w:rFonts w:ascii="Times New Roman" w:hAnsi="Times New Roman" w:cs="Times New Roman"/>
          <w:sz w:val="24"/>
          <w:szCs w:val="24"/>
        </w:rPr>
        <w:t xml:space="preserve">Заложен е ротационен принцип на администриране на неговата дейност, като понастоящем се </w:t>
      </w:r>
      <w:r w:rsidRPr="00156D3F">
        <w:rPr>
          <w:rFonts w:ascii="Times New Roman" w:hAnsi="Times New Roman" w:cs="Times New Roman"/>
          <w:sz w:val="24"/>
          <w:szCs w:val="24"/>
        </w:rPr>
        <w:lastRenderedPageBreak/>
        <w:t xml:space="preserve">администрира чрез администрацията на </w:t>
      </w:r>
      <w:proofErr w:type="spellStart"/>
      <w:r w:rsidRPr="00156D3F">
        <w:rPr>
          <w:rFonts w:ascii="Times New Roman" w:hAnsi="Times New Roman" w:cs="Times New Roman"/>
          <w:sz w:val="24"/>
          <w:szCs w:val="24"/>
        </w:rPr>
        <w:t>омбудсмана</w:t>
      </w:r>
      <w:proofErr w:type="spellEnd"/>
      <w:r w:rsidRPr="00156D3F">
        <w:rPr>
          <w:rFonts w:ascii="Times New Roman" w:hAnsi="Times New Roman" w:cs="Times New Roman"/>
          <w:sz w:val="24"/>
          <w:szCs w:val="24"/>
        </w:rPr>
        <w:t xml:space="preserve"> на Република България за срок две години. Съветът бе конституиран през месец юли 2019 г.  Всяка година Съветът ще представя в Народното събрание доклад за дейността си. </w:t>
      </w:r>
    </w:p>
    <w:p w:rsidR="009B1A1E" w:rsidRPr="00156D3F" w:rsidRDefault="000D53DA" w:rsidP="009B1A1E">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Предвиждат се</w:t>
      </w:r>
      <w:r w:rsidR="009B1A1E" w:rsidRPr="00156D3F">
        <w:rPr>
          <w:rFonts w:ascii="Times New Roman" w:hAnsi="Times New Roman" w:cs="Times New Roman"/>
          <w:sz w:val="24"/>
          <w:szCs w:val="24"/>
        </w:rPr>
        <w:t xml:space="preserve"> възможности за разширяване на координацията при изпълнението на цялостната държавна политика за правата на хората с увреждания  между отделните институции и организации. </w:t>
      </w:r>
    </w:p>
    <w:p w:rsidR="009B1A1E" w:rsidRPr="00156D3F" w:rsidRDefault="00476F8F" w:rsidP="009B1A1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w:t>
      </w:r>
      <w:r w:rsidR="009B1A1E" w:rsidRPr="00156D3F">
        <w:rPr>
          <w:rFonts w:ascii="Times New Roman" w:hAnsi="Times New Roman" w:cs="Times New Roman"/>
          <w:sz w:val="24"/>
          <w:szCs w:val="24"/>
        </w:rPr>
        <w:t>ъве</w:t>
      </w:r>
      <w:r w:rsidR="0023406A" w:rsidRPr="00156D3F">
        <w:rPr>
          <w:rFonts w:ascii="Times New Roman" w:hAnsi="Times New Roman" w:cs="Times New Roman"/>
          <w:sz w:val="24"/>
          <w:szCs w:val="24"/>
        </w:rPr>
        <w:t xml:space="preserve">дени </w:t>
      </w:r>
      <w:r>
        <w:rPr>
          <w:rFonts w:ascii="Times New Roman" w:hAnsi="Times New Roman" w:cs="Times New Roman"/>
          <w:sz w:val="24"/>
          <w:szCs w:val="24"/>
        </w:rPr>
        <w:t xml:space="preserve">са </w:t>
      </w:r>
      <w:r w:rsidR="009B1A1E" w:rsidRPr="00156D3F">
        <w:rPr>
          <w:rFonts w:ascii="Times New Roman" w:hAnsi="Times New Roman" w:cs="Times New Roman"/>
          <w:sz w:val="24"/>
          <w:szCs w:val="24"/>
        </w:rPr>
        <w:t>механизми за прилагане на практика на забраната за дискриминация. Целта е да се осигури на всички лица, включително и хората с увреждания правото на равенство пред закона, равенство в третирането и във възможностите за участие в обществения живот.</w:t>
      </w:r>
    </w:p>
    <w:p w:rsidR="009B1A1E" w:rsidRPr="00156D3F" w:rsidRDefault="00846C08" w:rsidP="009B1A1E">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Достъпността до медицинска помощ е основно изискване на европейските системи за социално здравно осигуряване. </w:t>
      </w:r>
      <w:r w:rsidR="009B1A1E" w:rsidRPr="00156D3F">
        <w:rPr>
          <w:rFonts w:ascii="Times New Roman" w:hAnsi="Times New Roman" w:cs="Times New Roman"/>
          <w:sz w:val="24"/>
          <w:szCs w:val="24"/>
        </w:rPr>
        <w:t xml:space="preserve">За осигуряване на равноправен достъп на хората с увреждания до здравни услуги, </w:t>
      </w:r>
      <w:r w:rsidR="009B1A1E" w:rsidRPr="00431E84">
        <w:rPr>
          <w:rFonts w:ascii="Times New Roman" w:hAnsi="Times New Roman" w:cs="Times New Roman"/>
          <w:b/>
          <w:sz w:val="24"/>
          <w:szCs w:val="24"/>
        </w:rPr>
        <w:t>законодателството в сферата на здравеопазването</w:t>
      </w:r>
      <w:r w:rsidR="009B1A1E" w:rsidRPr="00156D3F">
        <w:rPr>
          <w:rFonts w:ascii="Times New Roman" w:hAnsi="Times New Roman" w:cs="Times New Roman"/>
          <w:sz w:val="24"/>
          <w:szCs w:val="24"/>
        </w:rPr>
        <w:t xml:space="preserve"> им дава възможност да упражняват всички права на здравноосигурени лица, независимо от вида на тяхното увреждане и степен на инвалидност. </w:t>
      </w:r>
      <w:r w:rsidR="00431E84">
        <w:rPr>
          <w:rFonts w:ascii="Times New Roman" w:hAnsi="Times New Roman" w:cs="Times New Roman"/>
          <w:sz w:val="24"/>
          <w:szCs w:val="24"/>
        </w:rPr>
        <w:t>К</w:t>
      </w:r>
      <w:r w:rsidR="009B1A1E" w:rsidRPr="00156D3F">
        <w:rPr>
          <w:rFonts w:ascii="Times New Roman" w:hAnsi="Times New Roman" w:cs="Times New Roman"/>
          <w:sz w:val="24"/>
          <w:szCs w:val="24"/>
        </w:rPr>
        <w:t>ачеството на медицинската помощ се основава на медицински стандарти по специалности, регламентирани чрез наредби и правилата за добра медицинска практика.</w:t>
      </w:r>
    </w:p>
    <w:p w:rsidR="00E72B2D" w:rsidRDefault="00E72B2D" w:rsidP="00E66F2F">
      <w:pPr>
        <w:autoSpaceDE w:val="0"/>
        <w:autoSpaceDN w:val="0"/>
        <w:adjustRightInd w:val="0"/>
        <w:spacing w:after="0" w:line="240" w:lineRule="auto"/>
        <w:ind w:firstLine="708"/>
        <w:jc w:val="both"/>
        <w:rPr>
          <w:rFonts w:ascii="Times New Roman" w:eastAsia="Calibri" w:hAnsi="Times New Roman" w:cs="Times New Roman"/>
          <w:sz w:val="24"/>
          <w:szCs w:val="24"/>
          <w:lang w:eastAsia="bg-BG" w:bidi="bg-BG"/>
        </w:rPr>
      </w:pPr>
      <w:r>
        <w:rPr>
          <w:rFonts w:ascii="Times New Roman" w:eastAsia="Calibri" w:hAnsi="Times New Roman" w:cs="Times New Roman"/>
          <w:sz w:val="24"/>
          <w:szCs w:val="24"/>
          <w:lang w:eastAsia="bg-BG" w:bidi="bg-BG"/>
        </w:rPr>
        <w:t>Въведени са регулации в подкрепа на социалното приобщаване на хората с увреждания в различните сфери на обществения живот</w:t>
      </w:r>
      <w:r w:rsidR="00A433AE">
        <w:rPr>
          <w:rFonts w:ascii="Times New Roman" w:eastAsia="Calibri" w:hAnsi="Times New Roman" w:cs="Times New Roman"/>
          <w:sz w:val="24"/>
          <w:szCs w:val="24"/>
          <w:lang w:eastAsia="bg-BG" w:bidi="bg-BG"/>
        </w:rPr>
        <w:t xml:space="preserve">, </w:t>
      </w:r>
      <w:r w:rsidR="00541A17">
        <w:rPr>
          <w:rFonts w:ascii="Times New Roman" w:eastAsia="Calibri" w:hAnsi="Times New Roman" w:cs="Times New Roman"/>
          <w:sz w:val="24"/>
          <w:szCs w:val="24"/>
          <w:lang w:eastAsia="bg-BG" w:bidi="bg-BG"/>
        </w:rPr>
        <w:t>посочени</w:t>
      </w:r>
      <w:r w:rsidR="00A433AE">
        <w:rPr>
          <w:rFonts w:ascii="Times New Roman" w:eastAsia="Calibri" w:hAnsi="Times New Roman" w:cs="Times New Roman"/>
          <w:sz w:val="24"/>
          <w:szCs w:val="24"/>
          <w:lang w:eastAsia="bg-BG" w:bidi="bg-BG"/>
        </w:rPr>
        <w:t xml:space="preserve"> в Приложението към настоящата стратегия</w:t>
      </w:r>
      <w:r>
        <w:rPr>
          <w:rFonts w:ascii="Times New Roman" w:eastAsia="Calibri" w:hAnsi="Times New Roman" w:cs="Times New Roman"/>
          <w:sz w:val="24"/>
          <w:szCs w:val="24"/>
          <w:lang w:eastAsia="bg-BG" w:bidi="bg-BG"/>
        </w:rPr>
        <w:t>.</w:t>
      </w:r>
    </w:p>
    <w:p w:rsidR="00E66F2F" w:rsidRPr="00156D3F" w:rsidRDefault="00E72B2D" w:rsidP="00E66F2F">
      <w:pPr>
        <w:autoSpaceDE w:val="0"/>
        <w:autoSpaceDN w:val="0"/>
        <w:adjustRightInd w:val="0"/>
        <w:spacing w:after="0" w:line="240" w:lineRule="auto"/>
        <w:ind w:firstLine="708"/>
        <w:jc w:val="both"/>
        <w:rPr>
          <w:rFonts w:ascii="Times New Roman" w:eastAsia="Calibri" w:hAnsi="Times New Roman" w:cs="Times New Roman"/>
          <w:sz w:val="24"/>
          <w:szCs w:val="24"/>
          <w:lang w:eastAsia="bg-BG" w:bidi="bg-BG"/>
        </w:rPr>
      </w:pPr>
      <w:r>
        <w:rPr>
          <w:rFonts w:ascii="Times New Roman" w:eastAsia="Calibri" w:hAnsi="Times New Roman" w:cs="Times New Roman"/>
          <w:sz w:val="24"/>
          <w:szCs w:val="24"/>
          <w:lang w:eastAsia="bg-BG" w:bidi="bg-BG"/>
        </w:rPr>
        <w:t>С</w:t>
      </w:r>
      <w:r w:rsidR="00E66F2F" w:rsidRPr="00156D3F">
        <w:rPr>
          <w:rFonts w:ascii="Times New Roman" w:eastAsia="Calibri" w:hAnsi="Times New Roman" w:cs="Times New Roman"/>
          <w:sz w:val="24"/>
          <w:szCs w:val="24"/>
          <w:lang w:eastAsia="bg-BG" w:bidi="bg-BG"/>
        </w:rPr>
        <w:t xml:space="preserve">ложността на проблема относно социално-икономическата подкрепа на хората с увреждания произтича от големия брой действащи нормативни актове, които регламентират отделни права и институции, които прилагат съответните мерки, в т.ч. по диференцирани ред, условия и процедури. </w:t>
      </w:r>
    </w:p>
    <w:p w:rsidR="000057CB" w:rsidRDefault="000057CB" w:rsidP="0088276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Н</w:t>
      </w:r>
      <w:r w:rsidR="007E4CFC" w:rsidRPr="00156D3F">
        <w:rPr>
          <w:rFonts w:ascii="Times New Roman" w:hAnsi="Times New Roman" w:cs="Times New Roman"/>
          <w:sz w:val="24"/>
          <w:szCs w:val="24"/>
        </w:rPr>
        <w:t xml:space="preserve">аблюдава </w:t>
      </w:r>
      <w:r>
        <w:rPr>
          <w:rFonts w:ascii="Times New Roman" w:hAnsi="Times New Roman" w:cs="Times New Roman"/>
          <w:sz w:val="24"/>
          <w:szCs w:val="24"/>
        </w:rPr>
        <w:t xml:space="preserve">се </w:t>
      </w:r>
      <w:r w:rsidR="007E4CFC" w:rsidRPr="00156D3F">
        <w:rPr>
          <w:rFonts w:ascii="Times New Roman" w:hAnsi="Times New Roman" w:cs="Times New Roman"/>
          <w:sz w:val="24"/>
          <w:szCs w:val="24"/>
        </w:rPr>
        <w:t>засилено обществено напрежение, което засяга различни сектори на социалната политика, в т.ч. права на хората с увреждания, подпомагане, борба с бедността. Това създава неблагоприятна среда за реализиране на положителните ефекти от предприеманите действия в интерес на хората и същевременно пречи на успешното провеждане на реформите в отделните сектори за постигане на очакваната ефективност и устойчивост в дългосрочен план.</w:t>
      </w:r>
      <w:r w:rsidR="00BC5820" w:rsidRPr="00156D3F">
        <w:rPr>
          <w:rFonts w:ascii="Times New Roman" w:hAnsi="Times New Roman" w:cs="Times New Roman"/>
          <w:sz w:val="24"/>
          <w:szCs w:val="24"/>
        </w:rPr>
        <w:t xml:space="preserve"> </w:t>
      </w:r>
      <w:r w:rsidR="0088276D" w:rsidRPr="00156D3F">
        <w:rPr>
          <w:rFonts w:ascii="Times New Roman" w:hAnsi="Times New Roman" w:cs="Times New Roman"/>
          <w:sz w:val="24"/>
          <w:szCs w:val="24"/>
        </w:rPr>
        <w:t xml:space="preserve">Фрагментарността, характерна за действащата нормативна уредба в сферата на социалната подкрепа и социалното включване благоприятства засилващия се разнопосочен натиск за извършването на нормативни промени. </w:t>
      </w:r>
      <w:r>
        <w:rPr>
          <w:rFonts w:ascii="Times New Roman" w:hAnsi="Times New Roman" w:cs="Times New Roman"/>
          <w:sz w:val="24"/>
          <w:szCs w:val="24"/>
        </w:rPr>
        <w:t>Тази ф</w:t>
      </w:r>
      <w:r w:rsidR="00E66F2F" w:rsidRPr="00156D3F">
        <w:rPr>
          <w:rFonts w:ascii="Times New Roman" w:hAnsi="Times New Roman" w:cs="Times New Roman"/>
          <w:sz w:val="24"/>
          <w:szCs w:val="24"/>
        </w:rPr>
        <w:t xml:space="preserve">рагментарност следва да бъде преодоляна, но без да се поставя пред изпитание безпроблемното функциониране на системата. </w:t>
      </w:r>
    </w:p>
    <w:p w:rsidR="00E66F2F" w:rsidRDefault="00E66F2F" w:rsidP="007E13BB">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Залегналите принципи в контекста на Европейския стълб за социалните права също налагат преосмисляне на установената практика и прилагане на нов интегриран подход в провежданата социална политика. В тази връзка положителна страна би било преминаването от специализирана законова регламентация на отделните форми на социалната подкрепа на гражданите, вкл. тези с увреждания, в цялост към кодифициране на законодателството, базирано на системен подход и </w:t>
      </w:r>
      <w:proofErr w:type="spellStart"/>
      <w:r w:rsidRPr="00156D3F">
        <w:rPr>
          <w:rFonts w:ascii="Times New Roman" w:hAnsi="Times New Roman" w:cs="Times New Roman"/>
          <w:sz w:val="24"/>
          <w:szCs w:val="24"/>
        </w:rPr>
        <w:t>синергия</w:t>
      </w:r>
      <w:proofErr w:type="spellEnd"/>
      <w:r w:rsidRPr="00156D3F">
        <w:rPr>
          <w:rFonts w:ascii="Times New Roman" w:hAnsi="Times New Roman" w:cs="Times New Roman"/>
          <w:sz w:val="24"/>
          <w:szCs w:val="24"/>
        </w:rPr>
        <w:t xml:space="preserve">. Това би подпомогнало оптимизирането на административната и функционална структура на системата и на </w:t>
      </w:r>
      <w:proofErr w:type="spellStart"/>
      <w:r w:rsidRPr="00156D3F">
        <w:rPr>
          <w:rFonts w:ascii="Times New Roman" w:hAnsi="Times New Roman" w:cs="Times New Roman"/>
          <w:sz w:val="24"/>
          <w:szCs w:val="24"/>
        </w:rPr>
        <w:t>междуинституционалната</w:t>
      </w:r>
      <w:proofErr w:type="spellEnd"/>
      <w:r w:rsidRPr="00156D3F">
        <w:rPr>
          <w:rFonts w:ascii="Times New Roman" w:hAnsi="Times New Roman" w:cs="Times New Roman"/>
          <w:sz w:val="24"/>
          <w:szCs w:val="24"/>
        </w:rPr>
        <w:t xml:space="preserve"> координация и взаимодействие като важно условие за целенасоченото й финансово управление. Не на последно място ще позволи прилагане на диференциран индивидуален подход, съчетан с комплексно осигуряване на подкрепа, съобразно потребностите, при максимално облекчаване на административната тежест, без да се допуска установяване на трайна зависимост и рискове за системата, финансирана на принципа на солидарност с публичен ресурс. </w:t>
      </w:r>
    </w:p>
    <w:p w:rsidR="000057CB" w:rsidRPr="00156D3F" w:rsidRDefault="000057CB" w:rsidP="007E13BB">
      <w:pPr>
        <w:autoSpaceDE w:val="0"/>
        <w:autoSpaceDN w:val="0"/>
        <w:adjustRightInd w:val="0"/>
        <w:spacing w:after="0" w:line="240" w:lineRule="auto"/>
        <w:ind w:firstLine="708"/>
        <w:jc w:val="both"/>
        <w:rPr>
          <w:rFonts w:ascii="Times New Roman" w:hAnsi="Times New Roman" w:cs="Times New Roman"/>
          <w:b/>
          <w:sz w:val="24"/>
          <w:szCs w:val="24"/>
          <w:u w:val="single"/>
        </w:rPr>
      </w:pPr>
    </w:p>
    <w:p w:rsidR="00907E07" w:rsidRPr="00156D3F" w:rsidRDefault="001C25C9" w:rsidP="001C25C9">
      <w:pPr>
        <w:autoSpaceDE w:val="0"/>
        <w:autoSpaceDN w:val="0"/>
        <w:adjustRightInd w:val="0"/>
        <w:spacing w:after="0" w:line="240" w:lineRule="auto"/>
        <w:jc w:val="both"/>
        <w:rPr>
          <w:rFonts w:ascii="Times New Roman" w:hAnsi="Times New Roman" w:cs="Times New Roman"/>
          <w:b/>
          <w:i/>
          <w:sz w:val="24"/>
          <w:szCs w:val="24"/>
          <w:u w:val="single"/>
        </w:rPr>
      </w:pPr>
      <w:r w:rsidRPr="00156D3F">
        <w:rPr>
          <w:rFonts w:ascii="Times New Roman" w:hAnsi="Times New Roman" w:cs="Times New Roman"/>
          <w:b/>
          <w:i/>
          <w:sz w:val="24"/>
          <w:szCs w:val="24"/>
          <w:u w:val="single"/>
        </w:rPr>
        <w:t xml:space="preserve">2. </w:t>
      </w:r>
      <w:r w:rsidR="00613722" w:rsidRPr="00156D3F">
        <w:rPr>
          <w:rFonts w:ascii="Times New Roman" w:hAnsi="Times New Roman" w:cs="Times New Roman"/>
          <w:b/>
          <w:i/>
          <w:sz w:val="24"/>
          <w:szCs w:val="24"/>
          <w:u w:val="single"/>
        </w:rPr>
        <w:t>АНАЛИЗ НА ТЕКУЩОТО СЪСТОЯНИЕ</w:t>
      </w:r>
    </w:p>
    <w:p w:rsidR="00E361A7" w:rsidRPr="00156D3F" w:rsidRDefault="00E361A7" w:rsidP="009B4DF4">
      <w:pPr>
        <w:autoSpaceDE w:val="0"/>
        <w:autoSpaceDN w:val="0"/>
        <w:adjustRightInd w:val="0"/>
        <w:spacing w:after="0" w:line="240" w:lineRule="auto"/>
        <w:ind w:firstLine="708"/>
        <w:jc w:val="both"/>
        <w:rPr>
          <w:rFonts w:ascii="Times New Roman" w:hAnsi="Times New Roman" w:cs="Times New Roman"/>
          <w:sz w:val="24"/>
          <w:szCs w:val="24"/>
        </w:rPr>
      </w:pPr>
    </w:p>
    <w:p w:rsidR="008E3F8A" w:rsidRPr="00156D3F" w:rsidRDefault="008F5960" w:rsidP="008E3F8A">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Страна</w:t>
      </w:r>
      <w:r w:rsidR="00D309F9">
        <w:rPr>
          <w:rFonts w:ascii="Times New Roman" w:hAnsi="Times New Roman" w:cs="Times New Roman"/>
          <w:sz w:val="24"/>
          <w:szCs w:val="24"/>
        </w:rPr>
        <w:t>та</w:t>
      </w:r>
      <w:r w:rsidRPr="00156D3F">
        <w:rPr>
          <w:rFonts w:ascii="Times New Roman" w:hAnsi="Times New Roman" w:cs="Times New Roman"/>
          <w:sz w:val="24"/>
          <w:szCs w:val="24"/>
        </w:rPr>
        <w:t xml:space="preserve"> ни ратифицира </w:t>
      </w:r>
      <w:r w:rsidR="008E3F8A" w:rsidRPr="00156D3F">
        <w:rPr>
          <w:rFonts w:ascii="Times New Roman" w:hAnsi="Times New Roman" w:cs="Times New Roman"/>
          <w:sz w:val="24"/>
          <w:szCs w:val="24"/>
        </w:rPr>
        <w:t xml:space="preserve">Конвенцията </w:t>
      </w:r>
      <w:r w:rsidR="00961C5B" w:rsidRPr="00156D3F">
        <w:rPr>
          <w:rFonts w:ascii="Times New Roman" w:hAnsi="Times New Roman" w:cs="Times New Roman"/>
          <w:sz w:val="24"/>
          <w:szCs w:val="24"/>
        </w:rPr>
        <w:t xml:space="preserve">на ООН </w:t>
      </w:r>
      <w:r w:rsidR="008E3F8A" w:rsidRPr="00156D3F">
        <w:rPr>
          <w:rFonts w:ascii="Times New Roman" w:hAnsi="Times New Roman" w:cs="Times New Roman"/>
          <w:sz w:val="24"/>
          <w:szCs w:val="24"/>
        </w:rPr>
        <w:t>за правата на хората с увреждания със закон, приет от 41-ото Народно събрание на 26.01.2012 г.</w:t>
      </w:r>
      <w:r w:rsidRPr="00156D3F">
        <w:rPr>
          <w:rFonts w:ascii="Times New Roman" w:hAnsi="Times New Roman" w:cs="Times New Roman"/>
          <w:sz w:val="24"/>
          <w:szCs w:val="24"/>
        </w:rPr>
        <w:t>,</w:t>
      </w:r>
      <w:r w:rsidR="008E3F8A" w:rsidRPr="00156D3F">
        <w:rPr>
          <w:rFonts w:ascii="Times New Roman" w:hAnsi="Times New Roman" w:cs="Times New Roman"/>
          <w:sz w:val="24"/>
          <w:szCs w:val="24"/>
        </w:rPr>
        <w:t xml:space="preserve"> в сила от 21.04.2012 г. Международните договори, ратифицирани по конституционен ред, обнародвани и влезли в сила за Република България, са част от вътрешното право на </w:t>
      </w:r>
      <w:r w:rsidR="008E3F8A" w:rsidRPr="00156D3F">
        <w:rPr>
          <w:rFonts w:ascii="Times New Roman" w:hAnsi="Times New Roman" w:cs="Times New Roman"/>
          <w:sz w:val="24"/>
          <w:szCs w:val="24"/>
        </w:rPr>
        <w:lastRenderedPageBreak/>
        <w:t xml:space="preserve">страната.  В тази връзка </w:t>
      </w:r>
      <w:r w:rsidRPr="00156D3F">
        <w:rPr>
          <w:rFonts w:ascii="Times New Roman" w:hAnsi="Times New Roman" w:cs="Times New Roman"/>
          <w:sz w:val="24"/>
          <w:szCs w:val="24"/>
        </w:rPr>
        <w:t>от</w:t>
      </w:r>
      <w:r w:rsidR="008E3F8A" w:rsidRPr="00156D3F">
        <w:rPr>
          <w:rFonts w:ascii="Times New Roman" w:hAnsi="Times New Roman" w:cs="Times New Roman"/>
          <w:sz w:val="24"/>
          <w:szCs w:val="24"/>
        </w:rPr>
        <w:t xml:space="preserve"> голямо значение </w:t>
      </w:r>
      <w:r w:rsidRPr="00156D3F">
        <w:rPr>
          <w:rFonts w:ascii="Times New Roman" w:hAnsi="Times New Roman" w:cs="Times New Roman"/>
          <w:sz w:val="24"/>
          <w:szCs w:val="24"/>
        </w:rPr>
        <w:t>е</w:t>
      </w:r>
      <w:r w:rsidR="008E3F8A" w:rsidRPr="00156D3F">
        <w:rPr>
          <w:rFonts w:ascii="Times New Roman" w:hAnsi="Times New Roman" w:cs="Times New Roman"/>
          <w:sz w:val="24"/>
          <w:szCs w:val="24"/>
        </w:rPr>
        <w:t xml:space="preserve"> цялостното изпълнение на задълженията, произтичащи от Конвенцията. </w:t>
      </w:r>
    </w:p>
    <w:p w:rsidR="009D76A7" w:rsidRPr="00156D3F" w:rsidRDefault="007E13BB" w:rsidP="009D76A7">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Държавната политика за правата на хората с увреждания е съществена част от цялостната политика за защита и насърчаване на правата на човека и основните свободи. Ръководи се от препоръките, принципите, стандартите, практиките и разпоредбите, които произтичат от европейските и международни документи в областта на хората с увреждания и като цяло права на човека, по които е страна. </w:t>
      </w:r>
      <w:r w:rsidR="009D76A7" w:rsidRPr="00156D3F">
        <w:rPr>
          <w:rFonts w:ascii="Times New Roman" w:hAnsi="Times New Roman" w:cs="Times New Roman"/>
          <w:sz w:val="24"/>
          <w:szCs w:val="24"/>
        </w:rPr>
        <w:t>Отчитайки комплексния и многостранен характер на мерките за гарантиране и на пълноценното упражняване на всички права и основни свободи за хората с увреждания политиката е насочена към прилагане в дългосрочен план на интегриран подход с хоризонтално въздействие, обединяващ ресурсите в различни секторни политики.</w:t>
      </w:r>
    </w:p>
    <w:p w:rsidR="009D76A7" w:rsidRPr="00156D3F" w:rsidRDefault="009D76A7" w:rsidP="009D76A7">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Основният стремеж пред </w:t>
      </w:r>
      <w:r w:rsidR="00E22750" w:rsidRPr="00156D3F">
        <w:rPr>
          <w:rFonts w:ascii="Times New Roman" w:hAnsi="Times New Roman" w:cs="Times New Roman"/>
          <w:sz w:val="24"/>
          <w:szCs w:val="24"/>
        </w:rPr>
        <w:t>България</w:t>
      </w:r>
      <w:r w:rsidRPr="00156D3F">
        <w:rPr>
          <w:rFonts w:ascii="Times New Roman" w:hAnsi="Times New Roman" w:cs="Times New Roman"/>
          <w:sz w:val="24"/>
          <w:szCs w:val="24"/>
        </w:rPr>
        <w:t xml:space="preserve"> е да създава условия и възможности за социално приобщаване на българските граждани с увреждания, което в условията на динамичната макроикономическа конюнктура и регионални диспропорции има превантивен ефект за негативното въздействие върху качеството на живот и социалното изключване. Предвид на множеството външни фактори, интензитета на промените и прогрес в отделните области на живот, поражда предизвикателства и необходимост от промяна на моделите и начините за адаптация на оказваната подкрепа.</w:t>
      </w:r>
    </w:p>
    <w:p w:rsidR="00210EBE" w:rsidRPr="00156D3F" w:rsidRDefault="00210EBE" w:rsidP="00C21660">
      <w:pPr>
        <w:widowControl w:val="0"/>
        <w:autoSpaceDE w:val="0"/>
        <w:autoSpaceDN w:val="0"/>
        <w:adjustRightInd w:val="0"/>
        <w:spacing w:after="0" w:line="240" w:lineRule="auto"/>
        <w:ind w:firstLine="720"/>
        <w:jc w:val="both"/>
        <w:rPr>
          <w:rFonts w:ascii="Times New Roman" w:hAnsi="Times New Roman" w:cs="Times New Roman"/>
          <w:sz w:val="24"/>
          <w:szCs w:val="24"/>
        </w:rPr>
      </w:pPr>
      <w:r w:rsidRPr="00156D3F">
        <w:rPr>
          <w:rFonts w:ascii="Times New Roman" w:eastAsia="Times New Roman" w:hAnsi="Times New Roman" w:cs="Times New Roman"/>
          <w:bCs/>
          <w:sz w:val="24"/>
          <w:szCs w:val="24"/>
          <w:lang w:eastAsia="bg-BG"/>
        </w:rPr>
        <w:t xml:space="preserve">Понастоящем </w:t>
      </w:r>
      <w:r w:rsidR="00326A0B" w:rsidRPr="00156D3F">
        <w:rPr>
          <w:rFonts w:ascii="Times New Roman" w:eastAsia="Times New Roman" w:hAnsi="Times New Roman" w:cs="Times New Roman"/>
          <w:bCs/>
          <w:sz w:val="24"/>
          <w:szCs w:val="24"/>
          <w:lang w:eastAsia="bg-BG"/>
        </w:rPr>
        <w:t>страната</w:t>
      </w:r>
      <w:r w:rsidRPr="00156D3F">
        <w:rPr>
          <w:rFonts w:ascii="Times New Roman" w:eastAsia="Times New Roman" w:hAnsi="Times New Roman" w:cs="Times New Roman"/>
          <w:bCs/>
          <w:sz w:val="24"/>
          <w:szCs w:val="24"/>
          <w:lang w:eastAsia="bg-BG"/>
        </w:rPr>
        <w:t xml:space="preserve"> изпълнява Национална стратегия за хората с увреждания 2016 – 2020 г. Стратегията e разработена във връзка с изпълнение на националните ангажименти по прилагане на Конвенцията </w:t>
      </w:r>
      <w:r w:rsidR="00B87F57" w:rsidRPr="00156D3F">
        <w:rPr>
          <w:rFonts w:ascii="Times New Roman" w:eastAsia="Times New Roman" w:hAnsi="Times New Roman" w:cs="Times New Roman"/>
          <w:bCs/>
          <w:sz w:val="24"/>
          <w:szCs w:val="24"/>
          <w:lang w:eastAsia="bg-BG"/>
        </w:rPr>
        <w:t xml:space="preserve">на ООН </w:t>
      </w:r>
      <w:r w:rsidRPr="00156D3F">
        <w:rPr>
          <w:rFonts w:ascii="Times New Roman" w:eastAsia="Times New Roman" w:hAnsi="Times New Roman" w:cs="Times New Roman"/>
          <w:bCs/>
          <w:sz w:val="24"/>
          <w:szCs w:val="24"/>
          <w:lang w:eastAsia="bg-BG"/>
        </w:rPr>
        <w:t xml:space="preserve">за правата на хората с увреждания и в изпълнение на Европейската стратегия за хората с увреждания за периода 2010 - 2020 г. „Подновен ангажимент за Европа без бариери“. </w:t>
      </w:r>
      <w:r w:rsidR="00C21660" w:rsidRPr="00156D3F">
        <w:rPr>
          <w:rFonts w:ascii="Times New Roman" w:eastAsia="Times New Roman" w:hAnsi="Times New Roman" w:cs="Times New Roman"/>
          <w:bCs/>
          <w:sz w:val="24"/>
          <w:szCs w:val="24"/>
          <w:lang w:eastAsia="bg-BG"/>
        </w:rPr>
        <w:t xml:space="preserve">2020. </w:t>
      </w:r>
      <w:r w:rsidR="00C21660" w:rsidRPr="00156D3F">
        <w:rPr>
          <w:rFonts w:ascii="Times New Roman" w:eastAsia="Times New Roman" w:hAnsi="Times New Roman" w:cs="Times New Roman"/>
          <w:bCs/>
          <w:sz w:val="24"/>
          <w:szCs w:val="24"/>
          <w:lang w:eastAsia="bg-BG"/>
        </w:rPr>
        <w:tab/>
        <w:t>Към момента продължава реализирането на целите, заложени в Плана за действие за прилагане на Конвенцията за правата на хората с увреждания до края на 2020 г., който очертава конкретните стъпки, определя ясно ролята и функциите на отделните държавни органи и заинтересовани страни, като се изготвят ежегодни доклади, утвърждавани от министъра на труда и социалната политика. Предвиден е  План за действие за изпълнение на препоръките на Комитета за хората с увреждания на ООН 2020 – 2026 г., след защитата на първия национален доклад по прилагане на Конвенцията, проведена през м. септември 2018 г.</w:t>
      </w:r>
      <w:r w:rsidRPr="00156D3F">
        <w:rPr>
          <w:rFonts w:ascii="Times New Roman" w:eastAsia="Times New Roman" w:hAnsi="Times New Roman" w:cs="Times New Roman"/>
          <w:bCs/>
          <w:sz w:val="24"/>
          <w:szCs w:val="24"/>
          <w:lang w:eastAsia="bg-BG"/>
        </w:rPr>
        <w:t xml:space="preserve">  </w:t>
      </w:r>
    </w:p>
    <w:p w:rsidR="002359C5" w:rsidRPr="00156D3F" w:rsidRDefault="001A2FB0" w:rsidP="002359C5">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w:t>
      </w:r>
      <w:r w:rsidRPr="00156D3F">
        <w:rPr>
          <w:rFonts w:ascii="Times New Roman" w:hAnsi="Times New Roman" w:cs="Times New Roman"/>
          <w:sz w:val="24"/>
          <w:szCs w:val="24"/>
        </w:rPr>
        <w:t xml:space="preserve">о данни на </w:t>
      </w:r>
      <w:proofErr w:type="spellStart"/>
      <w:r w:rsidRPr="00156D3F">
        <w:rPr>
          <w:rFonts w:ascii="Times New Roman" w:hAnsi="Times New Roman" w:cs="Times New Roman"/>
          <w:sz w:val="24"/>
          <w:szCs w:val="24"/>
        </w:rPr>
        <w:t>Евростат</w:t>
      </w:r>
      <w:proofErr w:type="spellEnd"/>
      <w:r w:rsidRPr="00156D3F">
        <w:rPr>
          <w:rFonts w:ascii="Times New Roman" w:hAnsi="Times New Roman" w:cs="Times New Roman"/>
          <w:sz w:val="24"/>
          <w:szCs w:val="24"/>
        </w:rPr>
        <w:t xml:space="preserve"> от 2017 г. </w:t>
      </w:r>
      <w:r w:rsidR="005E63D2" w:rsidRPr="00156D3F">
        <w:rPr>
          <w:rFonts w:ascii="Times New Roman" w:hAnsi="Times New Roman" w:cs="Times New Roman"/>
          <w:sz w:val="24"/>
          <w:szCs w:val="24"/>
        </w:rPr>
        <w:t>19% от българите обявяват наличието на здравословни проблеми, което затруднява обществената им активност</w:t>
      </w:r>
      <w:r w:rsidR="005E63D2">
        <w:rPr>
          <w:rFonts w:ascii="Times New Roman" w:hAnsi="Times New Roman" w:cs="Times New Roman"/>
          <w:sz w:val="24"/>
          <w:szCs w:val="24"/>
        </w:rPr>
        <w:t xml:space="preserve">, а </w:t>
      </w:r>
      <w:r>
        <w:rPr>
          <w:rFonts w:ascii="Times New Roman" w:hAnsi="Times New Roman" w:cs="Times New Roman"/>
          <w:sz w:val="24"/>
          <w:szCs w:val="24"/>
        </w:rPr>
        <w:t>в</w:t>
      </w:r>
      <w:r w:rsidR="005A368E" w:rsidRPr="00156D3F">
        <w:rPr>
          <w:rFonts w:ascii="Times New Roman" w:hAnsi="Times New Roman" w:cs="Times New Roman"/>
          <w:sz w:val="24"/>
          <w:szCs w:val="24"/>
        </w:rPr>
        <w:t>секи пети българин над 16-годишна възраст има дълготр</w:t>
      </w:r>
      <w:r>
        <w:rPr>
          <w:rFonts w:ascii="Times New Roman" w:hAnsi="Times New Roman" w:cs="Times New Roman"/>
          <w:sz w:val="24"/>
          <w:szCs w:val="24"/>
        </w:rPr>
        <w:t>айно физическо увреждане</w:t>
      </w:r>
      <w:r w:rsidR="005A368E" w:rsidRPr="00156D3F">
        <w:rPr>
          <w:rFonts w:ascii="Times New Roman" w:hAnsi="Times New Roman" w:cs="Times New Roman"/>
          <w:sz w:val="24"/>
          <w:szCs w:val="24"/>
        </w:rPr>
        <w:t xml:space="preserve">. </w:t>
      </w:r>
      <w:r w:rsidR="005E63D2">
        <w:rPr>
          <w:rFonts w:ascii="Times New Roman" w:hAnsi="Times New Roman" w:cs="Times New Roman"/>
          <w:sz w:val="24"/>
          <w:szCs w:val="24"/>
        </w:rPr>
        <w:t>Същевременно с</w:t>
      </w:r>
      <w:r w:rsidR="005A368E" w:rsidRPr="00156D3F">
        <w:rPr>
          <w:rFonts w:ascii="Times New Roman" w:hAnsi="Times New Roman" w:cs="Times New Roman"/>
          <w:sz w:val="24"/>
          <w:szCs w:val="24"/>
        </w:rPr>
        <w:t>татист</w:t>
      </w:r>
      <w:r w:rsidR="006D325B">
        <w:rPr>
          <w:rFonts w:ascii="Times New Roman" w:hAnsi="Times New Roman" w:cs="Times New Roman"/>
          <w:sz w:val="24"/>
          <w:szCs w:val="24"/>
        </w:rPr>
        <w:t>и</w:t>
      </w:r>
      <w:r w:rsidR="005A368E" w:rsidRPr="00156D3F">
        <w:rPr>
          <w:rFonts w:ascii="Times New Roman" w:hAnsi="Times New Roman" w:cs="Times New Roman"/>
          <w:sz w:val="24"/>
          <w:szCs w:val="24"/>
        </w:rPr>
        <w:t xml:space="preserve">ката показва, че България е сред първите три страни </w:t>
      </w:r>
      <w:r w:rsidR="00032C41">
        <w:rPr>
          <w:rFonts w:ascii="Times New Roman" w:hAnsi="Times New Roman" w:cs="Times New Roman"/>
          <w:sz w:val="24"/>
          <w:szCs w:val="24"/>
        </w:rPr>
        <w:t>с</w:t>
      </w:r>
      <w:r w:rsidR="005A368E" w:rsidRPr="00156D3F">
        <w:rPr>
          <w:rFonts w:ascii="Times New Roman" w:hAnsi="Times New Roman" w:cs="Times New Roman"/>
          <w:sz w:val="24"/>
          <w:szCs w:val="24"/>
        </w:rPr>
        <w:t xml:space="preserve"> най-мал</w:t>
      </w:r>
      <w:r w:rsidR="00032C41">
        <w:rPr>
          <w:rFonts w:ascii="Times New Roman" w:hAnsi="Times New Roman" w:cs="Times New Roman"/>
          <w:sz w:val="24"/>
          <w:szCs w:val="24"/>
        </w:rPr>
        <w:t>ък брой</w:t>
      </w:r>
      <w:r w:rsidR="005A368E" w:rsidRPr="00156D3F">
        <w:rPr>
          <w:rFonts w:ascii="Times New Roman" w:hAnsi="Times New Roman" w:cs="Times New Roman"/>
          <w:sz w:val="24"/>
          <w:szCs w:val="24"/>
        </w:rPr>
        <w:t xml:space="preserve"> хора с трайни увреждания в работоспособна възраст. Близо 45% от българите над 65-годишна възраст имат трайни увреждания. Статистиката при над 75-годишните показва, че шест от десет души имат подобни проблеми.</w:t>
      </w:r>
    </w:p>
    <w:p w:rsidR="00D8667C" w:rsidRPr="00156D3F" w:rsidRDefault="00D8667C" w:rsidP="002359C5">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Все още са налице много пречки, които не дават възможност на хората с увреждания да упражняват в пълен обем своите основни права, като тези пречки ограничават тяхното равноправно участие в обществото. </w:t>
      </w:r>
      <w:r w:rsidR="00590F01" w:rsidRPr="00156D3F">
        <w:rPr>
          <w:rFonts w:ascii="Times New Roman" w:hAnsi="Times New Roman" w:cs="Times New Roman"/>
          <w:sz w:val="24"/>
          <w:szCs w:val="24"/>
        </w:rPr>
        <w:t>Необходими са последователни и целенасочени политики, действия и мерки в този аспект.</w:t>
      </w:r>
    </w:p>
    <w:p w:rsidR="00752CB3" w:rsidRPr="00156D3F" w:rsidRDefault="00752CB3" w:rsidP="002359C5">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Участието в пълна степен в икономическия и социалния живот от страна на хората с увреждания е от съществено значение, за да може стратегията да постигне успех при реализирането на интелигентен, устойчив и приобщаващ растеж.</w:t>
      </w:r>
    </w:p>
    <w:p w:rsidR="00EF7A61" w:rsidRDefault="00EF7A61" w:rsidP="001C25C9">
      <w:pPr>
        <w:spacing w:after="0" w:line="240" w:lineRule="auto"/>
        <w:jc w:val="both"/>
        <w:rPr>
          <w:rFonts w:ascii="Times New Roman" w:hAnsi="Times New Roman" w:cs="Times New Roman"/>
          <w:b/>
          <w:i/>
          <w:sz w:val="24"/>
          <w:szCs w:val="24"/>
          <w:u w:val="single"/>
        </w:rPr>
      </w:pPr>
    </w:p>
    <w:p w:rsidR="00696B3C" w:rsidRPr="00156D3F" w:rsidRDefault="001C25C9" w:rsidP="001C25C9">
      <w:pPr>
        <w:spacing w:after="0" w:line="240" w:lineRule="auto"/>
        <w:jc w:val="both"/>
        <w:rPr>
          <w:rFonts w:ascii="Times New Roman" w:hAnsi="Times New Roman" w:cs="Times New Roman"/>
          <w:b/>
          <w:i/>
          <w:sz w:val="24"/>
          <w:szCs w:val="24"/>
          <w:u w:val="single"/>
        </w:rPr>
      </w:pPr>
      <w:r w:rsidRPr="00156D3F">
        <w:rPr>
          <w:rFonts w:ascii="Times New Roman" w:hAnsi="Times New Roman" w:cs="Times New Roman"/>
          <w:b/>
          <w:i/>
          <w:sz w:val="24"/>
          <w:szCs w:val="24"/>
          <w:u w:val="single"/>
        </w:rPr>
        <w:t xml:space="preserve">3. </w:t>
      </w:r>
      <w:r w:rsidR="002850DD" w:rsidRPr="00156D3F">
        <w:rPr>
          <w:rFonts w:ascii="Times New Roman" w:hAnsi="Times New Roman" w:cs="Times New Roman"/>
          <w:b/>
          <w:i/>
          <w:sz w:val="24"/>
          <w:szCs w:val="24"/>
          <w:u w:val="single"/>
        </w:rPr>
        <w:t>П</w:t>
      </w:r>
      <w:r w:rsidR="00613722" w:rsidRPr="00156D3F">
        <w:rPr>
          <w:rFonts w:ascii="Times New Roman" w:hAnsi="Times New Roman" w:cs="Times New Roman"/>
          <w:b/>
          <w:i/>
          <w:sz w:val="24"/>
          <w:szCs w:val="24"/>
          <w:u w:val="single"/>
        </w:rPr>
        <w:t xml:space="preserve">РЕДИЗВИКАТЕЛСТВА </w:t>
      </w:r>
    </w:p>
    <w:p w:rsidR="00696B3C" w:rsidRPr="00156D3F" w:rsidRDefault="00696B3C" w:rsidP="002359C5">
      <w:pPr>
        <w:spacing w:after="0" w:line="240" w:lineRule="auto"/>
        <w:ind w:firstLine="708"/>
        <w:jc w:val="both"/>
        <w:rPr>
          <w:rFonts w:ascii="Times New Roman" w:hAnsi="Times New Roman" w:cs="Times New Roman"/>
          <w:b/>
          <w:sz w:val="24"/>
          <w:szCs w:val="24"/>
        </w:rPr>
      </w:pPr>
    </w:p>
    <w:p w:rsidR="00575832" w:rsidRDefault="00575832" w:rsidP="002359C5">
      <w:pPr>
        <w:spacing w:after="0" w:line="240" w:lineRule="auto"/>
        <w:ind w:firstLine="708"/>
        <w:jc w:val="both"/>
        <w:rPr>
          <w:rFonts w:ascii="Times New Roman" w:hAnsi="Times New Roman" w:cs="Times New Roman"/>
          <w:sz w:val="24"/>
          <w:szCs w:val="24"/>
        </w:rPr>
      </w:pPr>
      <w:r w:rsidRPr="00575832">
        <w:rPr>
          <w:rFonts w:ascii="Times New Roman" w:hAnsi="Times New Roman" w:cs="Times New Roman"/>
          <w:sz w:val="24"/>
          <w:szCs w:val="24"/>
        </w:rPr>
        <w:t>Основно пр</w:t>
      </w:r>
      <w:r>
        <w:rPr>
          <w:rFonts w:ascii="Times New Roman" w:hAnsi="Times New Roman" w:cs="Times New Roman"/>
          <w:sz w:val="24"/>
          <w:szCs w:val="24"/>
        </w:rPr>
        <w:t>едизвикателство за периода 2021</w:t>
      </w:r>
      <w:r>
        <w:rPr>
          <w:rFonts w:ascii="Times New Roman" w:hAnsi="Times New Roman" w:cs="Times New Roman"/>
          <w:sz w:val="24"/>
          <w:szCs w:val="24"/>
          <w:lang w:val="en-US"/>
        </w:rPr>
        <w:t>-</w:t>
      </w:r>
      <w:r w:rsidRPr="00575832">
        <w:rPr>
          <w:rFonts w:ascii="Times New Roman" w:hAnsi="Times New Roman" w:cs="Times New Roman"/>
          <w:sz w:val="24"/>
          <w:szCs w:val="24"/>
        </w:rPr>
        <w:t xml:space="preserve"> 2030 г</w:t>
      </w:r>
      <w:r>
        <w:rPr>
          <w:rFonts w:ascii="Times New Roman" w:hAnsi="Times New Roman" w:cs="Times New Roman"/>
          <w:sz w:val="24"/>
          <w:szCs w:val="24"/>
          <w:lang w:val="en-US"/>
        </w:rPr>
        <w:t xml:space="preserve">. </w:t>
      </w:r>
      <w:r w:rsidRPr="00575832">
        <w:rPr>
          <w:rFonts w:ascii="Times New Roman" w:hAnsi="Times New Roman" w:cs="Times New Roman"/>
          <w:sz w:val="24"/>
          <w:szCs w:val="24"/>
        </w:rPr>
        <w:t xml:space="preserve">ще бъде формирането по нов начин на цялостната национална политика, съответстваща на основните принципи, идеи и дух, залегнали в Конвенцията на ООН за правата на хората с увреждания. </w:t>
      </w:r>
      <w:proofErr w:type="spellStart"/>
      <w:r w:rsidRPr="00575832">
        <w:rPr>
          <w:rFonts w:ascii="Times New Roman" w:hAnsi="Times New Roman" w:cs="Times New Roman"/>
          <w:sz w:val="24"/>
          <w:szCs w:val="24"/>
        </w:rPr>
        <w:t>Синергията</w:t>
      </w:r>
      <w:proofErr w:type="spellEnd"/>
      <w:r w:rsidRPr="00575832">
        <w:rPr>
          <w:rFonts w:ascii="Times New Roman" w:hAnsi="Times New Roman" w:cs="Times New Roman"/>
          <w:sz w:val="24"/>
          <w:szCs w:val="24"/>
        </w:rPr>
        <w:t xml:space="preserve"> между отделните политики, насочени към защита на правата на хората с увреждания следва да е водеща при формирането на националните, </w:t>
      </w:r>
      <w:proofErr w:type="spellStart"/>
      <w:r w:rsidRPr="00575832">
        <w:rPr>
          <w:rFonts w:ascii="Times New Roman" w:hAnsi="Times New Roman" w:cs="Times New Roman"/>
          <w:sz w:val="24"/>
          <w:szCs w:val="24"/>
        </w:rPr>
        <w:t>реги</w:t>
      </w:r>
      <w:proofErr w:type="spellEnd"/>
      <w:r>
        <w:rPr>
          <w:rFonts w:ascii="Times New Roman" w:hAnsi="Times New Roman" w:cs="Times New Roman"/>
          <w:sz w:val="24"/>
          <w:szCs w:val="24"/>
          <w:lang w:val="en-US"/>
        </w:rPr>
        <w:t>o</w:t>
      </w:r>
      <w:proofErr w:type="spellStart"/>
      <w:r w:rsidRPr="00575832">
        <w:rPr>
          <w:rFonts w:ascii="Times New Roman" w:hAnsi="Times New Roman" w:cs="Times New Roman"/>
          <w:sz w:val="24"/>
          <w:szCs w:val="24"/>
        </w:rPr>
        <w:t>нални</w:t>
      </w:r>
      <w:proofErr w:type="spellEnd"/>
      <w:r w:rsidRPr="00575832">
        <w:rPr>
          <w:rFonts w:ascii="Times New Roman" w:hAnsi="Times New Roman" w:cs="Times New Roman"/>
          <w:sz w:val="24"/>
          <w:szCs w:val="24"/>
        </w:rPr>
        <w:t xml:space="preserve"> и </w:t>
      </w:r>
      <w:r>
        <w:rPr>
          <w:rFonts w:ascii="Times New Roman" w:hAnsi="Times New Roman" w:cs="Times New Roman"/>
          <w:sz w:val="24"/>
          <w:szCs w:val="24"/>
        </w:rPr>
        <w:t>местни</w:t>
      </w:r>
      <w:r w:rsidRPr="00575832">
        <w:rPr>
          <w:rFonts w:ascii="Times New Roman" w:hAnsi="Times New Roman" w:cs="Times New Roman"/>
          <w:sz w:val="24"/>
          <w:szCs w:val="24"/>
        </w:rPr>
        <w:t xml:space="preserve"> политики в тази област. Политиката за хората с увреждания следва да се развива във всички направления, визирани в К</w:t>
      </w:r>
      <w:r>
        <w:rPr>
          <w:rFonts w:ascii="Times New Roman" w:hAnsi="Times New Roman" w:cs="Times New Roman"/>
          <w:sz w:val="24"/>
          <w:szCs w:val="24"/>
        </w:rPr>
        <w:t>онвенцията</w:t>
      </w:r>
      <w:r w:rsidRPr="00575832">
        <w:rPr>
          <w:rFonts w:ascii="Times New Roman" w:hAnsi="Times New Roman" w:cs="Times New Roman"/>
          <w:sz w:val="24"/>
          <w:szCs w:val="24"/>
        </w:rPr>
        <w:t xml:space="preserve">. Това предполага конкретни планове и целеви показатели, които ежегодно да бъдат залагани от отговорните </w:t>
      </w:r>
      <w:r w:rsidRPr="00575832">
        <w:rPr>
          <w:rFonts w:ascii="Times New Roman" w:hAnsi="Times New Roman" w:cs="Times New Roman"/>
          <w:sz w:val="24"/>
          <w:szCs w:val="24"/>
        </w:rPr>
        <w:lastRenderedPageBreak/>
        <w:t xml:space="preserve">институции и </w:t>
      </w:r>
      <w:r>
        <w:rPr>
          <w:rFonts w:ascii="Times New Roman" w:hAnsi="Times New Roman" w:cs="Times New Roman"/>
          <w:sz w:val="24"/>
          <w:szCs w:val="24"/>
        </w:rPr>
        <w:t>организации</w:t>
      </w:r>
      <w:r w:rsidRPr="00575832">
        <w:rPr>
          <w:rFonts w:ascii="Times New Roman" w:hAnsi="Times New Roman" w:cs="Times New Roman"/>
          <w:sz w:val="24"/>
          <w:szCs w:val="24"/>
        </w:rPr>
        <w:t>, призвани да реали</w:t>
      </w:r>
      <w:r w:rsidR="00273904">
        <w:rPr>
          <w:rFonts w:ascii="Times New Roman" w:hAnsi="Times New Roman" w:cs="Times New Roman"/>
          <w:sz w:val="24"/>
          <w:szCs w:val="24"/>
        </w:rPr>
        <w:t>зират политиката, насочена към гарантиране</w:t>
      </w:r>
      <w:r w:rsidRPr="00575832">
        <w:rPr>
          <w:rFonts w:ascii="Times New Roman" w:hAnsi="Times New Roman" w:cs="Times New Roman"/>
          <w:sz w:val="24"/>
          <w:szCs w:val="24"/>
        </w:rPr>
        <w:t xml:space="preserve"> </w:t>
      </w:r>
      <w:r w:rsidR="00273904">
        <w:rPr>
          <w:rFonts w:ascii="Times New Roman" w:hAnsi="Times New Roman" w:cs="Times New Roman"/>
          <w:sz w:val="24"/>
          <w:szCs w:val="24"/>
        </w:rPr>
        <w:t xml:space="preserve">на </w:t>
      </w:r>
      <w:r w:rsidRPr="00575832">
        <w:rPr>
          <w:rFonts w:ascii="Times New Roman" w:hAnsi="Times New Roman" w:cs="Times New Roman"/>
          <w:sz w:val="24"/>
          <w:szCs w:val="24"/>
        </w:rPr>
        <w:t>правата на хората с увреждания.</w:t>
      </w:r>
    </w:p>
    <w:p w:rsidR="002359C5" w:rsidRPr="00156D3F" w:rsidRDefault="00544C7D" w:rsidP="002359C5">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Предизвикателствата в областта са породени в резултат на наличните о</w:t>
      </w:r>
      <w:r w:rsidR="002359C5" w:rsidRPr="00156D3F">
        <w:rPr>
          <w:rFonts w:ascii="Times New Roman" w:hAnsi="Times New Roman" w:cs="Times New Roman"/>
          <w:sz w:val="24"/>
          <w:szCs w:val="24"/>
        </w:rPr>
        <w:t>сновни проблеми</w:t>
      </w:r>
      <w:r w:rsidRPr="00156D3F">
        <w:rPr>
          <w:rFonts w:ascii="Times New Roman" w:hAnsi="Times New Roman" w:cs="Times New Roman"/>
          <w:sz w:val="24"/>
          <w:szCs w:val="24"/>
        </w:rPr>
        <w:t>, които</w:t>
      </w:r>
      <w:r w:rsidR="002359C5" w:rsidRPr="00156D3F">
        <w:rPr>
          <w:rFonts w:ascii="Times New Roman" w:hAnsi="Times New Roman" w:cs="Times New Roman"/>
          <w:sz w:val="24"/>
          <w:szCs w:val="24"/>
        </w:rPr>
        <w:t xml:space="preserve"> могат да </w:t>
      </w:r>
      <w:r w:rsidR="0033074E" w:rsidRPr="00156D3F">
        <w:rPr>
          <w:rFonts w:ascii="Times New Roman" w:hAnsi="Times New Roman" w:cs="Times New Roman"/>
          <w:sz w:val="24"/>
          <w:szCs w:val="24"/>
        </w:rPr>
        <w:t xml:space="preserve">бъдат разделени в </w:t>
      </w:r>
      <w:r w:rsidRPr="00156D3F">
        <w:rPr>
          <w:rFonts w:ascii="Times New Roman" w:hAnsi="Times New Roman" w:cs="Times New Roman"/>
          <w:sz w:val="24"/>
          <w:szCs w:val="24"/>
        </w:rPr>
        <w:t xml:space="preserve">следните </w:t>
      </w:r>
      <w:r w:rsidR="0033074E" w:rsidRPr="00156D3F">
        <w:rPr>
          <w:rFonts w:ascii="Times New Roman" w:hAnsi="Times New Roman" w:cs="Times New Roman"/>
          <w:sz w:val="24"/>
          <w:szCs w:val="24"/>
        </w:rPr>
        <w:t>няколко групи:</w:t>
      </w:r>
    </w:p>
    <w:p w:rsidR="00A82D2D" w:rsidRPr="00156D3F" w:rsidRDefault="002359C5" w:rsidP="00221E99">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i/>
          <w:sz w:val="24"/>
          <w:szCs w:val="24"/>
        </w:rPr>
        <w:t>Отхвърл</w:t>
      </w:r>
      <w:r w:rsidR="0033074E" w:rsidRPr="00156D3F">
        <w:rPr>
          <w:rFonts w:ascii="Times New Roman" w:hAnsi="Times New Roman" w:cs="Times New Roman"/>
          <w:i/>
          <w:sz w:val="24"/>
          <w:szCs w:val="24"/>
        </w:rPr>
        <w:t>яне и изолираност от обществото</w:t>
      </w:r>
      <w:r w:rsidR="00221E99" w:rsidRPr="00156D3F">
        <w:rPr>
          <w:rFonts w:ascii="Times New Roman" w:hAnsi="Times New Roman" w:cs="Times New Roman"/>
          <w:sz w:val="24"/>
          <w:szCs w:val="24"/>
        </w:rPr>
        <w:t>: Когато лицата в неравностойно положение са невидими за обществото, защитата на правата им става изключително трудна и е сигнал за неотложността от преодоляване на негативните стереотипи, в резултат на предразсъдъци или културни порядки. Подобни стереотипи наслагват погрешни възприятия на хората с увреждания, като комплекс за малоценност и чувство на примирение и нежелание да се приобщят в общността. Преодоляване</w:t>
      </w:r>
      <w:r w:rsidR="00853856">
        <w:rPr>
          <w:rFonts w:ascii="Times New Roman" w:hAnsi="Times New Roman" w:cs="Times New Roman"/>
          <w:sz w:val="24"/>
          <w:szCs w:val="24"/>
        </w:rPr>
        <w:t>то</w:t>
      </w:r>
      <w:r w:rsidR="00221E99" w:rsidRPr="00156D3F">
        <w:rPr>
          <w:rFonts w:ascii="Times New Roman" w:hAnsi="Times New Roman" w:cs="Times New Roman"/>
          <w:sz w:val="24"/>
          <w:szCs w:val="24"/>
        </w:rPr>
        <w:t xml:space="preserve"> на </w:t>
      </w:r>
      <w:proofErr w:type="spellStart"/>
      <w:r w:rsidR="00221E99" w:rsidRPr="00156D3F">
        <w:rPr>
          <w:rFonts w:ascii="Times New Roman" w:hAnsi="Times New Roman" w:cs="Times New Roman"/>
          <w:sz w:val="24"/>
          <w:szCs w:val="24"/>
        </w:rPr>
        <w:t>стигматизма</w:t>
      </w:r>
      <w:proofErr w:type="spellEnd"/>
      <w:r w:rsidR="00221E99" w:rsidRPr="00156D3F">
        <w:rPr>
          <w:rFonts w:ascii="Times New Roman" w:hAnsi="Times New Roman" w:cs="Times New Roman"/>
          <w:sz w:val="24"/>
          <w:szCs w:val="24"/>
        </w:rPr>
        <w:t xml:space="preserve"> и изградените стереотипи на обществото е сериозно предизвикателство за постигане на ключовите приоритети в интегрирането.</w:t>
      </w:r>
      <w:r w:rsidR="00D8667C" w:rsidRPr="00156D3F">
        <w:t xml:space="preserve"> </w:t>
      </w:r>
    </w:p>
    <w:p w:rsidR="005D7C29" w:rsidRPr="00156D3F" w:rsidRDefault="002D3E3B" w:rsidP="00221E99">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Най-голямото предизвикателство в </w:t>
      </w:r>
      <w:r w:rsidR="00810BB8">
        <w:rPr>
          <w:rFonts w:ascii="Times New Roman" w:hAnsi="Times New Roman" w:cs="Times New Roman"/>
          <w:sz w:val="24"/>
          <w:szCs w:val="24"/>
        </w:rPr>
        <w:t xml:space="preserve">областта на </w:t>
      </w:r>
      <w:r w:rsidRPr="00156D3F">
        <w:rPr>
          <w:rFonts w:ascii="Times New Roman" w:hAnsi="Times New Roman" w:cs="Times New Roman"/>
          <w:sz w:val="24"/>
          <w:szCs w:val="24"/>
        </w:rPr>
        <w:t xml:space="preserve">политиката за правата на хора с увреждания е гарантиране на </w:t>
      </w:r>
      <w:r w:rsidRPr="00156D3F">
        <w:rPr>
          <w:rFonts w:ascii="Times New Roman" w:hAnsi="Times New Roman" w:cs="Times New Roman"/>
          <w:i/>
          <w:sz w:val="24"/>
          <w:szCs w:val="24"/>
        </w:rPr>
        <w:t>възможностите за работа и заетост на хората с увреждания</w:t>
      </w:r>
      <w:r w:rsidRPr="00156D3F">
        <w:rPr>
          <w:rFonts w:ascii="Times New Roman" w:hAnsi="Times New Roman" w:cs="Times New Roman"/>
          <w:sz w:val="24"/>
          <w:szCs w:val="24"/>
        </w:rPr>
        <w:t xml:space="preserve">, както и предоставяне на адекватна подкрепа за работещите и работодателите, предвид на спецификата на тази част от работната сила. Все още в нашата страна не е достатъчно застъпена адаптивността и мобилността по отношение на работната среда, както и прилагането на гъвкави, иновативни и алтернативни методи за подкрепа на работното място за хора с увреждания, съобразно персоналните характеристики и </w:t>
      </w:r>
      <w:r w:rsidR="005D7C29" w:rsidRPr="00156D3F">
        <w:rPr>
          <w:rFonts w:ascii="Times New Roman" w:hAnsi="Times New Roman" w:cs="Times New Roman"/>
          <w:sz w:val="24"/>
          <w:szCs w:val="24"/>
        </w:rPr>
        <w:t xml:space="preserve">съществуващите </w:t>
      </w:r>
      <w:r w:rsidRPr="00156D3F">
        <w:rPr>
          <w:rFonts w:ascii="Times New Roman" w:hAnsi="Times New Roman" w:cs="Times New Roman"/>
          <w:sz w:val="24"/>
          <w:szCs w:val="24"/>
        </w:rPr>
        <w:t xml:space="preserve">функционални ограничения. </w:t>
      </w:r>
      <w:r w:rsidR="00153C7D" w:rsidRPr="00156D3F">
        <w:rPr>
          <w:rFonts w:ascii="Times New Roman" w:hAnsi="Times New Roman" w:cs="Times New Roman"/>
          <w:sz w:val="24"/>
          <w:szCs w:val="24"/>
        </w:rPr>
        <w:t xml:space="preserve">Качествените работни места гарантират икономическа независимост, поощряват личните постижения и предоставят възможно най-добрата закрила от бедността. За да бъдат постигнати целите на ЕС за растеж е необходимо повече хора с увреждания да </w:t>
      </w:r>
      <w:r w:rsidR="00153C7D" w:rsidRPr="002C1E9A">
        <w:rPr>
          <w:rFonts w:ascii="Times New Roman" w:hAnsi="Times New Roman" w:cs="Times New Roman"/>
          <w:sz w:val="24"/>
          <w:szCs w:val="24"/>
        </w:rPr>
        <w:t>работят по платено трудово правоотношение на открития пазар на труда.</w:t>
      </w:r>
      <w:r w:rsidR="007526B2" w:rsidRPr="002C1E9A">
        <w:rPr>
          <w:rFonts w:ascii="Times New Roman" w:hAnsi="Times New Roman" w:cs="Times New Roman"/>
          <w:sz w:val="24"/>
          <w:szCs w:val="24"/>
        </w:rPr>
        <w:t xml:space="preserve"> Съобразно Специфичните препоръки на Съвета, отправени към България в рамките на Европейския семестър в периода 2017-2020 г. Съгласно </w:t>
      </w:r>
      <w:r w:rsidR="007526B2" w:rsidRPr="002C1E9A">
        <w:rPr>
          <w:rFonts w:ascii="Times New Roman" w:hAnsi="Times New Roman" w:cs="Times New Roman"/>
          <w:i/>
          <w:sz w:val="24"/>
          <w:szCs w:val="24"/>
        </w:rPr>
        <w:t xml:space="preserve">Доклада за България 2020 по Европейски семестър </w:t>
      </w:r>
      <w:r w:rsidR="002C1E9A" w:rsidRPr="002C1E9A">
        <w:rPr>
          <w:rFonts w:ascii="Times New Roman" w:hAnsi="Times New Roman" w:cs="Times New Roman"/>
          <w:i/>
          <w:sz w:val="24"/>
          <w:szCs w:val="24"/>
        </w:rPr>
        <w:t xml:space="preserve">      </w:t>
      </w:r>
      <w:r w:rsidR="007526B2" w:rsidRPr="002C1E9A">
        <w:rPr>
          <w:rFonts w:ascii="Times New Roman" w:hAnsi="Times New Roman" w:cs="Times New Roman"/>
          <w:i/>
          <w:sz w:val="24"/>
          <w:szCs w:val="24"/>
        </w:rPr>
        <w:t>2020</w:t>
      </w:r>
      <w:r w:rsidR="002C1E9A" w:rsidRPr="002C1E9A">
        <w:rPr>
          <w:rFonts w:ascii="Times New Roman" w:hAnsi="Times New Roman" w:cs="Times New Roman"/>
          <w:i/>
          <w:sz w:val="24"/>
          <w:szCs w:val="24"/>
        </w:rPr>
        <w:t xml:space="preserve"> </w:t>
      </w:r>
      <w:r w:rsidR="007526B2" w:rsidRPr="002C1E9A">
        <w:rPr>
          <w:rFonts w:ascii="Times New Roman" w:hAnsi="Times New Roman" w:cs="Times New Roman"/>
          <w:i/>
          <w:sz w:val="24"/>
          <w:szCs w:val="24"/>
        </w:rPr>
        <w:t>г.: оценка на напредъка в структурните реформи, предотвратяването и коригирането на макроикономическите дисбаланси и резултати от задълбочените прегледи в съответствие с Регламент (ЕС) № 1176/2011</w:t>
      </w:r>
      <w:r w:rsidR="007526B2" w:rsidRPr="00156D3F">
        <w:rPr>
          <w:rFonts w:ascii="Times New Roman" w:hAnsi="Times New Roman" w:cs="Times New Roman"/>
          <w:sz w:val="24"/>
          <w:szCs w:val="24"/>
        </w:rPr>
        <w:t xml:space="preserve"> хората с увреждания все още е трудно да водят независим живот. </w:t>
      </w:r>
    </w:p>
    <w:p w:rsidR="00153C7D" w:rsidRPr="00156D3F" w:rsidRDefault="007526B2" w:rsidP="00221E99">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През 2018 г. делът на изложените на риск от бедност или социално изключване хора с увреждания е 49,5 %, с 19,5 процентни пункта по-голям, отколкото при хората без увреждания, и с 20,7 процентни пункта над средното за ЕС. Равнището на заетост на хората с увреждания продължава да е едно от най-ниските в ЕС (39,5 % при средно равнище за ЕС от 50,7 %), като разликата е много голяма спрямо хората без увреждания (34,2 процентни пункта при средно за ЕС 24,2 процентни пункта).</w:t>
      </w:r>
    </w:p>
    <w:p w:rsidR="00896167" w:rsidRPr="00156D3F" w:rsidRDefault="002D3E3B" w:rsidP="00221E99">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Светът на труда се променя, движен от технологичното развитие, глобализацията,</w:t>
      </w:r>
      <w:r w:rsidR="005D7C29" w:rsidRPr="00156D3F">
        <w:rPr>
          <w:rFonts w:ascii="Times New Roman" w:hAnsi="Times New Roman" w:cs="Times New Roman"/>
          <w:sz w:val="24"/>
          <w:szCs w:val="24"/>
        </w:rPr>
        <w:t xml:space="preserve"> дигитализацията, </w:t>
      </w:r>
      <w:r w:rsidRPr="00156D3F">
        <w:rPr>
          <w:rFonts w:ascii="Times New Roman" w:hAnsi="Times New Roman" w:cs="Times New Roman"/>
          <w:sz w:val="24"/>
          <w:szCs w:val="24"/>
        </w:rPr>
        <w:t xml:space="preserve">миграцията, демографската и социална </w:t>
      </w:r>
      <w:r w:rsidR="005D7C29" w:rsidRPr="00156D3F">
        <w:rPr>
          <w:rFonts w:ascii="Times New Roman" w:hAnsi="Times New Roman" w:cs="Times New Roman"/>
          <w:sz w:val="24"/>
          <w:szCs w:val="24"/>
        </w:rPr>
        <w:t>тенденция</w:t>
      </w:r>
      <w:r w:rsidRPr="00156D3F">
        <w:rPr>
          <w:rFonts w:ascii="Times New Roman" w:hAnsi="Times New Roman" w:cs="Times New Roman"/>
          <w:sz w:val="24"/>
          <w:szCs w:val="24"/>
        </w:rPr>
        <w:t xml:space="preserve">, което предлага </w:t>
      </w:r>
      <w:r w:rsidR="005D7C29" w:rsidRPr="00156D3F">
        <w:rPr>
          <w:rFonts w:ascii="Times New Roman" w:hAnsi="Times New Roman" w:cs="Times New Roman"/>
          <w:sz w:val="24"/>
          <w:szCs w:val="24"/>
        </w:rPr>
        <w:t xml:space="preserve">създаване на нови възможности за приспособяване </w:t>
      </w:r>
      <w:r w:rsidRPr="00156D3F">
        <w:rPr>
          <w:rFonts w:ascii="Times New Roman" w:hAnsi="Times New Roman" w:cs="Times New Roman"/>
          <w:sz w:val="24"/>
          <w:szCs w:val="24"/>
        </w:rPr>
        <w:t xml:space="preserve">и </w:t>
      </w:r>
      <w:r w:rsidR="005D7C29" w:rsidRPr="00156D3F">
        <w:rPr>
          <w:rFonts w:ascii="Times New Roman" w:hAnsi="Times New Roman" w:cs="Times New Roman"/>
          <w:sz w:val="24"/>
          <w:szCs w:val="24"/>
        </w:rPr>
        <w:t xml:space="preserve">преодоляване на </w:t>
      </w:r>
      <w:r w:rsidRPr="00156D3F">
        <w:rPr>
          <w:rFonts w:ascii="Times New Roman" w:hAnsi="Times New Roman" w:cs="Times New Roman"/>
          <w:sz w:val="24"/>
          <w:szCs w:val="24"/>
        </w:rPr>
        <w:t>предизвикателства</w:t>
      </w:r>
      <w:r w:rsidR="005D7C29" w:rsidRPr="00156D3F">
        <w:rPr>
          <w:rFonts w:ascii="Times New Roman" w:hAnsi="Times New Roman" w:cs="Times New Roman"/>
          <w:sz w:val="24"/>
          <w:szCs w:val="24"/>
        </w:rPr>
        <w:t>та</w:t>
      </w:r>
      <w:r w:rsidRPr="00156D3F">
        <w:rPr>
          <w:rFonts w:ascii="Times New Roman" w:hAnsi="Times New Roman" w:cs="Times New Roman"/>
          <w:sz w:val="24"/>
          <w:szCs w:val="24"/>
        </w:rPr>
        <w:t xml:space="preserve">, </w:t>
      </w:r>
      <w:r w:rsidR="005D7C29" w:rsidRPr="00156D3F">
        <w:rPr>
          <w:rFonts w:ascii="Times New Roman" w:hAnsi="Times New Roman" w:cs="Times New Roman"/>
          <w:sz w:val="24"/>
          <w:szCs w:val="24"/>
        </w:rPr>
        <w:t>свързани например с</w:t>
      </w:r>
      <w:r w:rsidRPr="00156D3F">
        <w:rPr>
          <w:rFonts w:ascii="Times New Roman" w:hAnsi="Times New Roman" w:cs="Times New Roman"/>
          <w:sz w:val="24"/>
          <w:szCs w:val="24"/>
        </w:rPr>
        <w:t xml:space="preserve"> унищожаване</w:t>
      </w:r>
      <w:r w:rsidR="005D7C29" w:rsidRPr="00156D3F">
        <w:rPr>
          <w:rFonts w:ascii="Times New Roman" w:hAnsi="Times New Roman" w:cs="Times New Roman"/>
          <w:sz w:val="24"/>
          <w:szCs w:val="24"/>
        </w:rPr>
        <w:t xml:space="preserve"> или изчезване</w:t>
      </w:r>
      <w:r w:rsidRPr="00156D3F">
        <w:rPr>
          <w:rFonts w:ascii="Times New Roman" w:hAnsi="Times New Roman" w:cs="Times New Roman"/>
          <w:sz w:val="24"/>
          <w:szCs w:val="24"/>
        </w:rPr>
        <w:t xml:space="preserve"> на работни места</w:t>
      </w:r>
      <w:r w:rsidR="005D7C29" w:rsidRPr="00156D3F">
        <w:rPr>
          <w:rFonts w:ascii="Times New Roman" w:hAnsi="Times New Roman" w:cs="Times New Roman"/>
          <w:sz w:val="24"/>
          <w:szCs w:val="24"/>
        </w:rPr>
        <w:t>, професии, длъжности,</w:t>
      </w:r>
      <w:r w:rsidRPr="00156D3F">
        <w:rPr>
          <w:rFonts w:ascii="Times New Roman" w:hAnsi="Times New Roman" w:cs="Times New Roman"/>
          <w:sz w:val="24"/>
          <w:szCs w:val="24"/>
        </w:rPr>
        <w:t xml:space="preserve"> </w:t>
      </w:r>
      <w:r w:rsidR="005D7C29" w:rsidRPr="00156D3F">
        <w:rPr>
          <w:rFonts w:ascii="Times New Roman" w:hAnsi="Times New Roman" w:cs="Times New Roman"/>
          <w:sz w:val="24"/>
          <w:szCs w:val="24"/>
        </w:rPr>
        <w:t>липса</w:t>
      </w:r>
      <w:r w:rsidR="00E73528">
        <w:rPr>
          <w:rFonts w:ascii="Times New Roman" w:hAnsi="Times New Roman" w:cs="Times New Roman"/>
          <w:sz w:val="24"/>
          <w:szCs w:val="24"/>
        </w:rPr>
        <w:t>та</w:t>
      </w:r>
      <w:r w:rsidR="005D7C29" w:rsidRPr="00156D3F">
        <w:rPr>
          <w:rFonts w:ascii="Times New Roman" w:hAnsi="Times New Roman" w:cs="Times New Roman"/>
          <w:sz w:val="24"/>
          <w:szCs w:val="24"/>
        </w:rPr>
        <w:t xml:space="preserve"> на подготвени кадри </w:t>
      </w:r>
      <w:r w:rsidRPr="00156D3F">
        <w:rPr>
          <w:rFonts w:ascii="Times New Roman" w:hAnsi="Times New Roman" w:cs="Times New Roman"/>
          <w:sz w:val="24"/>
          <w:szCs w:val="24"/>
        </w:rPr>
        <w:t xml:space="preserve">и увеличаване на нетипичните форми на заетост. </w:t>
      </w:r>
      <w:r w:rsidR="005D7C29" w:rsidRPr="00156D3F">
        <w:rPr>
          <w:rFonts w:ascii="Times New Roman" w:hAnsi="Times New Roman" w:cs="Times New Roman"/>
          <w:sz w:val="24"/>
          <w:szCs w:val="24"/>
        </w:rPr>
        <w:t xml:space="preserve">Не бива да се игнорират и целите на приобщаващото цифрово общество за генериране на устойчив растеж. </w:t>
      </w:r>
      <w:r w:rsidRPr="00156D3F">
        <w:rPr>
          <w:rFonts w:ascii="Times New Roman" w:hAnsi="Times New Roman" w:cs="Times New Roman"/>
          <w:sz w:val="24"/>
          <w:szCs w:val="24"/>
        </w:rPr>
        <w:t>При тази ситуация от подкрепа в най-голяма степен се нуждаят хората от уязвимит</w:t>
      </w:r>
      <w:r w:rsidR="005D7C29" w:rsidRPr="00156D3F">
        <w:rPr>
          <w:rFonts w:ascii="Times New Roman" w:hAnsi="Times New Roman" w:cs="Times New Roman"/>
          <w:sz w:val="24"/>
          <w:szCs w:val="24"/>
        </w:rPr>
        <w:t>е групи на пазара на труда, включително</w:t>
      </w:r>
      <w:r w:rsidRPr="00156D3F">
        <w:rPr>
          <w:rFonts w:ascii="Times New Roman" w:hAnsi="Times New Roman" w:cs="Times New Roman"/>
          <w:sz w:val="24"/>
          <w:szCs w:val="24"/>
        </w:rPr>
        <w:t xml:space="preserve"> хората с увреждания. Резервът от потенциална работна сила в лицето на хората с увреждания е много важен. Това налага целенасочени мерки в подкрепа на заетостта, съобразно </w:t>
      </w:r>
      <w:r w:rsidR="005D7C29" w:rsidRPr="00156D3F">
        <w:rPr>
          <w:rFonts w:ascii="Times New Roman" w:hAnsi="Times New Roman" w:cs="Times New Roman"/>
          <w:sz w:val="24"/>
          <w:szCs w:val="24"/>
        </w:rPr>
        <w:t>спецификите на</w:t>
      </w:r>
      <w:r w:rsidRPr="00156D3F">
        <w:rPr>
          <w:rFonts w:ascii="Times New Roman" w:hAnsi="Times New Roman" w:cs="Times New Roman"/>
          <w:sz w:val="24"/>
          <w:szCs w:val="24"/>
        </w:rPr>
        <w:t xml:space="preserve"> средата</w:t>
      </w:r>
      <w:r w:rsidR="005D7C29" w:rsidRPr="00156D3F">
        <w:rPr>
          <w:rFonts w:ascii="Times New Roman" w:hAnsi="Times New Roman" w:cs="Times New Roman"/>
          <w:sz w:val="24"/>
          <w:szCs w:val="24"/>
        </w:rPr>
        <w:t>,</w:t>
      </w:r>
      <w:r w:rsidRPr="00156D3F">
        <w:rPr>
          <w:rFonts w:ascii="Times New Roman" w:hAnsi="Times New Roman" w:cs="Times New Roman"/>
          <w:sz w:val="24"/>
          <w:szCs w:val="24"/>
        </w:rPr>
        <w:t xml:space="preserve"> развитието на технологиите</w:t>
      </w:r>
      <w:r w:rsidR="005D7C29" w:rsidRPr="00156D3F">
        <w:rPr>
          <w:rFonts w:ascii="Times New Roman" w:hAnsi="Times New Roman" w:cs="Times New Roman"/>
          <w:sz w:val="24"/>
          <w:szCs w:val="24"/>
        </w:rPr>
        <w:t xml:space="preserve"> и дигитализацията и най-вече на индивидуалните способности и потребности</w:t>
      </w:r>
      <w:r w:rsidRPr="00156D3F">
        <w:rPr>
          <w:rFonts w:ascii="Times New Roman" w:hAnsi="Times New Roman" w:cs="Times New Roman"/>
          <w:sz w:val="24"/>
          <w:szCs w:val="24"/>
        </w:rPr>
        <w:t xml:space="preserve">. Средствата за обезпечаване на насърчителните мерки в интерес на стопанската инициатива на хората с увреждания и </w:t>
      </w:r>
      <w:r w:rsidR="005D7C29" w:rsidRPr="00156D3F">
        <w:rPr>
          <w:rFonts w:ascii="Times New Roman" w:hAnsi="Times New Roman" w:cs="Times New Roman"/>
          <w:sz w:val="24"/>
          <w:szCs w:val="24"/>
        </w:rPr>
        <w:t xml:space="preserve">провежданата </w:t>
      </w:r>
      <w:r w:rsidRPr="00156D3F">
        <w:rPr>
          <w:rFonts w:ascii="Times New Roman" w:hAnsi="Times New Roman" w:cs="Times New Roman"/>
          <w:sz w:val="24"/>
          <w:szCs w:val="24"/>
        </w:rPr>
        <w:t xml:space="preserve">активна политика по заетостта не могат да задоволят потребностите </w:t>
      </w:r>
      <w:r w:rsidR="005D7C29" w:rsidRPr="00156D3F">
        <w:rPr>
          <w:rFonts w:ascii="Times New Roman" w:hAnsi="Times New Roman" w:cs="Times New Roman"/>
          <w:sz w:val="24"/>
          <w:szCs w:val="24"/>
        </w:rPr>
        <w:t>на работещите хора с увреждания. Ч</w:t>
      </w:r>
      <w:r w:rsidRPr="00156D3F">
        <w:rPr>
          <w:rFonts w:ascii="Times New Roman" w:hAnsi="Times New Roman" w:cs="Times New Roman"/>
          <w:sz w:val="24"/>
          <w:szCs w:val="24"/>
        </w:rPr>
        <w:t xml:space="preserve">есто се наблюдава </w:t>
      </w:r>
      <w:r w:rsidR="005D7C29" w:rsidRPr="00156D3F">
        <w:rPr>
          <w:rFonts w:ascii="Times New Roman" w:hAnsi="Times New Roman" w:cs="Times New Roman"/>
          <w:sz w:val="24"/>
          <w:szCs w:val="24"/>
        </w:rPr>
        <w:t>о</w:t>
      </w:r>
      <w:r w:rsidR="00896167" w:rsidRPr="00156D3F">
        <w:rPr>
          <w:rFonts w:ascii="Times New Roman" w:hAnsi="Times New Roman" w:cs="Times New Roman"/>
          <w:sz w:val="24"/>
          <w:szCs w:val="24"/>
        </w:rPr>
        <w:t>тсъ</w:t>
      </w:r>
      <w:r w:rsidR="005D7C29" w:rsidRPr="00156D3F">
        <w:rPr>
          <w:rFonts w:ascii="Times New Roman" w:hAnsi="Times New Roman" w:cs="Times New Roman"/>
          <w:sz w:val="24"/>
          <w:szCs w:val="24"/>
        </w:rPr>
        <w:t>ствие</w:t>
      </w:r>
      <w:r w:rsidRPr="00156D3F">
        <w:rPr>
          <w:rFonts w:ascii="Times New Roman" w:hAnsi="Times New Roman" w:cs="Times New Roman"/>
          <w:sz w:val="24"/>
          <w:szCs w:val="24"/>
        </w:rPr>
        <w:t xml:space="preserve"> на устойчивост и ефективност на подкрепата, въпреки ресурса, вложен за получаването й. Необходимо е да бъдат разгърнати действията, чрез които ще се насърчи както активността</w:t>
      </w:r>
      <w:r w:rsidR="005D7C29" w:rsidRPr="00156D3F">
        <w:rPr>
          <w:rFonts w:ascii="Times New Roman" w:hAnsi="Times New Roman" w:cs="Times New Roman"/>
          <w:sz w:val="24"/>
          <w:szCs w:val="24"/>
        </w:rPr>
        <w:t xml:space="preserve"> и мотивацията</w:t>
      </w:r>
      <w:r w:rsidRPr="00156D3F">
        <w:rPr>
          <w:rFonts w:ascii="Times New Roman" w:hAnsi="Times New Roman" w:cs="Times New Roman"/>
          <w:sz w:val="24"/>
          <w:szCs w:val="24"/>
        </w:rPr>
        <w:t xml:space="preserve"> на самите </w:t>
      </w:r>
      <w:r w:rsidR="00E73528">
        <w:rPr>
          <w:rFonts w:ascii="Times New Roman" w:hAnsi="Times New Roman" w:cs="Times New Roman"/>
          <w:sz w:val="24"/>
          <w:szCs w:val="24"/>
        </w:rPr>
        <w:t>хора</w:t>
      </w:r>
      <w:r w:rsidRPr="00156D3F">
        <w:rPr>
          <w:rFonts w:ascii="Times New Roman" w:hAnsi="Times New Roman" w:cs="Times New Roman"/>
          <w:sz w:val="24"/>
          <w:szCs w:val="24"/>
        </w:rPr>
        <w:t>, така и мобилизацията на бизнеса</w:t>
      </w:r>
      <w:r w:rsidR="005D7C29" w:rsidRPr="00156D3F">
        <w:rPr>
          <w:rFonts w:ascii="Times New Roman" w:hAnsi="Times New Roman" w:cs="Times New Roman"/>
          <w:sz w:val="24"/>
          <w:szCs w:val="24"/>
        </w:rPr>
        <w:t xml:space="preserve">. </w:t>
      </w:r>
      <w:r w:rsidRPr="00156D3F">
        <w:rPr>
          <w:rFonts w:ascii="Times New Roman" w:hAnsi="Times New Roman" w:cs="Times New Roman"/>
          <w:sz w:val="24"/>
          <w:szCs w:val="24"/>
        </w:rPr>
        <w:t xml:space="preserve">Това ще доведе до промяна </w:t>
      </w:r>
      <w:r w:rsidR="005D7C29" w:rsidRPr="00156D3F">
        <w:rPr>
          <w:rFonts w:ascii="Times New Roman" w:hAnsi="Times New Roman" w:cs="Times New Roman"/>
          <w:sz w:val="24"/>
          <w:szCs w:val="24"/>
        </w:rPr>
        <w:t>на</w:t>
      </w:r>
      <w:r w:rsidRPr="00156D3F">
        <w:rPr>
          <w:rFonts w:ascii="Times New Roman" w:hAnsi="Times New Roman" w:cs="Times New Roman"/>
          <w:sz w:val="24"/>
          <w:szCs w:val="24"/>
        </w:rPr>
        <w:t xml:space="preserve"> стереотипите по отношение на </w:t>
      </w:r>
      <w:r w:rsidR="005D7C29" w:rsidRPr="00156D3F">
        <w:rPr>
          <w:rFonts w:ascii="Times New Roman" w:hAnsi="Times New Roman" w:cs="Times New Roman"/>
          <w:sz w:val="24"/>
          <w:szCs w:val="24"/>
        </w:rPr>
        <w:t>капацитета</w:t>
      </w:r>
      <w:r w:rsidRPr="00156D3F">
        <w:rPr>
          <w:rFonts w:ascii="Times New Roman" w:hAnsi="Times New Roman" w:cs="Times New Roman"/>
          <w:sz w:val="24"/>
          <w:szCs w:val="24"/>
        </w:rPr>
        <w:t xml:space="preserve"> на тези хора. Включването в заетост позволява </w:t>
      </w:r>
      <w:r w:rsidR="00E73528">
        <w:rPr>
          <w:rFonts w:ascii="Times New Roman" w:hAnsi="Times New Roman" w:cs="Times New Roman"/>
          <w:sz w:val="24"/>
          <w:szCs w:val="24"/>
        </w:rPr>
        <w:t xml:space="preserve">хората с увреждания </w:t>
      </w:r>
      <w:r w:rsidRPr="00156D3F">
        <w:rPr>
          <w:rFonts w:ascii="Times New Roman" w:hAnsi="Times New Roman" w:cs="Times New Roman"/>
          <w:sz w:val="24"/>
          <w:szCs w:val="24"/>
        </w:rPr>
        <w:t xml:space="preserve">да се чувстват </w:t>
      </w:r>
      <w:r w:rsidRPr="00156D3F">
        <w:rPr>
          <w:rFonts w:ascii="Times New Roman" w:hAnsi="Times New Roman" w:cs="Times New Roman"/>
          <w:sz w:val="24"/>
          <w:szCs w:val="24"/>
        </w:rPr>
        <w:lastRenderedPageBreak/>
        <w:t xml:space="preserve">достойни и пълноценни граждани, а </w:t>
      </w:r>
      <w:r w:rsidR="00896167" w:rsidRPr="00156D3F">
        <w:rPr>
          <w:rFonts w:ascii="Times New Roman" w:hAnsi="Times New Roman" w:cs="Times New Roman"/>
          <w:sz w:val="24"/>
          <w:szCs w:val="24"/>
        </w:rPr>
        <w:t>работодателите</w:t>
      </w:r>
      <w:r w:rsidRPr="00156D3F">
        <w:rPr>
          <w:rFonts w:ascii="Times New Roman" w:hAnsi="Times New Roman" w:cs="Times New Roman"/>
          <w:sz w:val="24"/>
          <w:szCs w:val="24"/>
        </w:rPr>
        <w:t xml:space="preserve"> да реализира</w:t>
      </w:r>
      <w:r w:rsidR="00896167" w:rsidRPr="00156D3F">
        <w:rPr>
          <w:rFonts w:ascii="Times New Roman" w:hAnsi="Times New Roman" w:cs="Times New Roman"/>
          <w:sz w:val="24"/>
          <w:szCs w:val="24"/>
        </w:rPr>
        <w:t>т</w:t>
      </w:r>
      <w:r w:rsidRPr="00156D3F">
        <w:rPr>
          <w:rFonts w:ascii="Times New Roman" w:hAnsi="Times New Roman" w:cs="Times New Roman"/>
          <w:sz w:val="24"/>
          <w:szCs w:val="24"/>
        </w:rPr>
        <w:t xml:space="preserve"> ефективно ползите от специалните им възможности. </w:t>
      </w:r>
      <w:r w:rsidR="00E73528" w:rsidRPr="00156D3F">
        <w:rPr>
          <w:rFonts w:ascii="Times New Roman" w:hAnsi="Times New Roman" w:cs="Times New Roman"/>
          <w:sz w:val="24"/>
          <w:szCs w:val="24"/>
        </w:rPr>
        <w:t xml:space="preserve">Ето защо хората с увреждания следва да бъдат подкрепени </w:t>
      </w:r>
      <w:r w:rsidR="00E73528">
        <w:rPr>
          <w:rFonts w:ascii="Times New Roman" w:hAnsi="Times New Roman" w:cs="Times New Roman"/>
          <w:sz w:val="24"/>
          <w:szCs w:val="24"/>
        </w:rPr>
        <w:t xml:space="preserve">адекватно </w:t>
      </w:r>
      <w:r w:rsidR="00E73528" w:rsidRPr="00156D3F">
        <w:rPr>
          <w:rFonts w:ascii="Times New Roman" w:hAnsi="Times New Roman" w:cs="Times New Roman"/>
          <w:sz w:val="24"/>
          <w:szCs w:val="24"/>
        </w:rPr>
        <w:t xml:space="preserve">и потенциалът им да бъде използван пълноценно. </w:t>
      </w:r>
      <w:r w:rsidRPr="00156D3F">
        <w:rPr>
          <w:rFonts w:ascii="Times New Roman" w:hAnsi="Times New Roman" w:cs="Times New Roman"/>
          <w:sz w:val="24"/>
          <w:szCs w:val="24"/>
        </w:rPr>
        <w:t>Ще продължи активно</w:t>
      </w:r>
      <w:r w:rsidR="00E73528">
        <w:rPr>
          <w:rFonts w:ascii="Times New Roman" w:hAnsi="Times New Roman" w:cs="Times New Roman"/>
          <w:sz w:val="24"/>
          <w:szCs w:val="24"/>
        </w:rPr>
        <w:t>то</w:t>
      </w:r>
      <w:r w:rsidRPr="00156D3F">
        <w:rPr>
          <w:rFonts w:ascii="Times New Roman" w:hAnsi="Times New Roman" w:cs="Times New Roman"/>
          <w:sz w:val="24"/>
          <w:szCs w:val="24"/>
        </w:rPr>
        <w:t xml:space="preserve"> участие и сътрудничество в този процес. </w:t>
      </w:r>
    </w:p>
    <w:p w:rsidR="002D3E3B" w:rsidRPr="00156D3F" w:rsidRDefault="002D3E3B" w:rsidP="00C905ED">
      <w:pPr>
        <w:spacing w:after="0" w:line="240" w:lineRule="auto"/>
        <w:ind w:firstLine="708"/>
        <w:jc w:val="both"/>
        <w:rPr>
          <w:rFonts w:ascii="Times New Roman" w:eastAsia="Times New Roman" w:hAnsi="Times New Roman" w:cs="Times New Roman"/>
          <w:bCs/>
          <w:sz w:val="24"/>
          <w:szCs w:val="24"/>
        </w:rPr>
      </w:pPr>
      <w:r w:rsidRPr="00156D3F">
        <w:rPr>
          <w:rFonts w:ascii="Times New Roman" w:eastAsia="Times New Roman" w:hAnsi="Times New Roman" w:cs="Times New Roman"/>
          <w:bCs/>
          <w:sz w:val="24"/>
          <w:szCs w:val="24"/>
        </w:rPr>
        <w:t xml:space="preserve">Липсата на заетост е една от основните причини </w:t>
      </w:r>
      <w:r w:rsidRPr="00156D3F">
        <w:rPr>
          <w:rFonts w:ascii="Times New Roman" w:eastAsia="Times New Roman" w:hAnsi="Times New Roman" w:cs="Times New Roman"/>
          <w:bCs/>
          <w:i/>
          <w:sz w:val="24"/>
          <w:szCs w:val="24"/>
        </w:rPr>
        <w:t>за бедност и социално изключване</w:t>
      </w:r>
      <w:r w:rsidRPr="00156D3F">
        <w:rPr>
          <w:rFonts w:ascii="Times New Roman" w:eastAsia="Times New Roman" w:hAnsi="Times New Roman" w:cs="Times New Roman"/>
          <w:bCs/>
          <w:sz w:val="24"/>
          <w:szCs w:val="24"/>
        </w:rPr>
        <w:t>, поради което</w:t>
      </w:r>
      <w:r w:rsidR="00896167" w:rsidRPr="00156D3F">
        <w:rPr>
          <w:rFonts w:ascii="Times New Roman" w:eastAsia="Times New Roman" w:hAnsi="Times New Roman" w:cs="Times New Roman"/>
          <w:bCs/>
          <w:sz w:val="24"/>
          <w:szCs w:val="24"/>
        </w:rPr>
        <w:t xml:space="preserve"> сред</w:t>
      </w:r>
      <w:r w:rsidRPr="00156D3F">
        <w:rPr>
          <w:rFonts w:ascii="Times New Roman" w:eastAsia="Times New Roman" w:hAnsi="Times New Roman" w:cs="Times New Roman"/>
          <w:bCs/>
          <w:sz w:val="24"/>
          <w:szCs w:val="24"/>
        </w:rPr>
        <w:t xml:space="preserve"> основн</w:t>
      </w:r>
      <w:r w:rsidR="00896167" w:rsidRPr="00156D3F">
        <w:rPr>
          <w:rFonts w:ascii="Times New Roman" w:eastAsia="Times New Roman" w:hAnsi="Times New Roman" w:cs="Times New Roman"/>
          <w:bCs/>
          <w:sz w:val="24"/>
          <w:szCs w:val="24"/>
        </w:rPr>
        <w:t>ите</w:t>
      </w:r>
      <w:r w:rsidRPr="00156D3F">
        <w:rPr>
          <w:rFonts w:ascii="Times New Roman" w:eastAsia="Times New Roman" w:hAnsi="Times New Roman" w:cs="Times New Roman"/>
          <w:bCs/>
          <w:sz w:val="24"/>
          <w:szCs w:val="24"/>
        </w:rPr>
        <w:t xml:space="preserve"> приоритет</w:t>
      </w:r>
      <w:r w:rsidR="00896167" w:rsidRPr="00156D3F">
        <w:rPr>
          <w:rFonts w:ascii="Times New Roman" w:eastAsia="Times New Roman" w:hAnsi="Times New Roman" w:cs="Times New Roman"/>
          <w:bCs/>
          <w:sz w:val="24"/>
          <w:szCs w:val="24"/>
        </w:rPr>
        <w:t>и</w:t>
      </w:r>
      <w:r w:rsidRPr="00156D3F">
        <w:rPr>
          <w:rFonts w:ascii="Times New Roman" w:eastAsia="Times New Roman" w:hAnsi="Times New Roman" w:cs="Times New Roman"/>
          <w:bCs/>
          <w:sz w:val="24"/>
          <w:szCs w:val="24"/>
        </w:rPr>
        <w:t xml:space="preserve"> </w:t>
      </w:r>
      <w:r w:rsidR="00896167" w:rsidRPr="00156D3F">
        <w:rPr>
          <w:rFonts w:ascii="Times New Roman" w:eastAsia="Times New Roman" w:hAnsi="Times New Roman" w:cs="Times New Roman"/>
          <w:bCs/>
          <w:sz w:val="24"/>
          <w:szCs w:val="24"/>
        </w:rPr>
        <w:t xml:space="preserve">ще продължи да бъде </w:t>
      </w:r>
      <w:r w:rsidRPr="00156D3F">
        <w:rPr>
          <w:rFonts w:ascii="Times New Roman" w:eastAsia="Times New Roman" w:hAnsi="Times New Roman" w:cs="Times New Roman"/>
          <w:bCs/>
          <w:sz w:val="24"/>
          <w:szCs w:val="24"/>
        </w:rPr>
        <w:t>насърчаването на активното включване на отдалечените от пазара на труда</w:t>
      </w:r>
      <w:r w:rsidR="00896167" w:rsidRPr="00156D3F">
        <w:rPr>
          <w:rFonts w:ascii="Times New Roman" w:eastAsia="Times New Roman" w:hAnsi="Times New Roman" w:cs="Times New Roman"/>
          <w:bCs/>
          <w:sz w:val="24"/>
          <w:szCs w:val="24"/>
        </w:rPr>
        <w:t xml:space="preserve"> ли</w:t>
      </w:r>
      <w:r w:rsidR="00C466D3">
        <w:rPr>
          <w:rFonts w:ascii="Times New Roman" w:eastAsia="Times New Roman" w:hAnsi="Times New Roman" w:cs="Times New Roman"/>
          <w:bCs/>
          <w:sz w:val="24"/>
          <w:szCs w:val="24"/>
        </w:rPr>
        <w:t>ц</w:t>
      </w:r>
      <w:r w:rsidR="00896167" w:rsidRPr="00156D3F">
        <w:rPr>
          <w:rFonts w:ascii="Times New Roman" w:eastAsia="Times New Roman" w:hAnsi="Times New Roman" w:cs="Times New Roman"/>
          <w:bCs/>
          <w:sz w:val="24"/>
          <w:szCs w:val="24"/>
        </w:rPr>
        <w:t>а</w:t>
      </w:r>
      <w:r w:rsidRPr="00156D3F">
        <w:rPr>
          <w:rFonts w:ascii="Times New Roman" w:eastAsia="Times New Roman" w:hAnsi="Times New Roman" w:cs="Times New Roman"/>
          <w:bCs/>
          <w:sz w:val="24"/>
          <w:szCs w:val="24"/>
        </w:rPr>
        <w:t xml:space="preserve">, вкл. с трайни увреждания. Продължава прилагането на интегрирани </w:t>
      </w:r>
      <w:r w:rsidR="00C466D3">
        <w:rPr>
          <w:rFonts w:ascii="Times New Roman" w:eastAsia="Times New Roman" w:hAnsi="Times New Roman" w:cs="Times New Roman"/>
          <w:bCs/>
          <w:sz w:val="24"/>
          <w:szCs w:val="24"/>
        </w:rPr>
        <w:t>стратегии за активно включване н</w:t>
      </w:r>
      <w:r w:rsidRPr="00156D3F">
        <w:rPr>
          <w:rFonts w:ascii="Times New Roman" w:eastAsia="Times New Roman" w:hAnsi="Times New Roman" w:cs="Times New Roman"/>
          <w:bCs/>
          <w:sz w:val="24"/>
          <w:szCs w:val="24"/>
        </w:rPr>
        <w:t>а тези рискови групи като ключов инструмент за намаляване на бедността и социалното изключване. Същевременно</w:t>
      </w:r>
      <w:r w:rsidR="00896167" w:rsidRPr="00156D3F">
        <w:rPr>
          <w:rFonts w:ascii="Times New Roman" w:eastAsia="Times New Roman" w:hAnsi="Times New Roman" w:cs="Times New Roman"/>
          <w:bCs/>
          <w:sz w:val="24"/>
          <w:szCs w:val="24"/>
        </w:rPr>
        <w:t xml:space="preserve"> обаче</w:t>
      </w:r>
      <w:r w:rsidRPr="00156D3F">
        <w:rPr>
          <w:rFonts w:ascii="Times New Roman" w:eastAsia="Times New Roman" w:hAnsi="Times New Roman" w:cs="Times New Roman"/>
          <w:bCs/>
          <w:sz w:val="24"/>
          <w:szCs w:val="24"/>
        </w:rPr>
        <w:t>, редица предизвикателства продължават да оказват влияние върху пазара на труда, който е изправен пред нарастващите технологични иновации, икономически натиск, финансови ограничения и нови работни места. Демографските проблеми и свободното движение на работна сила в общността</w:t>
      </w:r>
      <w:r w:rsidR="00C905ED">
        <w:rPr>
          <w:rFonts w:ascii="Times New Roman" w:eastAsia="Times New Roman" w:hAnsi="Times New Roman" w:cs="Times New Roman"/>
          <w:bCs/>
          <w:sz w:val="24"/>
          <w:szCs w:val="24"/>
        </w:rPr>
        <w:t xml:space="preserve"> също</w:t>
      </w:r>
      <w:r w:rsidRPr="00156D3F">
        <w:rPr>
          <w:rFonts w:ascii="Times New Roman" w:eastAsia="Times New Roman" w:hAnsi="Times New Roman" w:cs="Times New Roman"/>
          <w:bCs/>
          <w:sz w:val="24"/>
          <w:szCs w:val="24"/>
        </w:rPr>
        <w:t xml:space="preserve"> налагат по-прецизно насочени политики за осигуряване на качествен запас от работна сила, </w:t>
      </w:r>
      <w:r w:rsidR="00896167" w:rsidRPr="00156D3F">
        <w:rPr>
          <w:rFonts w:ascii="Times New Roman" w:eastAsia="Times New Roman" w:hAnsi="Times New Roman" w:cs="Times New Roman"/>
          <w:bCs/>
          <w:sz w:val="24"/>
          <w:szCs w:val="24"/>
        </w:rPr>
        <w:t xml:space="preserve">част от която са хората с увреждания в работоспособна възраст, </w:t>
      </w:r>
      <w:r w:rsidRPr="00156D3F">
        <w:rPr>
          <w:rFonts w:ascii="Times New Roman" w:eastAsia="Times New Roman" w:hAnsi="Times New Roman" w:cs="Times New Roman"/>
          <w:bCs/>
          <w:sz w:val="24"/>
          <w:szCs w:val="24"/>
        </w:rPr>
        <w:t xml:space="preserve">гарантираща икономическия </w:t>
      </w:r>
      <w:r w:rsidR="00896167" w:rsidRPr="00156D3F">
        <w:rPr>
          <w:rFonts w:ascii="Times New Roman" w:eastAsia="Times New Roman" w:hAnsi="Times New Roman" w:cs="Times New Roman"/>
          <w:bCs/>
          <w:sz w:val="24"/>
          <w:szCs w:val="24"/>
        </w:rPr>
        <w:t>подем</w:t>
      </w:r>
      <w:r w:rsidRPr="00156D3F">
        <w:rPr>
          <w:rFonts w:ascii="Times New Roman" w:eastAsia="Times New Roman" w:hAnsi="Times New Roman" w:cs="Times New Roman"/>
          <w:bCs/>
          <w:sz w:val="24"/>
          <w:szCs w:val="24"/>
        </w:rPr>
        <w:t>.</w:t>
      </w:r>
      <w:r w:rsidR="002C107F" w:rsidRPr="00156D3F">
        <w:t xml:space="preserve"> </w:t>
      </w:r>
    </w:p>
    <w:p w:rsidR="0023092F" w:rsidRDefault="00954727" w:rsidP="0005530A">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i/>
          <w:sz w:val="24"/>
          <w:szCs w:val="24"/>
        </w:rPr>
        <w:t>Предизвикателствата в образованието</w:t>
      </w:r>
      <w:r w:rsidRPr="00156D3F">
        <w:rPr>
          <w:rFonts w:ascii="Times New Roman" w:hAnsi="Times New Roman" w:cs="Times New Roman"/>
          <w:sz w:val="24"/>
          <w:szCs w:val="24"/>
        </w:rPr>
        <w:t xml:space="preserve"> са свързани с недостиг на специалисти за работа с децата и учениците, съобразно различните видове </w:t>
      </w:r>
      <w:r w:rsidR="0010411B" w:rsidRPr="00156D3F">
        <w:rPr>
          <w:rFonts w:ascii="Times New Roman" w:hAnsi="Times New Roman" w:cs="Times New Roman"/>
          <w:sz w:val="24"/>
          <w:szCs w:val="24"/>
        </w:rPr>
        <w:t>специални образователни потребности</w:t>
      </w:r>
      <w:r w:rsidRPr="00156D3F">
        <w:rPr>
          <w:rFonts w:ascii="Times New Roman" w:hAnsi="Times New Roman" w:cs="Times New Roman"/>
          <w:sz w:val="24"/>
          <w:szCs w:val="24"/>
        </w:rPr>
        <w:t>, най-вече в отдалечените и в малките населени места, както и осигуряването на своевременна и постоянна квалификация и обучение на педагогическите специалисти за работа с деца и ученици със специални образователни потребности. Част от проблематиката е свързана с липсата на възможности за осигуряване на достъпна архитектурна среда за децата и учениците с</w:t>
      </w:r>
      <w:r w:rsidR="0010411B" w:rsidRPr="00156D3F">
        <w:rPr>
          <w:rFonts w:ascii="Times New Roman" w:hAnsi="Times New Roman" w:cs="Times New Roman"/>
          <w:sz w:val="24"/>
          <w:szCs w:val="24"/>
        </w:rPr>
        <w:t>ъс</w:t>
      </w:r>
      <w:r w:rsidRPr="00156D3F">
        <w:rPr>
          <w:rFonts w:ascii="Times New Roman" w:hAnsi="Times New Roman" w:cs="Times New Roman"/>
          <w:sz w:val="24"/>
          <w:szCs w:val="24"/>
        </w:rPr>
        <w:t xml:space="preserve"> </w:t>
      </w:r>
      <w:r w:rsidR="0010411B" w:rsidRPr="00156D3F">
        <w:rPr>
          <w:rFonts w:ascii="Times New Roman" w:hAnsi="Times New Roman" w:cs="Times New Roman"/>
          <w:sz w:val="24"/>
          <w:szCs w:val="24"/>
        </w:rPr>
        <w:t>специални образователни потребности</w:t>
      </w:r>
      <w:r w:rsidRPr="00156D3F">
        <w:rPr>
          <w:rFonts w:ascii="Times New Roman" w:hAnsi="Times New Roman" w:cs="Times New Roman"/>
          <w:sz w:val="24"/>
          <w:szCs w:val="24"/>
        </w:rPr>
        <w:t xml:space="preserve"> в детските градини, училищата и обслужващите звена, недостатъчната екипна работа и партньорство с родители и институции за осигуряване на подкрепяща среда в детските градини и училищата. Важно е изграждането на положителна нагласа в процеса на </w:t>
      </w:r>
      <w:r w:rsidR="00D454A4" w:rsidRPr="00156D3F">
        <w:rPr>
          <w:rFonts w:ascii="Times New Roman" w:hAnsi="Times New Roman" w:cs="Times New Roman"/>
          <w:sz w:val="24"/>
          <w:szCs w:val="24"/>
        </w:rPr>
        <w:t>приобщаващото образование</w:t>
      </w:r>
      <w:r w:rsidRPr="00156D3F">
        <w:rPr>
          <w:rFonts w:ascii="Times New Roman" w:hAnsi="Times New Roman" w:cs="Times New Roman"/>
          <w:sz w:val="24"/>
          <w:szCs w:val="24"/>
        </w:rPr>
        <w:t xml:space="preserve"> на децата и учениците със специални образователни потребности в общообразователна среда и последователен подход за преодоляване на идентифицираните бариери.</w:t>
      </w:r>
      <w:r w:rsidRPr="00156D3F">
        <w:t xml:space="preserve"> </w:t>
      </w:r>
      <w:r w:rsidRPr="00156D3F">
        <w:rPr>
          <w:rFonts w:ascii="Times New Roman" w:hAnsi="Times New Roman" w:cs="Times New Roman"/>
          <w:sz w:val="24"/>
          <w:szCs w:val="24"/>
        </w:rPr>
        <w:t xml:space="preserve">Физическият достъп до училищата и транспорта и достъпът до технически помощни средства също са проблеми, които се налага да бъдат решени. За да са ефективни резултатите, </w:t>
      </w:r>
      <w:r w:rsidR="00D454A4" w:rsidRPr="00156D3F">
        <w:rPr>
          <w:rFonts w:ascii="Times New Roman" w:hAnsi="Times New Roman" w:cs="Times New Roman"/>
          <w:sz w:val="24"/>
          <w:szCs w:val="24"/>
        </w:rPr>
        <w:t xml:space="preserve">приобщаващото </w:t>
      </w:r>
      <w:r w:rsidRPr="00156D3F">
        <w:rPr>
          <w:rFonts w:ascii="Times New Roman" w:hAnsi="Times New Roman" w:cs="Times New Roman"/>
          <w:sz w:val="24"/>
          <w:szCs w:val="24"/>
        </w:rPr>
        <w:t xml:space="preserve">образование изисква инвестиции в изграждането на сгради без архитектурни препятствия. Освен това се изисква и подходящо обучение на учителите за предоставяне на </w:t>
      </w:r>
      <w:r w:rsidR="00D454A4" w:rsidRPr="00156D3F">
        <w:rPr>
          <w:rFonts w:ascii="Times New Roman" w:hAnsi="Times New Roman" w:cs="Times New Roman"/>
          <w:sz w:val="24"/>
          <w:szCs w:val="24"/>
        </w:rPr>
        <w:t>обща или допълнителна подкрепа за личностно развитие на децата и учениците със специални образователни потребности</w:t>
      </w:r>
      <w:r w:rsidRPr="00156D3F">
        <w:rPr>
          <w:rFonts w:ascii="Times New Roman" w:hAnsi="Times New Roman" w:cs="Times New Roman"/>
          <w:sz w:val="24"/>
          <w:szCs w:val="24"/>
        </w:rPr>
        <w:t xml:space="preserve">. Необходимо е и разработването на </w:t>
      </w:r>
      <w:r w:rsidR="00F2148F" w:rsidRPr="00156D3F">
        <w:rPr>
          <w:rFonts w:ascii="Times New Roman" w:hAnsi="Times New Roman" w:cs="Times New Roman"/>
          <w:sz w:val="24"/>
          <w:szCs w:val="24"/>
        </w:rPr>
        <w:t>индивидуални учебни</w:t>
      </w:r>
      <w:r w:rsidRPr="00156D3F">
        <w:rPr>
          <w:rFonts w:ascii="Times New Roman" w:hAnsi="Times New Roman" w:cs="Times New Roman"/>
          <w:sz w:val="24"/>
          <w:szCs w:val="24"/>
        </w:rPr>
        <w:t xml:space="preserve"> програми, в които децата с увреждания могат да получат по-голямо внимание и подходящи грижи. </w:t>
      </w:r>
      <w:r w:rsidR="00CE3ED9" w:rsidRPr="00156D3F">
        <w:rPr>
          <w:rFonts w:ascii="Times New Roman" w:hAnsi="Times New Roman" w:cs="Times New Roman"/>
          <w:sz w:val="24"/>
          <w:szCs w:val="24"/>
        </w:rPr>
        <w:t>Все още ниското ниво на осъзнаване на правата на хората с увреждания и съществуващите предразсъдъци сред широката общественост и в училищата, поражда, наред с всичко останало, отхвърляне на децата с увреждания в училищата.</w:t>
      </w:r>
      <w:r w:rsidR="0005530A" w:rsidRPr="00156D3F">
        <w:rPr>
          <w:rFonts w:ascii="Times New Roman" w:hAnsi="Times New Roman" w:cs="Times New Roman"/>
          <w:sz w:val="24"/>
          <w:szCs w:val="24"/>
        </w:rPr>
        <w:t xml:space="preserve"> </w:t>
      </w:r>
    </w:p>
    <w:p w:rsidR="00A52549" w:rsidRPr="00156D3F" w:rsidRDefault="00A52549" w:rsidP="0005530A">
      <w:pPr>
        <w:autoSpaceDE w:val="0"/>
        <w:autoSpaceDN w:val="0"/>
        <w:adjustRightInd w:val="0"/>
        <w:spacing w:after="0" w:line="240" w:lineRule="auto"/>
        <w:ind w:firstLine="708"/>
        <w:jc w:val="both"/>
        <w:rPr>
          <w:rFonts w:ascii="Times New Roman" w:eastAsia="Times New Roman" w:hAnsi="Times New Roman" w:cs="Times New Roman"/>
          <w:bCs/>
          <w:sz w:val="24"/>
          <w:szCs w:val="24"/>
        </w:rPr>
      </w:pPr>
      <w:r w:rsidRPr="00156D3F">
        <w:rPr>
          <w:rFonts w:ascii="Times New Roman" w:eastAsia="Times New Roman" w:hAnsi="Times New Roman" w:cs="Times New Roman"/>
          <w:bCs/>
          <w:sz w:val="24"/>
          <w:szCs w:val="24"/>
        </w:rPr>
        <w:t>Слабото участие в образование и на пазара на труда води до неравенство в доходите и бедност при хората с увреждания, както и до социално изключване и изолация.</w:t>
      </w:r>
    </w:p>
    <w:p w:rsidR="00DD46C6" w:rsidRPr="00DD46C6" w:rsidRDefault="00DD46C6" w:rsidP="00DD46C6">
      <w:pPr>
        <w:spacing w:after="0" w:line="240" w:lineRule="auto"/>
        <w:ind w:firstLine="709"/>
        <w:jc w:val="both"/>
        <w:rPr>
          <w:rFonts w:ascii="Times New Roman" w:hAnsi="Times New Roman" w:cs="Times New Roman"/>
          <w:sz w:val="24"/>
          <w:szCs w:val="24"/>
        </w:rPr>
      </w:pPr>
      <w:r w:rsidRPr="00DD46C6">
        <w:rPr>
          <w:rFonts w:ascii="Times New Roman" w:hAnsi="Times New Roman" w:cs="Times New Roman"/>
          <w:sz w:val="24"/>
          <w:szCs w:val="24"/>
        </w:rPr>
        <w:t xml:space="preserve">Друго предизвикателство пред грижата за хората с увреждания е осигуряване на </w:t>
      </w:r>
      <w:proofErr w:type="spellStart"/>
      <w:r w:rsidRPr="00DD46C6">
        <w:rPr>
          <w:rFonts w:ascii="Times New Roman" w:hAnsi="Times New Roman" w:cs="Times New Roman"/>
          <w:sz w:val="24"/>
          <w:szCs w:val="24"/>
        </w:rPr>
        <w:t>равнопоставен</w:t>
      </w:r>
      <w:proofErr w:type="spellEnd"/>
      <w:r w:rsidRPr="00DD46C6">
        <w:rPr>
          <w:rFonts w:ascii="Times New Roman" w:hAnsi="Times New Roman" w:cs="Times New Roman"/>
          <w:sz w:val="24"/>
          <w:szCs w:val="24"/>
        </w:rPr>
        <w:t xml:space="preserve"> достъп до здравни услуги. По-голяма част от причините за затруднен достъп са извън здравната система и те са свързани с относително по-честите случаи на социална изолация, </w:t>
      </w:r>
      <w:proofErr w:type="spellStart"/>
      <w:r w:rsidRPr="00DD46C6">
        <w:rPr>
          <w:rFonts w:ascii="Times New Roman" w:hAnsi="Times New Roman" w:cs="Times New Roman"/>
          <w:sz w:val="24"/>
          <w:szCs w:val="24"/>
        </w:rPr>
        <w:t>стигматизация</w:t>
      </w:r>
      <w:proofErr w:type="spellEnd"/>
      <w:r w:rsidRPr="00DD46C6">
        <w:rPr>
          <w:rFonts w:ascii="Times New Roman" w:hAnsi="Times New Roman" w:cs="Times New Roman"/>
          <w:sz w:val="24"/>
          <w:szCs w:val="24"/>
        </w:rPr>
        <w:t xml:space="preserve">, бедност и комуникационни затруднения, произтичащи от недостъпни архитектурна среда и пътно-транспортни връзки, предвид специфичните потребности на тази група хора. Фактор от здравната система, който оказва влияние, но не е специфичен за хората с увреждания, а се отнася и за цялото население, е отдалечеността и свързаната с нея трудна достъпност до медицинска грижа на хората с увреждания, които живеят в определени райони на страната. Осигуряването на достъпност до определени медицински грижи, свързани именно със своевременната диагностика, превенцията на уврежданията, първичната и вторична профилактика на уврежданията, особено в малките населени места е предизвикателство, което е обвързано и с осигуряването на достатъчен брой </w:t>
      </w:r>
      <w:r w:rsidRPr="00DD46C6">
        <w:rPr>
          <w:rFonts w:ascii="Times New Roman" w:hAnsi="Times New Roman" w:cs="Times New Roman"/>
          <w:sz w:val="24"/>
          <w:szCs w:val="24"/>
        </w:rPr>
        <w:lastRenderedPageBreak/>
        <w:t xml:space="preserve">медицински специалисти, включително лекари със специалност по </w:t>
      </w:r>
      <w:proofErr w:type="spellStart"/>
      <w:r w:rsidRPr="00DD46C6">
        <w:rPr>
          <w:rFonts w:ascii="Times New Roman" w:hAnsi="Times New Roman" w:cs="Times New Roman"/>
          <w:sz w:val="24"/>
          <w:szCs w:val="24"/>
        </w:rPr>
        <w:t>физикална</w:t>
      </w:r>
      <w:proofErr w:type="spellEnd"/>
      <w:r w:rsidRPr="00DD46C6">
        <w:rPr>
          <w:rFonts w:ascii="Times New Roman" w:hAnsi="Times New Roman" w:cs="Times New Roman"/>
          <w:sz w:val="24"/>
          <w:szCs w:val="24"/>
        </w:rPr>
        <w:t xml:space="preserve"> и </w:t>
      </w:r>
      <w:proofErr w:type="spellStart"/>
      <w:r w:rsidRPr="00DD46C6">
        <w:rPr>
          <w:rFonts w:ascii="Times New Roman" w:hAnsi="Times New Roman" w:cs="Times New Roman"/>
          <w:sz w:val="24"/>
          <w:szCs w:val="24"/>
        </w:rPr>
        <w:t>рехабилитационна</w:t>
      </w:r>
      <w:proofErr w:type="spellEnd"/>
      <w:r w:rsidRPr="00DD46C6">
        <w:rPr>
          <w:rFonts w:ascii="Times New Roman" w:hAnsi="Times New Roman" w:cs="Times New Roman"/>
          <w:sz w:val="24"/>
          <w:szCs w:val="24"/>
        </w:rPr>
        <w:t xml:space="preserve"> медицина. </w:t>
      </w:r>
    </w:p>
    <w:p w:rsidR="00DD46C6" w:rsidRDefault="00DD46C6" w:rsidP="00DD46C6">
      <w:pPr>
        <w:spacing w:after="0" w:line="240" w:lineRule="auto"/>
        <w:ind w:firstLine="709"/>
        <w:jc w:val="both"/>
        <w:rPr>
          <w:rFonts w:ascii="Times New Roman" w:hAnsi="Times New Roman" w:cs="Times New Roman"/>
          <w:sz w:val="24"/>
          <w:szCs w:val="24"/>
        </w:rPr>
      </w:pPr>
      <w:r w:rsidRPr="00DD46C6">
        <w:rPr>
          <w:rFonts w:ascii="Times New Roman" w:hAnsi="Times New Roman" w:cs="Times New Roman"/>
          <w:sz w:val="24"/>
          <w:szCs w:val="24"/>
        </w:rPr>
        <w:t xml:space="preserve">Здравната помощ за лица с увреждания в повечето случаи се нуждае от интердисциплинарен подход, което налага осигуряването и поддържането на добра координация между различните здравни специалисти, както и на социалните и други услуги, предоставяни на хората с увреждания. По тази причина трябва да продължат усилията за осигуряване на навременна рехабилитация като комплексна дейност, включваща медицинска, професионална и социална рехабилитация. В тази връзка е необходимо да се създадат достатъчно на брой </w:t>
      </w:r>
      <w:proofErr w:type="spellStart"/>
      <w:r w:rsidRPr="00DD46C6">
        <w:rPr>
          <w:rFonts w:ascii="Times New Roman" w:hAnsi="Times New Roman" w:cs="Times New Roman"/>
          <w:sz w:val="24"/>
          <w:szCs w:val="24"/>
        </w:rPr>
        <w:t>рехабилитационни</w:t>
      </w:r>
      <w:proofErr w:type="spellEnd"/>
      <w:r w:rsidRPr="00DD46C6">
        <w:rPr>
          <w:rFonts w:ascii="Times New Roman" w:hAnsi="Times New Roman" w:cs="Times New Roman"/>
          <w:sz w:val="24"/>
          <w:szCs w:val="24"/>
        </w:rPr>
        <w:t xml:space="preserve"> структури в страната, осъществяващи комплексни </w:t>
      </w:r>
      <w:proofErr w:type="spellStart"/>
      <w:r w:rsidRPr="00DD46C6">
        <w:rPr>
          <w:rFonts w:ascii="Times New Roman" w:hAnsi="Times New Roman" w:cs="Times New Roman"/>
          <w:sz w:val="24"/>
          <w:szCs w:val="24"/>
        </w:rPr>
        <w:t>рехабилитационни</w:t>
      </w:r>
      <w:proofErr w:type="spellEnd"/>
      <w:r w:rsidRPr="00DD46C6">
        <w:rPr>
          <w:rFonts w:ascii="Times New Roman" w:hAnsi="Times New Roman" w:cs="Times New Roman"/>
          <w:sz w:val="24"/>
          <w:szCs w:val="24"/>
        </w:rPr>
        <w:t xml:space="preserve"> програми, в т.ч. медицинска и функционална диагностика, </w:t>
      </w:r>
      <w:proofErr w:type="spellStart"/>
      <w:r w:rsidRPr="00DD46C6">
        <w:rPr>
          <w:rFonts w:ascii="Times New Roman" w:hAnsi="Times New Roman" w:cs="Times New Roman"/>
          <w:sz w:val="24"/>
          <w:szCs w:val="24"/>
        </w:rPr>
        <w:t>кинезитерапия</w:t>
      </w:r>
      <w:proofErr w:type="spellEnd"/>
      <w:r w:rsidRPr="00DD46C6">
        <w:rPr>
          <w:rFonts w:ascii="Times New Roman" w:hAnsi="Times New Roman" w:cs="Times New Roman"/>
          <w:sz w:val="24"/>
          <w:szCs w:val="24"/>
        </w:rPr>
        <w:t xml:space="preserve">, </w:t>
      </w:r>
      <w:proofErr w:type="spellStart"/>
      <w:r w:rsidRPr="00DD46C6">
        <w:rPr>
          <w:rFonts w:ascii="Times New Roman" w:hAnsi="Times New Roman" w:cs="Times New Roman"/>
          <w:sz w:val="24"/>
          <w:szCs w:val="24"/>
        </w:rPr>
        <w:t>физикална</w:t>
      </w:r>
      <w:proofErr w:type="spellEnd"/>
      <w:r w:rsidRPr="00DD46C6">
        <w:rPr>
          <w:rFonts w:ascii="Times New Roman" w:hAnsi="Times New Roman" w:cs="Times New Roman"/>
          <w:sz w:val="24"/>
          <w:szCs w:val="24"/>
        </w:rPr>
        <w:t xml:space="preserve"> терапия, говорна терапия, </w:t>
      </w:r>
      <w:proofErr w:type="spellStart"/>
      <w:r w:rsidRPr="00DD46C6">
        <w:rPr>
          <w:rFonts w:ascii="Times New Roman" w:hAnsi="Times New Roman" w:cs="Times New Roman"/>
          <w:sz w:val="24"/>
          <w:szCs w:val="24"/>
        </w:rPr>
        <w:t>ерготерапия</w:t>
      </w:r>
      <w:proofErr w:type="spellEnd"/>
      <w:r w:rsidRPr="00DD46C6">
        <w:rPr>
          <w:rFonts w:ascii="Times New Roman" w:hAnsi="Times New Roman" w:cs="Times New Roman"/>
          <w:sz w:val="24"/>
          <w:szCs w:val="24"/>
        </w:rPr>
        <w:t xml:space="preserve">, психотерапия и др. Едновременно с това следва да се развива координацията на процесите на медицинска, социална и професионална рехабилитация, насочени към максимална интеграция, </w:t>
      </w:r>
      <w:proofErr w:type="spellStart"/>
      <w:r w:rsidRPr="00DD46C6">
        <w:rPr>
          <w:rFonts w:ascii="Times New Roman" w:hAnsi="Times New Roman" w:cs="Times New Roman"/>
          <w:sz w:val="24"/>
          <w:szCs w:val="24"/>
        </w:rPr>
        <w:t>реинтеграция</w:t>
      </w:r>
      <w:proofErr w:type="spellEnd"/>
      <w:r w:rsidRPr="00DD46C6">
        <w:rPr>
          <w:rFonts w:ascii="Times New Roman" w:hAnsi="Times New Roman" w:cs="Times New Roman"/>
          <w:sz w:val="24"/>
          <w:szCs w:val="24"/>
        </w:rPr>
        <w:t xml:space="preserve"> или социално включване на хората с увреждания в обществото, в т.ч. осигуряване на трудова заетост.</w:t>
      </w:r>
    </w:p>
    <w:p w:rsidR="00DC4397" w:rsidRPr="00156D3F" w:rsidRDefault="00D104FA" w:rsidP="00DD46C6">
      <w:pPr>
        <w:spacing w:after="0" w:line="240" w:lineRule="auto"/>
        <w:ind w:firstLine="709"/>
        <w:jc w:val="both"/>
        <w:rPr>
          <w:rFonts w:ascii="Times New Roman" w:hAnsi="Times New Roman" w:cs="Times New Roman"/>
          <w:sz w:val="24"/>
          <w:szCs w:val="24"/>
        </w:rPr>
      </w:pPr>
      <w:r w:rsidRPr="00156D3F">
        <w:rPr>
          <w:rFonts w:ascii="Times New Roman" w:eastAsia="Times New Roman" w:hAnsi="Times New Roman" w:cs="Times New Roman"/>
          <w:bCs/>
          <w:sz w:val="24"/>
          <w:szCs w:val="24"/>
        </w:rPr>
        <w:t>Освен социалните</w:t>
      </w:r>
      <w:r w:rsidR="00954727" w:rsidRPr="00156D3F">
        <w:rPr>
          <w:rFonts w:ascii="Times New Roman" w:eastAsia="Times New Roman" w:hAnsi="Times New Roman" w:cs="Times New Roman"/>
          <w:bCs/>
          <w:sz w:val="24"/>
          <w:szCs w:val="24"/>
        </w:rPr>
        <w:t xml:space="preserve"> и здравни</w:t>
      </w:r>
      <w:r w:rsidRPr="00156D3F">
        <w:rPr>
          <w:rFonts w:ascii="Times New Roman" w:eastAsia="Times New Roman" w:hAnsi="Times New Roman" w:cs="Times New Roman"/>
          <w:bCs/>
          <w:sz w:val="24"/>
          <w:szCs w:val="24"/>
        </w:rPr>
        <w:t xml:space="preserve"> бариери</w:t>
      </w:r>
      <w:r w:rsidR="00741BD2" w:rsidRPr="00156D3F">
        <w:rPr>
          <w:rFonts w:ascii="Times New Roman" w:eastAsia="Times New Roman" w:hAnsi="Times New Roman" w:cs="Times New Roman"/>
          <w:bCs/>
          <w:sz w:val="24"/>
          <w:szCs w:val="24"/>
        </w:rPr>
        <w:t xml:space="preserve"> и ограничения</w:t>
      </w:r>
      <w:r w:rsidRPr="00156D3F">
        <w:rPr>
          <w:rFonts w:ascii="Times New Roman" w:eastAsia="Times New Roman" w:hAnsi="Times New Roman" w:cs="Times New Roman"/>
          <w:bCs/>
          <w:sz w:val="24"/>
          <w:szCs w:val="24"/>
        </w:rPr>
        <w:t xml:space="preserve">, хората с увреждания се сблъскват и с </w:t>
      </w:r>
      <w:r w:rsidRPr="00156D3F">
        <w:rPr>
          <w:rFonts w:ascii="Times New Roman" w:eastAsia="Times New Roman" w:hAnsi="Times New Roman" w:cs="Times New Roman"/>
          <w:bCs/>
          <w:i/>
          <w:sz w:val="24"/>
          <w:szCs w:val="24"/>
        </w:rPr>
        <w:t>архитектурни препятствия</w:t>
      </w:r>
      <w:r w:rsidRPr="00156D3F">
        <w:rPr>
          <w:rFonts w:ascii="Times New Roman" w:eastAsia="Times New Roman" w:hAnsi="Times New Roman" w:cs="Times New Roman"/>
          <w:bCs/>
          <w:sz w:val="24"/>
          <w:szCs w:val="24"/>
        </w:rPr>
        <w:t xml:space="preserve">, които ограничават техния достъп до обществени услуги и затрудняват реализацията на техните права. </w:t>
      </w:r>
      <w:r w:rsidR="007D1D0B" w:rsidRPr="00156D3F">
        <w:rPr>
          <w:rFonts w:ascii="Times New Roman" w:eastAsia="Times New Roman" w:hAnsi="Times New Roman" w:cs="Times New Roman"/>
          <w:bCs/>
          <w:sz w:val="24"/>
          <w:szCs w:val="24"/>
        </w:rPr>
        <w:t>Физическите бариери,  особено в отдалечените и селските райони; обществения</w:t>
      </w:r>
      <w:r w:rsidR="00E00BB4">
        <w:rPr>
          <w:rFonts w:ascii="Times New Roman" w:eastAsia="Times New Roman" w:hAnsi="Times New Roman" w:cs="Times New Roman"/>
          <w:bCs/>
          <w:sz w:val="24"/>
          <w:szCs w:val="24"/>
        </w:rPr>
        <w:t>т</w:t>
      </w:r>
      <w:r w:rsidR="007D1D0B" w:rsidRPr="00156D3F">
        <w:rPr>
          <w:rFonts w:ascii="Times New Roman" w:eastAsia="Times New Roman" w:hAnsi="Times New Roman" w:cs="Times New Roman"/>
          <w:bCs/>
          <w:sz w:val="24"/>
          <w:szCs w:val="24"/>
        </w:rPr>
        <w:t xml:space="preserve"> транспорт и услуги; информационните и комуникационни услуги, предимно за хора със сензорни увреждания и с интелектуални затруднения, не са напълно</w:t>
      </w:r>
      <w:r w:rsidR="00DC4397" w:rsidRPr="00156D3F">
        <w:rPr>
          <w:rFonts w:ascii="Times New Roman" w:eastAsia="Times New Roman" w:hAnsi="Times New Roman" w:cs="Times New Roman"/>
          <w:bCs/>
          <w:sz w:val="24"/>
          <w:szCs w:val="24"/>
        </w:rPr>
        <w:t xml:space="preserve"> адаптирани и</w:t>
      </w:r>
      <w:r w:rsidR="007D1D0B" w:rsidRPr="00156D3F">
        <w:rPr>
          <w:rFonts w:ascii="Times New Roman" w:eastAsia="Times New Roman" w:hAnsi="Times New Roman" w:cs="Times New Roman"/>
          <w:bCs/>
          <w:sz w:val="24"/>
          <w:szCs w:val="24"/>
        </w:rPr>
        <w:t xml:space="preserve"> достъпни за постигане на съответствие с разпоредбите на Конвенцията на ООН за хората с увреждания.</w:t>
      </w:r>
      <w:r w:rsidR="0044555B" w:rsidRPr="00156D3F">
        <w:rPr>
          <w:rFonts w:ascii="Times New Roman" w:eastAsia="Times New Roman" w:hAnsi="Times New Roman" w:cs="Times New Roman"/>
          <w:bCs/>
          <w:sz w:val="24"/>
          <w:szCs w:val="24"/>
        </w:rPr>
        <w:t xml:space="preserve"> </w:t>
      </w:r>
      <w:r w:rsidRPr="00156D3F">
        <w:rPr>
          <w:rFonts w:ascii="Times New Roman" w:eastAsia="Times New Roman" w:hAnsi="Times New Roman" w:cs="Times New Roman"/>
          <w:bCs/>
          <w:sz w:val="24"/>
          <w:szCs w:val="24"/>
        </w:rPr>
        <w:t>Все още не малка част от пътищата, жилищните сгради и обществените съоръжения (включително общественият транспорт) не разполагат със</w:t>
      </w:r>
      <w:r w:rsidR="00382A18" w:rsidRPr="00156D3F">
        <w:rPr>
          <w:rFonts w:ascii="Times New Roman" w:eastAsia="Times New Roman" w:hAnsi="Times New Roman" w:cs="Times New Roman"/>
          <w:bCs/>
          <w:sz w:val="24"/>
          <w:szCs w:val="24"/>
        </w:rPr>
        <w:t xml:space="preserve"> </w:t>
      </w:r>
      <w:r w:rsidRPr="00156D3F">
        <w:rPr>
          <w:rFonts w:ascii="Times New Roman" w:eastAsia="Times New Roman" w:hAnsi="Times New Roman" w:cs="Times New Roman"/>
          <w:bCs/>
          <w:sz w:val="24"/>
          <w:szCs w:val="24"/>
        </w:rPr>
        <w:t xml:space="preserve">специални устройства за нуждаещите се. </w:t>
      </w:r>
      <w:r w:rsidR="00382A18" w:rsidRPr="00156D3F">
        <w:rPr>
          <w:rFonts w:ascii="Times New Roman" w:eastAsia="Times New Roman" w:hAnsi="Times New Roman" w:cs="Times New Roman"/>
          <w:bCs/>
          <w:sz w:val="24"/>
          <w:szCs w:val="24"/>
        </w:rPr>
        <w:t xml:space="preserve">Достъпността за хората с увреждания е предпоставка за участие в обществото и в икономическия живот, но трябва да </w:t>
      </w:r>
      <w:r w:rsidR="00E00BB4">
        <w:rPr>
          <w:rFonts w:ascii="Times New Roman" w:eastAsia="Times New Roman" w:hAnsi="Times New Roman" w:cs="Times New Roman"/>
          <w:bCs/>
          <w:sz w:val="24"/>
          <w:szCs w:val="24"/>
        </w:rPr>
        <w:t xml:space="preserve">се </w:t>
      </w:r>
      <w:r w:rsidR="00382A18" w:rsidRPr="00156D3F">
        <w:rPr>
          <w:rFonts w:ascii="Times New Roman" w:eastAsia="Times New Roman" w:hAnsi="Times New Roman" w:cs="Times New Roman"/>
          <w:bCs/>
          <w:sz w:val="24"/>
          <w:szCs w:val="24"/>
        </w:rPr>
        <w:t>направи още много, за да</w:t>
      </w:r>
      <w:r w:rsidR="00E00BB4">
        <w:rPr>
          <w:rFonts w:ascii="Times New Roman" w:eastAsia="Times New Roman" w:hAnsi="Times New Roman" w:cs="Times New Roman"/>
          <w:bCs/>
          <w:sz w:val="24"/>
          <w:szCs w:val="24"/>
        </w:rPr>
        <w:t xml:space="preserve"> се преодолее</w:t>
      </w:r>
      <w:r w:rsidR="00382A18" w:rsidRPr="00156D3F">
        <w:rPr>
          <w:rFonts w:ascii="Times New Roman" w:eastAsia="Times New Roman" w:hAnsi="Times New Roman" w:cs="Times New Roman"/>
          <w:bCs/>
          <w:sz w:val="24"/>
          <w:szCs w:val="24"/>
        </w:rPr>
        <w:t xml:space="preserve"> това</w:t>
      </w:r>
      <w:r w:rsidR="00E00BB4" w:rsidRPr="00E00BB4">
        <w:rPr>
          <w:rFonts w:ascii="Times New Roman" w:eastAsia="Times New Roman" w:hAnsi="Times New Roman" w:cs="Times New Roman"/>
          <w:bCs/>
          <w:sz w:val="24"/>
          <w:szCs w:val="24"/>
        </w:rPr>
        <w:t xml:space="preserve"> </w:t>
      </w:r>
      <w:r w:rsidR="00E00BB4" w:rsidRPr="00156D3F">
        <w:rPr>
          <w:rFonts w:ascii="Times New Roman" w:eastAsia="Times New Roman" w:hAnsi="Times New Roman" w:cs="Times New Roman"/>
          <w:bCs/>
          <w:sz w:val="24"/>
          <w:szCs w:val="24"/>
        </w:rPr>
        <w:t>сериозно предизвикателство</w:t>
      </w:r>
      <w:r w:rsidR="00382A18" w:rsidRPr="00156D3F">
        <w:rPr>
          <w:rFonts w:ascii="Times New Roman" w:eastAsia="Times New Roman" w:hAnsi="Times New Roman" w:cs="Times New Roman"/>
          <w:bCs/>
          <w:sz w:val="24"/>
          <w:szCs w:val="24"/>
        </w:rPr>
        <w:t>, особено</w:t>
      </w:r>
      <w:r w:rsidR="002D3E3B" w:rsidRPr="00156D3F">
        <w:rPr>
          <w:rFonts w:ascii="Times New Roman" w:eastAsia="Times New Roman" w:hAnsi="Times New Roman" w:cs="Times New Roman"/>
          <w:bCs/>
          <w:sz w:val="24"/>
          <w:szCs w:val="24"/>
        </w:rPr>
        <w:t xml:space="preserve"> предвид местната урбанизирана територия и инфраструктура,. </w:t>
      </w:r>
      <w:r w:rsidR="002D3E3B" w:rsidRPr="00156D3F">
        <w:rPr>
          <w:rFonts w:ascii="Times New Roman" w:hAnsi="Times New Roman" w:cs="Times New Roman"/>
          <w:sz w:val="24"/>
          <w:szCs w:val="24"/>
        </w:rPr>
        <w:t xml:space="preserve">Трудност все още е и предоставянето на достъпен за хора с увреждания транспорт – автомобилен, въздушен, воден, железопътен. </w:t>
      </w:r>
      <w:r w:rsidR="00DC4397" w:rsidRPr="00156D3F">
        <w:rPr>
          <w:rFonts w:ascii="Times New Roman" w:hAnsi="Times New Roman" w:cs="Times New Roman"/>
          <w:sz w:val="24"/>
          <w:szCs w:val="24"/>
        </w:rPr>
        <w:t>Следва да се ускори процеса по осигуряване на достъпен обществен транспорт и услуги, в това число чрез прилагане на механизми за наблюдение в частния и в публичния сектор, санкции и процедури на обществените поръчки.</w:t>
      </w:r>
    </w:p>
    <w:p w:rsidR="00DD187A" w:rsidRPr="00156D3F" w:rsidRDefault="00DD187A" w:rsidP="00DD187A">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Хората с увреждания продължават да се сблъскват с предизвикателства в достъпа до свързани</w:t>
      </w:r>
      <w:r w:rsidR="002F7454">
        <w:rPr>
          <w:rFonts w:ascii="Times New Roman" w:hAnsi="Times New Roman" w:cs="Times New Roman"/>
          <w:sz w:val="24"/>
          <w:szCs w:val="24"/>
        </w:rPr>
        <w:t>те</w:t>
      </w:r>
      <w:r w:rsidRPr="00156D3F">
        <w:rPr>
          <w:rFonts w:ascii="Times New Roman" w:hAnsi="Times New Roman" w:cs="Times New Roman"/>
          <w:sz w:val="24"/>
          <w:szCs w:val="24"/>
        </w:rPr>
        <w:t xml:space="preserve"> с мобилността помощни средства, приспособления и медицински изделия, от които се нуждаят. </w:t>
      </w:r>
    </w:p>
    <w:p w:rsidR="00DD187A" w:rsidRPr="00156D3F" w:rsidRDefault="00DD187A" w:rsidP="00DD187A">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Създаването на условия за участие на хора с различни видове увреждания в спортни дейности и дейности за младежи, достъпност за отдих, туризъм и участие в културния живот също е нелека задача.</w:t>
      </w:r>
    </w:p>
    <w:p w:rsidR="002D3E3B" w:rsidRPr="00156D3F" w:rsidRDefault="002D3E3B" w:rsidP="002D3E3B">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Предизвикателство пред нашата страна е осигуряването на </w:t>
      </w:r>
      <w:r w:rsidRPr="00156D3F">
        <w:rPr>
          <w:rFonts w:ascii="Times New Roman" w:hAnsi="Times New Roman" w:cs="Times New Roman"/>
          <w:i/>
          <w:sz w:val="24"/>
          <w:szCs w:val="24"/>
        </w:rPr>
        <w:t>достъпна информация и комуникационни услуги</w:t>
      </w:r>
      <w:r w:rsidRPr="00156D3F">
        <w:rPr>
          <w:rFonts w:ascii="Times New Roman" w:hAnsi="Times New Roman" w:cs="Times New Roman"/>
          <w:sz w:val="24"/>
          <w:szCs w:val="24"/>
        </w:rPr>
        <w:t xml:space="preserve"> и транспонирането на директивите</w:t>
      </w:r>
      <w:r w:rsidR="0001126E" w:rsidRPr="00156D3F">
        <w:rPr>
          <w:rFonts w:ascii="Times New Roman" w:hAnsi="Times New Roman" w:cs="Times New Roman"/>
          <w:sz w:val="24"/>
          <w:szCs w:val="24"/>
        </w:rPr>
        <w:t xml:space="preserve"> за</w:t>
      </w:r>
      <w:r w:rsidRPr="00156D3F">
        <w:rPr>
          <w:rFonts w:ascii="Times New Roman" w:hAnsi="Times New Roman" w:cs="Times New Roman"/>
          <w:sz w:val="24"/>
          <w:szCs w:val="24"/>
        </w:rPr>
        <w:t xml:space="preserve"> осигуряването на практика на достъпни електронни услуги и комуникационни услуги.</w:t>
      </w:r>
    </w:p>
    <w:p w:rsidR="00747F34" w:rsidRPr="00156D3F" w:rsidRDefault="00747F34" w:rsidP="00044FDA">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Ролята на медиите в повишаване на нивото на информираност относно правата на хората с увреждания и промяната на нагласите е изключително важна. Масмедиите често изобразяват хората с увреждания като попадащи в крайна категория</w:t>
      </w:r>
      <w:r w:rsidR="00047ACA" w:rsidRPr="00156D3F">
        <w:rPr>
          <w:rFonts w:ascii="Times New Roman" w:hAnsi="Times New Roman" w:cs="Times New Roman"/>
          <w:sz w:val="24"/>
          <w:szCs w:val="24"/>
        </w:rPr>
        <w:t xml:space="preserve">. </w:t>
      </w:r>
      <w:r w:rsidRPr="00156D3F">
        <w:rPr>
          <w:rFonts w:ascii="Times New Roman" w:hAnsi="Times New Roman" w:cs="Times New Roman"/>
          <w:sz w:val="24"/>
          <w:szCs w:val="24"/>
        </w:rPr>
        <w:t xml:space="preserve">Подобно обрисуване допринася единствено за създаване  на стереотип за хората с увреждания, а не за разбирането, че те </w:t>
      </w:r>
      <w:r w:rsidR="00047ACA" w:rsidRPr="00156D3F">
        <w:rPr>
          <w:rFonts w:ascii="Times New Roman" w:hAnsi="Times New Roman" w:cs="Times New Roman"/>
          <w:sz w:val="24"/>
          <w:szCs w:val="24"/>
        </w:rPr>
        <w:t>съставляват</w:t>
      </w:r>
      <w:r w:rsidRPr="00156D3F">
        <w:rPr>
          <w:rFonts w:ascii="Times New Roman" w:hAnsi="Times New Roman" w:cs="Times New Roman"/>
          <w:sz w:val="24"/>
          <w:szCs w:val="24"/>
        </w:rPr>
        <w:t xml:space="preserve"> група, която е толкова интересна и разнообразна, колкото и всяка друга група в обществото.</w:t>
      </w:r>
    </w:p>
    <w:p w:rsidR="002F7454" w:rsidRDefault="002F7454" w:rsidP="002F7454">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Важно е да се търсят повече възможности за разрешаване на проблемите, свързани с липсата на достъпна среда за хората с увреждания  и да се повиши степента на информираност на обществото за съществуващата проблематика с цел промяна на обществените нагласи и премахване на съществуващите стереотипи в този аспект. Също да се насърчават дейностите по изграждане на достъпна среда, чрез сътрудничество на всички нива за създаване на условия за независим живот за тази целева група, което води със себе си благоприятстващ ефект върху останалата част от населението, като лицата с известни функционални ограничения (бременни, възрастни лица, др.). Всички интервенции следва да бъдат съобразени с местната специфика и </w:t>
      </w:r>
      <w:r w:rsidRPr="00156D3F">
        <w:rPr>
          <w:rFonts w:ascii="Times New Roman" w:hAnsi="Times New Roman" w:cs="Times New Roman"/>
          <w:sz w:val="24"/>
          <w:szCs w:val="24"/>
        </w:rPr>
        <w:lastRenderedPageBreak/>
        <w:t xml:space="preserve">конюнктура за преодоляване на местните предизвикателства, които са силно диференцирани. Освен това би било обосновано да се предвидят по-големи гаранции за защитата и сигурността на хората с увреждания при извънредно положение, бедствия, аварии, пр. </w:t>
      </w:r>
    </w:p>
    <w:p w:rsidR="0043705E" w:rsidRPr="00156D3F" w:rsidRDefault="0043705E" w:rsidP="0043705E">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Удовлетворяването на различните потребности от помощ и предоставянето на алтернативи и на достъпна среда ще позволят на хората с увреждания да участват в общността. </w:t>
      </w:r>
    </w:p>
    <w:p w:rsidR="0043705E" w:rsidRPr="00156D3F" w:rsidRDefault="0043705E" w:rsidP="0043705E">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Осигуряването на адекватна подкрепа за живот в общността е сериозен въпрос, който се отнася до предоставяната социална защита</w:t>
      </w:r>
      <w:r w:rsidR="001347AA">
        <w:rPr>
          <w:rFonts w:ascii="Times New Roman" w:hAnsi="Times New Roman" w:cs="Times New Roman"/>
          <w:sz w:val="24"/>
          <w:szCs w:val="24"/>
        </w:rPr>
        <w:t xml:space="preserve"> и</w:t>
      </w:r>
      <w:r w:rsidRPr="00156D3F">
        <w:rPr>
          <w:rFonts w:ascii="Times New Roman" w:hAnsi="Times New Roman" w:cs="Times New Roman"/>
          <w:sz w:val="24"/>
          <w:szCs w:val="24"/>
        </w:rPr>
        <w:t xml:space="preserve"> социални услуги в общността. </w:t>
      </w:r>
    </w:p>
    <w:p w:rsidR="00B30A71" w:rsidRPr="00156D3F" w:rsidRDefault="006D49A4" w:rsidP="00044FDA">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Следва да се укрепват механизмите за п</w:t>
      </w:r>
      <w:r w:rsidR="00B30A71" w:rsidRPr="00156D3F">
        <w:rPr>
          <w:rFonts w:ascii="Times New Roman" w:hAnsi="Times New Roman" w:cs="Times New Roman"/>
          <w:sz w:val="24"/>
          <w:szCs w:val="24"/>
        </w:rPr>
        <w:t xml:space="preserve">редотвратяване на по-нататъшно лошо третиране на хората с увреждания, по-специално на деца с увреждания в институциите в страната. </w:t>
      </w:r>
      <w:r w:rsidRPr="00156D3F">
        <w:rPr>
          <w:rFonts w:ascii="Times New Roman" w:hAnsi="Times New Roman" w:cs="Times New Roman"/>
          <w:sz w:val="24"/>
          <w:szCs w:val="24"/>
        </w:rPr>
        <w:t>Поради л</w:t>
      </w:r>
      <w:r w:rsidR="00B30A71" w:rsidRPr="00156D3F">
        <w:rPr>
          <w:rFonts w:ascii="Times New Roman" w:hAnsi="Times New Roman" w:cs="Times New Roman"/>
          <w:sz w:val="24"/>
          <w:szCs w:val="24"/>
        </w:rPr>
        <w:t>ипса</w:t>
      </w:r>
      <w:r w:rsidRPr="00156D3F">
        <w:rPr>
          <w:rFonts w:ascii="Times New Roman" w:hAnsi="Times New Roman" w:cs="Times New Roman"/>
          <w:sz w:val="24"/>
          <w:szCs w:val="24"/>
        </w:rPr>
        <w:t>та на</w:t>
      </w:r>
      <w:r w:rsidR="00B30A71" w:rsidRPr="00156D3F">
        <w:rPr>
          <w:rFonts w:ascii="Times New Roman" w:hAnsi="Times New Roman" w:cs="Times New Roman"/>
          <w:sz w:val="24"/>
          <w:szCs w:val="24"/>
        </w:rPr>
        <w:t xml:space="preserve"> информация относно закрилата на хората с увреждания, особено жени, девойки и момчета с увреждания и на лица, все още настанени в институции, за форми на насилие и тормоз</w:t>
      </w:r>
      <w:r w:rsidRPr="00156D3F">
        <w:rPr>
          <w:rFonts w:ascii="Times New Roman" w:hAnsi="Times New Roman" w:cs="Times New Roman"/>
          <w:sz w:val="24"/>
          <w:szCs w:val="24"/>
        </w:rPr>
        <w:t>, е необходимо</w:t>
      </w:r>
      <w:r w:rsidR="00B30A71" w:rsidRPr="00156D3F">
        <w:rPr>
          <w:rFonts w:ascii="Times New Roman" w:hAnsi="Times New Roman" w:cs="Times New Roman"/>
          <w:sz w:val="24"/>
          <w:szCs w:val="24"/>
        </w:rPr>
        <w:t xml:space="preserve"> да се повишат усилията за закрила от експлоатация, насилие и тормоз, включително и чрез провеждане на ефективни разследвания на всички случаи, като се даде приоритет на преследването на случаи на насилие, базирано на пола срещу жени и девойки с увреждания.</w:t>
      </w:r>
    </w:p>
    <w:p w:rsidR="00D51D8D" w:rsidRPr="00156D3F" w:rsidRDefault="001B24A5" w:rsidP="00B30A71">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Р</w:t>
      </w:r>
      <w:r w:rsidR="00D51D8D" w:rsidRPr="00156D3F">
        <w:rPr>
          <w:rFonts w:ascii="Times New Roman" w:hAnsi="Times New Roman" w:cs="Times New Roman"/>
          <w:sz w:val="24"/>
          <w:szCs w:val="24"/>
        </w:rPr>
        <w:t>еформа</w:t>
      </w:r>
      <w:r w:rsidRPr="00156D3F">
        <w:rPr>
          <w:rFonts w:ascii="Times New Roman" w:hAnsi="Times New Roman" w:cs="Times New Roman"/>
          <w:sz w:val="24"/>
          <w:szCs w:val="24"/>
        </w:rPr>
        <w:t>та</w:t>
      </w:r>
      <w:r w:rsidR="00D51D8D" w:rsidRPr="00156D3F">
        <w:rPr>
          <w:rFonts w:ascii="Times New Roman" w:hAnsi="Times New Roman" w:cs="Times New Roman"/>
          <w:sz w:val="24"/>
          <w:szCs w:val="24"/>
        </w:rPr>
        <w:t xml:space="preserve"> в областта на социалн</w:t>
      </w:r>
      <w:r w:rsidR="006A7A1E" w:rsidRPr="00156D3F">
        <w:rPr>
          <w:rFonts w:ascii="Times New Roman" w:hAnsi="Times New Roman" w:cs="Times New Roman"/>
          <w:sz w:val="24"/>
          <w:szCs w:val="24"/>
        </w:rPr>
        <w:t>ите услуги поставя специален фокус върху</w:t>
      </w:r>
      <w:r w:rsidR="00D51D8D" w:rsidRPr="00156D3F">
        <w:rPr>
          <w:rFonts w:ascii="Times New Roman" w:hAnsi="Times New Roman" w:cs="Times New Roman"/>
          <w:sz w:val="24"/>
          <w:szCs w:val="24"/>
        </w:rPr>
        <w:t xml:space="preserve"> процеса на преход за осигуряване на възможност за независим живот в общността на хората с увреждания, живеещи в някаква форма на институция.</w:t>
      </w:r>
      <w:r w:rsidR="007705EC" w:rsidRPr="00156D3F">
        <w:t xml:space="preserve"> </w:t>
      </w:r>
      <w:r w:rsidR="007705EC" w:rsidRPr="00156D3F">
        <w:rPr>
          <w:rFonts w:ascii="Times New Roman" w:hAnsi="Times New Roman" w:cs="Times New Roman"/>
          <w:sz w:val="24"/>
          <w:szCs w:val="24"/>
        </w:rPr>
        <w:t xml:space="preserve">С оглед реализирането на процеса на </w:t>
      </w:r>
      <w:proofErr w:type="spellStart"/>
      <w:r w:rsidR="007705EC" w:rsidRPr="00156D3F">
        <w:rPr>
          <w:rFonts w:ascii="Times New Roman" w:hAnsi="Times New Roman" w:cs="Times New Roman"/>
          <w:sz w:val="24"/>
          <w:szCs w:val="24"/>
        </w:rPr>
        <w:t>деинституционализация</w:t>
      </w:r>
      <w:proofErr w:type="spellEnd"/>
      <w:r w:rsidR="007705EC" w:rsidRPr="00156D3F">
        <w:rPr>
          <w:rFonts w:ascii="Times New Roman" w:hAnsi="Times New Roman" w:cs="Times New Roman"/>
          <w:sz w:val="24"/>
          <w:szCs w:val="24"/>
        </w:rPr>
        <w:t xml:space="preserve"> на грижата за децата, хората с увреждания и възрастните хора в ЗСУ е предвидено: в срок до 1 януари 2021 г. да бъдат закрити всички съществуващи специализирани институции за деца – Домове за деца, лишени от родителска грижа и Домове за медико-социални грижи за деца; съществуващите специализирани институции за хора с увреждания да се закрият до 1 януари 2035 г., а съществуващите домове за стари хора да се реформират до 1 януари 2025 г., за да отговорят на стандартите за качество.</w:t>
      </w:r>
    </w:p>
    <w:p w:rsidR="0043705E" w:rsidRPr="00156D3F" w:rsidRDefault="0043705E" w:rsidP="0043705E">
      <w:pPr>
        <w:autoSpaceDE w:val="0"/>
        <w:autoSpaceDN w:val="0"/>
        <w:adjustRightInd w:val="0"/>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sz w:val="24"/>
          <w:szCs w:val="24"/>
        </w:rPr>
        <w:t xml:space="preserve">Сериозно предизвикателство е прилагането на </w:t>
      </w:r>
      <w:proofErr w:type="spellStart"/>
      <w:r w:rsidRPr="00156D3F">
        <w:rPr>
          <w:rFonts w:ascii="Times New Roman" w:hAnsi="Times New Roman" w:cs="Times New Roman"/>
          <w:sz w:val="24"/>
          <w:szCs w:val="24"/>
        </w:rPr>
        <w:t>мейнстрийминг</w:t>
      </w:r>
      <w:proofErr w:type="spellEnd"/>
      <w:r w:rsidRPr="00156D3F">
        <w:rPr>
          <w:rFonts w:ascii="Times New Roman" w:hAnsi="Times New Roman" w:cs="Times New Roman"/>
          <w:sz w:val="24"/>
          <w:szCs w:val="24"/>
        </w:rPr>
        <w:t xml:space="preserve"> подхода, който изисква утвърждаването на добра координация между различните институции, както и активизиране на властите на регионално и местно ниво. Все още преобладава нагласата за несинхронизирана работа по отделни проекти в подкрепа на хората с увреждания, което утежнява и възпрепятства намирането на рационални решения за устойчивост на инициативите. Предпоставка за реализиране на гражданското участие на хората с увреждания и зачитане на техните права е </w:t>
      </w:r>
      <w:proofErr w:type="spellStart"/>
      <w:r w:rsidRPr="00156D3F">
        <w:rPr>
          <w:rFonts w:ascii="Times New Roman" w:hAnsi="Times New Roman" w:cs="Times New Roman"/>
          <w:sz w:val="24"/>
          <w:szCs w:val="24"/>
        </w:rPr>
        <w:t>комплексността</w:t>
      </w:r>
      <w:proofErr w:type="spellEnd"/>
      <w:r w:rsidRPr="00156D3F">
        <w:rPr>
          <w:rFonts w:ascii="Times New Roman" w:hAnsi="Times New Roman" w:cs="Times New Roman"/>
          <w:sz w:val="24"/>
          <w:szCs w:val="24"/>
        </w:rPr>
        <w:t xml:space="preserve"> и постоянството в усилията на всички ангажирани институции, както и на самите хора с увреждания и цялото общество.</w:t>
      </w:r>
    </w:p>
    <w:p w:rsidR="00202646" w:rsidRPr="00156D3F" w:rsidRDefault="00202646" w:rsidP="000A08B1">
      <w:pPr>
        <w:autoSpaceDE w:val="0"/>
        <w:autoSpaceDN w:val="0"/>
        <w:adjustRightInd w:val="0"/>
        <w:spacing w:after="0" w:line="240" w:lineRule="auto"/>
        <w:ind w:firstLine="708"/>
        <w:jc w:val="both"/>
        <w:rPr>
          <w:rFonts w:ascii="TimesNewRoman" w:hAnsi="TimesNewRoman" w:cs="TimesNewRoman"/>
          <w:sz w:val="24"/>
          <w:szCs w:val="24"/>
        </w:rPr>
      </w:pPr>
      <w:r w:rsidRPr="00156D3F">
        <w:rPr>
          <w:rFonts w:ascii="TimesNewRoman" w:hAnsi="TimesNewRoman" w:cs="TimesNewRoman"/>
          <w:sz w:val="24"/>
          <w:szCs w:val="24"/>
        </w:rPr>
        <w:t>Наличието на изброените по-горе проблеми</w:t>
      </w:r>
      <w:r w:rsidR="000A08B1" w:rsidRPr="00156D3F">
        <w:rPr>
          <w:rFonts w:ascii="TimesNewRoman" w:hAnsi="TimesNewRoman" w:cs="TimesNewRoman"/>
          <w:sz w:val="24"/>
          <w:szCs w:val="24"/>
        </w:rPr>
        <w:t xml:space="preserve"> и предизвикателства често</w:t>
      </w:r>
      <w:r w:rsidRPr="00156D3F">
        <w:rPr>
          <w:rFonts w:ascii="TimesNewRoman" w:hAnsi="TimesNewRoman" w:cs="TimesNewRoman"/>
          <w:sz w:val="24"/>
          <w:szCs w:val="24"/>
        </w:rPr>
        <w:t xml:space="preserve"> поставя </w:t>
      </w:r>
      <w:r w:rsidR="008723EF">
        <w:rPr>
          <w:rFonts w:ascii="TimesNewRoman" w:hAnsi="TimesNewRoman" w:cs="TimesNewRoman"/>
          <w:sz w:val="24"/>
          <w:szCs w:val="24"/>
        </w:rPr>
        <w:t>хората</w:t>
      </w:r>
      <w:r w:rsidRPr="00156D3F">
        <w:rPr>
          <w:rFonts w:ascii="TimesNewRoman" w:hAnsi="TimesNewRoman" w:cs="TimesNewRoman"/>
          <w:sz w:val="24"/>
          <w:szCs w:val="24"/>
        </w:rPr>
        <w:t xml:space="preserve"> с увреждания в състояние на бедност с малки възможности за излизане от затворения кръг. </w:t>
      </w:r>
      <w:r w:rsidR="00595E17" w:rsidRPr="00156D3F">
        <w:rPr>
          <w:rFonts w:ascii="Times New Roman" w:hAnsi="Times New Roman" w:cs="Times New Roman"/>
          <w:sz w:val="24"/>
          <w:szCs w:val="24"/>
        </w:rPr>
        <w:t xml:space="preserve">Премахването на бариерите и предоставянето на възможности на хората с увреждания да се включат в социалния живот би спомогнало да се намали равнището на бедност в цялото общество. </w:t>
      </w:r>
      <w:r w:rsidRPr="00156D3F">
        <w:rPr>
          <w:rFonts w:ascii="TimesNewRoman" w:hAnsi="TimesNewRoman" w:cs="TimesNewRoman"/>
          <w:sz w:val="24"/>
          <w:szCs w:val="24"/>
        </w:rPr>
        <w:t xml:space="preserve">Без тяхното приобщаване, устойчивото намаляване на бедността за цялото общество е непостижимо. </w:t>
      </w:r>
    </w:p>
    <w:p w:rsidR="002F7454" w:rsidRPr="00156D3F" w:rsidRDefault="008F6813" w:rsidP="002F7454">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Държавите-членки на </w:t>
      </w:r>
      <w:r w:rsidR="005603B3">
        <w:rPr>
          <w:rFonts w:ascii="Times New Roman" w:hAnsi="Times New Roman" w:cs="Times New Roman"/>
          <w:sz w:val="24"/>
          <w:szCs w:val="24"/>
        </w:rPr>
        <w:t>ЕС</w:t>
      </w:r>
      <w:r w:rsidRPr="00156D3F">
        <w:rPr>
          <w:rFonts w:ascii="Times New Roman" w:hAnsi="Times New Roman" w:cs="Times New Roman"/>
          <w:sz w:val="24"/>
          <w:szCs w:val="24"/>
        </w:rPr>
        <w:t xml:space="preserve"> се обвързват с борбата срещу социалното неравенство, използвайки отворения метод на координация. Уврежданията се взимат предвид сред индикаторите за измерване на напредъка по националните планове за действие във връзка със социалното приобщаване. </w:t>
      </w:r>
      <w:r w:rsidR="002F7454" w:rsidRPr="00156D3F">
        <w:rPr>
          <w:rFonts w:ascii="Times New Roman" w:hAnsi="Times New Roman" w:cs="Times New Roman"/>
          <w:sz w:val="24"/>
          <w:szCs w:val="24"/>
        </w:rPr>
        <w:t xml:space="preserve">Действията на равнище ЕС ще подпомагат и допълват дейностите на национално равнище с оглед на реализирането на достъпността и на премахването на съществуващите бариери, както и на подобряването на наличието и избора на помощни технологии. </w:t>
      </w:r>
    </w:p>
    <w:p w:rsidR="00C35B40" w:rsidRPr="00156D3F" w:rsidRDefault="002D3E3B" w:rsidP="00C35B40">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Усилията за напредък в политиката за правата на хората с увреждания</w:t>
      </w:r>
      <w:r w:rsidR="00050E86">
        <w:rPr>
          <w:rFonts w:ascii="Times New Roman" w:hAnsi="Times New Roman" w:cs="Times New Roman"/>
          <w:sz w:val="24"/>
          <w:szCs w:val="24"/>
        </w:rPr>
        <w:t xml:space="preserve"> в страната </w:t>
      </w:r>
      <w:r w:rsidRPr="00156D3F">
        <w:rPr>
          <w:rFonts w:ascii="Times New Roman" w:hAnsi="Times New Roman" w:cs="Times New Roman"/>
          <w:sz w:val="24"/>
          <w:szCs w:val="24"/>
        </w:rPr>
        <w:t xml:space="preserve"> </w:t>
      </w:r>
      <w:r w:rsidR="00091E0C" w:rsidRPr="00156D3F">
        <w:rPr>
          <w:rFonts w:ascii="Times New Roman" w:hAnsi="Times New Roman" w:cs="Times New Roman"/>
          <w:sz w:val="24"/>
          <w:szCs w:val="24"/>
        </w:rPr>
        <w:t>ще</w:t>
      </w:r>
      <w:r w:rsidRPr="00156D3F">
        <w:rPr>
          <w:rFonts w:ascii="Times New Roman" w:hAnsi="Times New Roman" w:cs="Times New Roman"/>
          <w:sz w:val="24"/>
          <w:szCs w:val="24"/>
        </w:rPr>
        <w:t xml:space="preserve"> продължат още по-динамично</w:t>
      </w:r>
      <w:r w:rsidR="00B14207">
        <w:rPr>
          <w:rFonts w:ascii="Times New Roman" w:hAnsi="Times New Roman" w:cs="Times New Roman"/>
          <w:sz w:val="24"/>
          <w:szCs w:val="24"/>
        </w:rPr>
        <w:t>, в т.ч.</w:t>
      </w:r>
      <w:r w:rsidR="00B14207">
        <w:rPr>
          <w:rFonts w:ascii="Times New Roman" w:eastAsia="Times New Roman" w:hAnsi="Times New Roman" w:cs="Times New Roman"/>
          <w:sz w:val="24"/>
          <w:szCs w:val="24"/>
          <w:lang w:eastAsia="bg-BG"/>
        </w:rPr>
        <w:t xml:space="preserve"> за</w:t>
      </w:r>
      <w:r w:rsidR="00B14207" w:rsidRPr="00156D3F">
        <w:rPr>
          <w:rFonts w:ascii="Times New Roman" w:eastAsia="Times New Roman" w:hAnsi="Times New Roman" w:cs="Times New Roman"/>
          <w:sz w:val="24"/>
          <w:szCs w:val="24"/>
          <w:lang w:eastAsia="bg-BG"/>
        </w:rPr>
        <w:t xml:space="preserve"> </w:t>
      </w:r>
      <w:r w:rsidR="00B14207">
        <w:rPr>
          <w:rFonts w:ascii="Times New Roman" w:eastAsia="Times New Roman" w:hAnsi="Times New Roman" w:cs="Times New Roman"/>
          <w:sz w:val="24"/>
          <w:szCs w:val="24"/>
          <w:lang w:eastAsia="bg-BG"/>
        </w:rPr>
        <w:t>поетапното и целенасочено прилагане на</w:t>
      </w:r>
      <w:r w:rsidR="00B14207" w:rsidRPr="00156D3F">
        <w:rPr>
          <w:rFonts w:ascii="Times New Roman" w:eastAsia="Times New Roman" w:hAnsi="Times New Roman" w:cs="Times New Roman"/>
          <w:sz w:val="24"/>
          <w:szCs w:val="24"/>
          <w:lang w:eastAsia="bg-BG"/>
        </w:rPr>
        <w:t xml:space="preserve"> изискванията</w:t>
      </w:r>
      <w:r w:rsidR="00B14207">
        <w:rPr>
          <w:rFonts w:ascii="Times New Roman" w:eastAsia="Times New Roman" w:hAnsi="Times New Roman" w:cs="Times New Roman"/>
          <w:sz w:val="24"/>
          <w:szCs w:val="24"/>
          <w:lang w:eastAsia="bg-BG"/>
        </w:rPr>
        <w:t>, произтичащи от</w:t>
      </w:r>
      <w:r w:rsidR="00B14207" w:rsidRPr="00156D3F">
        <w:rPr>
          <w:rFonts w:ascii="Times New Roman" w:eastAsia="Times New Roman" w:hAnsi="Times New Roman" w:cs="Times New Roman"/>
          <w:sz w:val="24"/>
          <w:szCs w:val="24"/>
          <w:lang w:eastAsia="bg-BG"/>
        </w:rPr>
        <w:t xml:space="preserve"> Конвенцията за правата на хората с увреждания.</w:t>
      </w:r>
    </w:p>
    <w:p w:rsidR="00A76379" w:rsidRDefault="00A76379" w:rsidP="00A76379">
      <w:pPr>
        <w:spacing w:after="0" w:line="240" w:lineRule="auto"/>
        <w:ind w:firstLine="709"/>
        <w:jc w:val="both"/>
        <w:rPr>
          <w:rFonts w:ascii="Times New Roman" w:eastAsia="Times New Roman" w:hAnsi="Times New Roman" w:cs="Times New Roman"/>
          <w:sz w:val="24"/>
          <w:szCs w:val="24"/>
          <w:lang w:eastAsia="bg-BG"/>
        </w:rPr>
      </w:pPr>
      <w:r w:rsidRPr="00156D3F">
        <w:rPr>
          <w:rFonts w:ascii="Times New Roman" w:eastAsia="Times New Roman" w:hAnsi="Times New Roman" w:cs="Times New Roman"/>
          <w:sz w:val="24"/>
          <w:szCs w:val="24"/>
          <w:lang w:eastAsia="bg-BG"/>
        </w:rPr>
        <w:t>Ще продълж</w:t>
      </w:r>
      <w:r w:rsidR="008723EF">
        <w:rPr>
          <w:rFonts w:ascii="Times New Roman" w:eastAsia="Times New Roman" w:hAnsi="Times New Roman" w:cs="Times New Roman"/>
          <w:sz w:val="24"/>
          <w:szCs w:val="24"/>
          <w:lang w:eastAsia="bg-BG"/>
        </w:rPr>
        <w:t>и работата</w:t>
      </w:r>
      <w:r w:rsidRPr="00156D3F">
        <w:rPr>
          <w:rFonts w:ascii="Times New Roman" w:eastAsia="Times New Roman" w:hAnsi="Times New Roman" w:cs="Times New Roman"/>
          <w:sz w:val="24"/>
          <w:szCs w:val="24"/>
          <w:lang w:eastAsia="bg-BG"/>
        </w:rPr>
        <w:t xml:space="preserve"> за </w:t>
      </w:r>
      <w:r w:rsidR="00FE14E2">
        <w:rPr>
          <w:rFonts w:ascii="Times New Roman" w:eastAsia="Times New Roman" w:hAnsi="Times New Roman" w:cs="Times New Roman"/>
          <w:sz w:val="24"/>
          <w:szCs w:val="24"/>
          <w:lang w:eastAsia="bg-BG"/>
        </w:rPr>
        <w:t>подобряване на</w:t>
      </w:r>
      <w:r w:rsidRPr="00156D3F">
        <w:rPr>
          <w:rFonts w:ascii="Times New Roman" w:eastAsia="Times New Roman" w:hAnsi="Times New Roman" w:cs="Times New Roman"/>
          <w:sz w:val="24"/>
          <w:szCs w:val="24"/>
          <w:lang w:eastAsia="bg-BG"/>
        </w:rPr>
        <w:t xml:space="preserve"> модел</w:t>
      </w:r>
      <w:r w:rsidR="00FE14E2">
        <w:rPr>
          <w:rFonts w:ascii="Times New Roman" w:eastAsia="Times New Roman" w:hAnsi="Times New Roman" w:cs="Times New Roman"/>
          <w:sz w:val="24"/>
          <w:szCs w:val="24"/>
          <w:lang w:eastAsia="bg-BG"/>
        </w:rPr>
        <w:t>а</w:t>
      </w:r>
      <w:r w:rsidRPr="00156D3F">
        <w:rPr>
          <w:rFonts w:ascii="Times New Roman" w:eastAsia="Times New Roman" w:hAnsi="Times New Roman" w:cs="Times New Roman"/>
          <w:sz w:val="24"/>
          <w:szCs w:val="24"/>
          <w:lang w:eastAsia="bg-BG"/>
        </w:rPr>
        <w:t xml:space="preserve">, </w:t>
      </w:r>
      <w:r w:rsidR="00FE14E2">
        <w:rPr>
          <w:rFonts w:ascii="Times New Roman" w:eastAsia="Times New Roman" w:hAnsi="Times New Roman" w:cs="Times New Roman"/>
          <w:sz w:val="24"/>
          <w:szCs w:val="24"/>
          <w:lang w:eastAsia="bg-BG"/>
        </w:rPr>
        <w:t xml:space="preserve">при </w:t>
      </w:r>
      <w:r w:rsidRPr="00156D3F">
        <w:rPr>
          <w:rFonts w:ascii="Times New Roman" w:eastAsia="Times New Roman" w:hAnsi="Times New Roman" w:cs="Times New Roman"/>
          <w:sz w:val="24"/>
          <w:szCs w:val="24"/>
          <w:lang w:eastAsia="bg-BG"/>
        </w:rPr>
        <w:t xml:space="preserve">който </w:t>
      </w:r>
      <w:r w:rsidR="00050E86" w:rsidRPr="00156D3F">
        <w:rPr>
          <w:rFonts w:ascii="Times New Roman" w:eastAsia="Times New Roman" w:hAnsi="Times New Roman" w:cs="Times New Roman"/>
          <w:sz w:val="24"/>
          <w:szCs w:val="24"/>
          <w:lang w:eastAsia="bg-BG"/>
        </w:rPr>
        <w:t xml:space="preserve">хората с увреждания </w:t>
      </w:r>
      <w:r w:rsidRPr="00156D3F">
        <w:rPr>
          <w:rFonts w:ascii="Times New Roman" w:eastAsia="Times New Roman" w:hAnsi="Times New Roman" w:cs="Times New Roman"/>
          <w:sz w:val="24"/>
          <w:szCs w:val="24"/>
          <w:lang w:eastAsia="bg-BG"/>
        </w:rPr>
        <w:t>в</w:t>
      </w:r>
      <w:r w:rsidR="00050E86">
        <w:rPr>
          <w:rFonts w:ascii="Times New Roman" w:eastAsia="Times New Roman" w:hAnsi="Times New Roman" w:cs="Times New Roman"/>
          <w:sz w:val="24"/>
          <w:szCs w:val="24"/>
          <w:lang w:eastAsia="bg-BG"/>
        </w:rPr>
        <w:t xml:space="preserve"> максимално възможна</w:t>
      </w:r>
      <w:r w:rsidRPr="00156D3F">
        <w:rPr>
          <w:rFonts w:ascii="Times New Roman" w:eastAsia="Times New Roman" w:hAnsi="Times New Roman" w:cs="Times New Roman"/>
          <w:sz w:val="24"/>
          <w:szCs w:val="24"/>
          <w:lang w:eastAsia="bg-BG"/>
        </w:rPr>
        <w:t xml:space="preserve"> степен </w:t>
      </w:r>
      <w:r w:rsidR="00FE14E2">
        <w:rPr>
          <w:rFonts w:ascii="Times New Roman" w:eastAsia="Times New Roman" w:hAnsi="Times New Roman" w:cs="Times New Roman"/>
          <w:sz w:val="24"/>
          <w:szCs w:val="24"/>
          <w:lang w:eastAsia="bg-BG"/>
        </w:rPr>
        <w:t>с</w:t>
      </w:r>
      <w:r w:rsidRPr="00156D3F">
        <w:rPr>
          <w:rFonts w:ascii="Times New Roman" w:eastAsia="Times New Roman" w:hAnsi="Times New Roman" w:cs="Times New Roman"/>
          <w:sz w:val="24"/>
          <w:szCs w:val="24"/>
          <w:lang w:eastAsia="bg-BG"/>
        </w:rPr>
        <w:t>а удовлетвор</w:t>
      </w:r>
      <w:r w:rsidR="00FE14E2">
        <w:rPr>
          <w:rFonts w:ascii="Times New Roman" w:eastAsia="Times New Roman" w:hAnsi="Times New Roman" w:cs="Times New Roman"/>
          <w:sz w:val="24"/>
          <w:szCs w:val="24"/>
          <w:lang w:eastAsia="bg-BG"/>
        </w:rPr>
        <w:t>ени</w:t>
      </w:r>
      <w:r w:rsidRPr="00156D3F">
        <w:rPr>
          <w:rFonts w:ascii="Times New Roman" w:eastAsia="Times New Roman" w:hAnsi="Times New Roman" w:cs="Times New Roman"/>
          <w:sz w:val="24"/>
          <w:szCs w:val="24"/>
          <w:lang w:eastAsia="bg-BG"/>
        </w:rPr>
        <w:t xml:space="preserve"> и подпом</w:t>
      </w:r>
      <w:r w:rsidR="00FE14E2">
        <w:rPr>
          <w:rFonts w:ascii="Times New Roman" w:eastAsia="Times New Roman" w:hAnsi="Times New Roman" w:cs="Times New Roman"/>
          <w:sz w:val="24"/>
          <w:szCs w:val="24"/>
          <w:lang w:eastAsia="bg-BG"/>
        </w:rPr>
        <w:t>огнати</w:t>
      </w:r>
      <w:r w:rsidRPr="00156D3F">
        <w:rPr>
          <w:rFonts w:ascii="Times New Roman" w:eastAsia="Times New Roman" w:hAnsi="Times New Roman" w:cs="Times New Roman"/>
          <w:sz w:val="24"/>
          <w:szCs w:val="24"/>
          <w:lang w:eastAsia="bg-BG"/>
        </w:rPr>
        <w:t xml:space="preserve">, </w:t>
      </w:r>
      <w:r w:rsidR="00FE14E2">
        <w:rPr>
          <w:rFonts w:ascii="Times New Roman" w:eastAsia="Times New Roman" w:hAnsi="Times New Roman" w:cs="Times New Roman"/>
          <w:sz w:val="24"/>
          <w:szCs w:val="24"/>
          <w:lang w:eastAsia="bg-BG"/>
        </w:rPr>
        <w:t>чрез</w:t>
      </w:r>
      <w:r w:rsidRPr="00156D3F">
        <w:rPr>
          <w:rFonts w:ascii="Times New Roman" w:eastAsia="Times New Roman" w:hAnsi="Times New Roman" w:cs="Times New Roman"/>
          <w:sz w:val="24"/>
          <w:szCs w:val="24"/>
          <w:lang w:eastAsia="bg-BG"/>
        </w:rPr>
        <w:t xml:space="preserve"> предоставянето на адекватна подкрепа</w:t>
      </w:r>
      <w:r w:rsidR="00050E86">
        <w:rPr>
          <w:rFonts w:ascii="Times New Roman" w:eastAsia="Times New Roman" w:hAnsi="Times New Roman" w:cs="Times New Roman"/>
          <w:sz w:val="24"/>
          <w:szCs w:val="24"/>
          <w:lang w:eastAsia="bg-BG"/>
        </w:rPr>
        <w:t xml:space="preserve"> и рационален ефективен</w:t>
      </w:r>
      <w:r w:rsidRPr="00156D3F">
        <w:rPr>
          <w:rFonts w:ascii="Times New Roman" w:eastAsia="Times New Roman" w:hAnsi="Times New Roman" w:cs="Times New Roman"/>
          <w:sz w:val="24"/>
          <w:szCs w:val="24"/>
          <w:lang w:eastAsia="bg-BG"/>
        </w:rPr>
        <w:t xml:space="preserve"> </w:t>
      </w:r>
      <w:r w:rsidR="00B14207">
        <w:rPr>
          <w:rFonts w:ascii="Times New Roman" w:eastAsia="Times New Roman" w:hAnsi="Times New Roman" w:cs="Times New Roman"/>
          <w:sz w:val="24"/>
          <w:szCs w:val="24"/>
          <w:lang w:eastAsia="bg-BG"/>
        </w:rPr>
        <w:t xml:space="preserve">инструментариум от </w:t>
      </w:r>
      <w:r w:rsidRPr="00156D3F">
        <w:rPr>
          <w:rFonts w:ascii="Times New Roman" w:eastAsia="Times New Roman" w:hAnsi="Times New Roman" w:cs="Times New Roman"/>
          <w:sz w:val="24"/>
          <w:szCs w:val="24"/>
          <w:lang w:eastAsia="bg-BG"/>
        </w:rPr>
        <w:t xml:space="preserve">мерки за социално </w:t>
      </w:r>
      <w:r w:rsidR="00B14207">
        <w:rPr>
          <w:rFonts w:ascii="Times New Roman" w:eastAsia="Times New Roman" w:hAnsi="Times New Roman" w:cs="Times New Roman"/>
          <w:sz w:val="24"/>
          <w:szCs w:val="24"/>
          <w:lang w:eastAsia="bg-BG"/>
        </w:rPr>
        <w:t>приобща</w:t>
      </w:r>
      <w:r w:rsidR="006C0FC3">
        <w:rPr>
          <w:rFonts w:ascii="Times New Roman" w:eastAsia="Times New Roman" w:hAnsi="Times New Roman" w:cs="Times New Roman"/>
          <w:sz w:val="24"/>
          <w:szCs w:val="24"/>
          <w:lang w:eastAsia="bg-BG"/>
        </w:rPr>
        <w:t>ване.</w:t>
      </w:r>
    </w:p>
    <w:p w:rsidR="00545DE4" w:rsidRPr="00156D3F" w:rsidRDefault="00713574" w:rsidP="00545DE4">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b/>
          <w:sz w:val="24"/>
          <w:szCs w:val="24"/>
        </w:rPr>
        <w:lastRenderedPageBreak/>
        <w:t>I</w:t>
      </w:r>
      <w:r w:rsidR="00BF6706" w:rsidRPr="00156D3F">
        <w:rPr>
          <w:rFonts w:ascii="Times New Roman" w:hAnsi="Times New Roman" w:cs="Times New Roman"/>
          <w:b/>
          <w:sz w:val="24"/>
          <w:szCs w:val="24"/>
        </w:rPr>
        <w:t xml:space="preserve">I. </w:t>
      </w:r>
      <w:r w:rsidR="00545DE4" w:rsidRPr="00156D3F">
        <w:rPr>
          <w:rFonts w:ascii="Times New Roman" w:hAnsi="Times New Roman" w:cs="Times New Roman"/>
          <w:b/>
          <w:bCs/>
          <w:sz w:val="24"/>
          <w:szCs w:val="24"/>
        </w:rPr>
        <w:t xml:space="preserve">ВИЗИЯ </w:t>
      </w:r>
    </w:p>
    <w:p w:rsidR="00545DE4" w:rsidRPr="00156D3F" w:rsidRDefault="00545DE4" w:rsidP="00545DE4">
      <w:pPr>
        <w:autoSpaceDE w:val="0"/>
        <w:autoSpaceDN w:val="0"/>
        <w:adjustRightInd w:val="0"/>
        <w:spacing w:after="0" w:line="240" w:lineRule="auto"/>
        <w:ind w:firstLine="708"/>
        <w:jc w:val="both"/>
        <w:rPr>
          <w:rFonts w:ascii="Times New Roman" w:hAnsi="Times New Roman" w:cs="Times New Roman"/>
          <w:sz w:val="24"/>
          <w:szCs w:val="24"/>
        </w:rPr>
      </w:pPr>
    </w:p>
    <w:p w:rsidR="00DE104B" w:rsidRPr="00156D3F" w:rsidRDefault="00545DE4" w:rsidP="0014798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8"/>
        <w:jc w:val="both"/>
        <w:rPr>
          <w:rFonts w:ascii="Times New Roman" w:hAnsi="Times New Roman" w:cs="Times New Roman"/>
          <w:sz w:val="28"/>
          <w:szCs w:val="28"/>
        </w:rPr>
      </w:pPr>
      <w:r w:rsidRPr="00156D3F">
        <w:rPr>
          <w:rFonts w:ascii="Times New Roman" w:hAnsi="Times New Roman" w:cs="Times New Roman"/>
          <w:sz w:val="28"/>
          <w:szCs w:val="28"/>
        </w:rPr>
        <w:t xml:space="preserve">Визията на </w:t>
      </w:r>
      <w:r w:rsidRPr="00156D3F">
        <w:rPr>
          <w:rFonts w:ascii="Times New Roman" w:hAnsi="Times New Roman" w:cs="Times New Roman"/>
          <w:b/>
          <w:sz w:val="28"/>
          <w:szCs w:val="28"/>
        </w:rPr>
        <w:t>Националната стратегия за хората с увреждания 202</w:t>
      </w:r>
      <w:r w:rsidR="008E648A" w:rsidRPr="00156D3F">
        <w:rPr>
          <w:rFonts w:ascii="Times New Roman" w:hAnsi="Times New Roman" w:cs="Times New Roman"/>
          <w:b/>
          <w:sz w:val="28"/>
          <w:szCs w:val="28"/>
        </w:rPr>
        <w:t xml:space="preserve">1-2030 </w:t>
      </w:r>
      <w:r w:rsidRPr="00156D3F">
        <w:rPr>
          <w:rFonts w:ascii="Times New Roman" w:hAnsi="Times New Roman" w:cs="Times New Roman"/>
          <w:b/>
          <w:sz w:val="28"/>
          <w:szCs w:val="28"/>
        </w:rPr>
        <w:t>г.</w:t>
      </w:r>
      <w:r w:rsidRPr="00156D3F">
        <w:rPr>
          <w:rFonts w:ascii="Times New Roman" w:hAnsi="Times New Roman" w:cs="Times New Roman"/>
          <w:sz w:val="28"/>
          <w:szCs w:val="28"/>
        </w:rPr>
        <w:t xml:space="preserve"> </w:t>
      </w:r>
      <w:r w:rsidR="008E648A" w:rsidRPr="00156D3F">
        <w:rPr>
          <w:rFonts w:ascii="Times New Roman" w:hAnsi="Times New Roman" w:cs="Times New Roman"/>
          <w:sz w:val="28"/>
          <w:szCs w:val="28"/>
        </w:rPr>
        <w:t>се дефинира</w:t>
      </w:r>
      <w:r w:rsidR="004316C1" w:rsidRPr="00156D3F">
        <w:rPr>
          <w:rFonts w:ascii="Times New Roman" w:hAnsi="Times New Roman" w:cs="Times New Roman"/>
          <w:sz w:val="28"/>
          <w:szCs w:val="28"/>
        </w:rPr>
        <w:t xml:space="preserve"> като</w:t>
      </w:r>
      <w:r w:rsidR="008E648A" w:rsidRPr="00156D3F">
        <w:rPr>
          <w:rFonts w:ascii="Times New Roman" w:hAnsi="Times New Roman" w:cs="Times New Roman"/>
          <w:sz w:val="28"/>
          <w:szCs w:val="28"/>
        </w:rPr>
        <w:t>: осигурени</w:t>
      </w:r>
      <w:r w:rsidR="00134917" w:rsidRPr="00156D3F">
        <w:rPr>
          <w:rFonts w:ascii="Times New Roman" w:hAnsi="Times New Roman" w:cs="Times New Roman"/>
          <w:sz w:val="28"/>
          <w:szCs w:val="28"/>
        </w:rPr>
        <w:t xml:space="preserve"> условия и възможности </w:t>
      </w:r>
      <w:r w:rsidR="008E648A" w:rsidRPr="00156D3F">
        <w:rPr>
          <w:rFonts w:ascii="Times New Roman" w:hAnsi="Times New Roman" w:cs="Times New Roman"/>
          <w:sz w:val="28"/>
          <w:szCs w:val="28"/>
        </w:rPr>
        <w:t xml:space="preserve">за </w:t>
      </w:r>
      <w:r w:rsidR="00134917" w:rsidRPr="00156D3F">
        <w:rPr>
          <w:rFonts w:ascii="Times New Roman" w:hAnsi="Times New Roman" w:cs="Times New Roman"/>
          <w:sz w:val="28"/>
          <w:szCs w:val="28"/>
        </w:rPr>
        <w:t>социално приобщаване</w:t>
      </w:r>
      <w:r w:rsidR="008E648A" w:rsidRPr="00156D3F">
        <w:rPr>
          <w:rFonts w:ascii="Times New Roman" w:hAnsi="Times New Roman" w:cs="Times New Roman"/>
          <w:sz w:val="28"/>
          <w:szCs w:val="28"/>
        </w:rPr>
        <w:t xml:space="preserve"> на хората с увреждания в Република България</w:t>
      </w:r>
      <w:r w:rsidR="00D62797" w:rsidRPr="00156D3F">
        <w:rPr>
          <w:rFonts w:ascii="Times New Roman" w:hAnsi="Times New Roman" w:cs="Times New Roman"/>
          <w:sz w:val="28"/>
          <w:szCs w:val="28"/>
        </w:rPr>
        <w:t xml:space="preserve"> във всички сфери на обществения живот</w:t>
      </w:r>
      <w:r w:rsidR="004316C1" w:rsidRPr="00156D3F">
        <w:rPr>
          <w:rFonts w:ascii="Times New Roman" w:hAnsi="Times New Roman" w:cs="Times New Roman"/>
          <w:sz w:val="28"/>
          <w:szCs w:val="28"/>
        </w:rPr>
        <w:t xml:space="preserve"> чрез</w:t>
      </w:r>
      <w:r w:rsidR="00DE104B" w:rsidRPr="00156D3F">
        <w:rPr>
          <w:rFonts w:ascii="Times New Roman" w:hAnsi="Times New Roman" w:cs="Times New Roman"/>
          <w:sz w:val="28"/>
          <w:szCs w:val="28"/>
        </w:rPr>
        <w:t xml:space="preserve"> целенасочен</w:t>
      </w:r>
      <w:r w:rsidR="00A51FE5" w:rsidRPr="00156D3F">
        <w:rPr>
          <w:rFonts w:ascii="Times New Roman" w:hAnsi="Times New Roman" w:cs="Times New Roman"/>
          <w:sz w:val="28"/>
          <w:szCs w:val="28"/>
        </w:rPr>
        <w:t>, последователен и</w:t>
      </w:r>
      <w:r w:rsidR="00DE104B" w:rsidRPr="00156D3F">
        <w:rPr>
          <w:rFonts w:ascii="Times New Roman" w:hAnsi="Times New Roman" w:cs="Times New Roman"/>
          <w:sz w:val="28"/>
          <w:szCs w:val="28"/>
        </w:rPr>
        <w:t xml:space="preserve"> </w:t>
      </w:r>
      <w:r w:rsidR="00A51FE5" w:rsidRPr="00156D3F">
        <w:rPr>
          <w:rFonts w:ascii="Times New Roman" w:hAnsi="Times New Roman" w:cs="Times New Roman"/>
          <w:sz w:val="28"/>
          <w:szCs w:val="28"/>
        </w:rPr>
        <w:t>интегриран подход</w:t>
      </w:r>
      <w:r w:rsidR="004316C1" w:rsidRPr="00156D3F">
        <w:rPr>
          <w:rFonts w:ascii="Times New Roman" w:hAnsi="Times New Roman" w:cs="Times New Roman"/>
          <w:sz w:val="28"/>
          <w:szCs w:val="28"/>
        </w:rPr>
        <w:t xml:space="preserve"> с цел подобряване на качеството на живот</w:t>
      </w:r>
      <w:r w:rsidR="00371470" w:rsidRPr="00156D3F">
        <w:rPr>
          <w:rFonts w:ascii="Times New Roman" w:hAnsi="Times New Roman" w:cs="Times New Roman"/>
          <w:sz w:val="28"/>
          <w:szCs w:val="28"/>
        </w:rPr>
        <w:t xml:space="preserve"> </w:t>
      </w:r>
      <w:r w:rsidR="00A51FE5" w:rsidRPr="00156D3F">
        <w:rPr>
          <w:rFonts w:ascii="Times New Roman" w:hAnsi="Times New Roman" w:cs="Times New Roman"/>
          <w:sz w:val="28"/>
          <w:szCs w:val="28"/>
        </w:rPr>
        <w:t xml:space="preserve">и </w:t>
      </w:r>
      <w:r w:rsidR="00371470" w:rsidRPr="00156D3F">
        <w:rPr>
          <w:rFonts w:ascii="Times New Roman" w:hAnsi="Times New Roman" w:cs="Times New Roman"/>
          <w:sz w:val="28"/>
          <w:szCs w:val="28"/>
        </w:rPr>
        <w:t>преодоляване на риска от изолация</w:t>
      </w:r>
      <w:r w:rsidR="004316C1" w:rsidRPr="00156D3F">
        <w:rPr>
          <w:rFonts w:ascii="Times New Roman" w:hAnsi="Times New Roman" w:cs="Times New Roman"/>
          <w:sz w:val="28"/>
          <w:szCs w:val="28"/>
        </w:rPr>
        <w:t>.</w:t>
      </w:r>
    </w:p>
    <w:p w:rsidR="008E648A" w:rsidRPr="00156D3F" w:rsidRDefault="008E648A" w:rsidP="00147984">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firstLine="708"/>
        <w:jc w:val="both"/>
        <w:rPr>
          <w:rFonts w:ascii="Times New Roman" w:hAnsi="Times New Roman" w:cs="Times New Roman"/>
          <w:sz w:val="28"/>
          <w:szCs w:val="28"/>
        </w:rPr>
      </w:pPr>
      <w:r w:rsidRPr="00156D3F">
        <w:rPr>
          <w:rFonts w:ascii="Times New Roman" w:hAnsi="Times New Roman" w:cs="Times New Roman"/>
          <w:sz w:val="28"/>
          <w:szCs w:val="28"/>
        </w:rPr>
        <w:t>България</w:t>
      </w:r>
      <w:r w:rsidR="00DE104B" w:rsidRPr="00156D3F">
        <w:rPr>
          <w:rFonts w:ascii="Times New Roman" w:hAnsi="Times New Roman" w:cs="Times New Roman"/>
          <w:sz w:val="28"/>
          <w:szCs w:val="28"/>
        </w:rPr>
        <w:t xml:space="preserve"> </w:t>
      </w:r>
      <w:r w:rsidR="00A51FE5" w:rsidRPr="00156D3F">
        <w:rPr>
          <w:rFonts w:ascii="Times New Roman" w:hAnsi="Times New Roman" w:cs="Times New Roman"/>
          <w:sz w:val="28"/>
          <w:szCs w:val="28"/>
        </w:rPr>
        <w:t>към</w:t>
      </w:r>
      <w:r w:rsidR="00DE104B" w:rsidRPr="00156D3F">
        <w:rPr>
          <w:rFonts w:ascii="Times New Roman" w:hAnsi="Times New Roman" w:cs="Times New Roman"/>
          <w:sz w:val="28"/>
          <w:szCs w:val="28"/>
        </w:rPr>
        <w:t xml:space="preserve"> 2030 г. изпълн</w:t>
      </w:r>
      <w:r w:rsidR="00691D37" w:rsidRPr="00156D3F">
        <w:rPr>
          <w:rFonts w:ascii="Times New Roman" w:hAnsi="Times New Roman" w:cs="Times New Roman"/>
          <w:sz w:val="28"/>
          <w:szCs w:val="28"/>
        </w:rPr>
        <w:t>ява</w:t>
      </w:r>
      <w:r w:rsidR="00A51FE5" w:rsidRPr="00156D3F">
        <w:rPr>
          <w:rFonts w:ascii="Times New Roman" w:hAnsi="Times New Roman" w:cs="Times New Roman"/>
          <w:sz w:val="28"/>
          <w:szCs w:val="28"/>
        </w:rPr>
        <w:t xml:space="preserve"> </w:t>
      </w:r>
      <w:r w:rsidR="00DE104B" w:rsidRPr="00156D3F">
        <w:rPr>
          <w:rFonts w:ascii="Times New Roman" w:hAnsi="Times New Roman" w:cs="Times New Roman"/>
          <w:sz w:val="28"/>
          <w:szCs w:val="28"/>
        </w:rPr>
        <w:t xml:space="preserve">националните ангажименти, произтичащи от изискванията на Конвенцията </w:t>
      </w:r>
      <w:r w:rsidR="00D0242D" w:rsidRPr="00156D3F">
        <w:rPr>
          <w:rFonts w:ascii="Times New Roman" w:hAnsi="Times New Roman" w:cs="Times New Roman"/>
          <w:sz w:val="28"/>
          <w:szCs w:val="28"/>
        </w:rPr>
        <w:t xml:space="preserve">на ООН </w:t>
      </w:r>
      <w:r w:rsidR="00DE104B" w:rsidRPr="00156D3F">
        <w:rPr>
          <w:rFonts w:ascii="Times New Roman" w:hAnsi="Times New Roman" w:cs="Times New Roman"/>
          <w:sz w:val="28"/>
          <w:szCs w:val="28"/>
        </w:rPr>
        <w:t>за правата на хората с увреждания, като гаранция за</w:t>
      </w:r>
      <w:r w:rsidR="00691D37" w:rsidRPr="00156D3F">
        <w:rPr>
          <w:rFonts w:ascii="Times New Roman" w:hAnsi="Times New Roman" w:cs="Times New Roman"/>
          <w:sz w:val="28"/>
          <w:szCs w:val="28"/>
        </w:rPr>
        <w:t xml:space="preserve"> пълноценното и равноправно упражняване на правата на човека и основните свободи от </w:t>
      </w:r>
      <w:r w:rsidR="004D1DCA">
        <w:rPr>
          <w:rFonts w:ascii="Times New Roman" w:hAnsi="Times New Roman" w:cs="Times New Roman"/>
          <w:sz w:val="28"/>
          <w:szCs w:val="28"/>
        </w:rPr>
        <w:t xml:space="preserve">страна на </w:t>
      </w:r>
      <w:r w:rsidR="00691D37" w:rsidRPr="00156D3F">
        <w:rPr>
          <w:rFonts w:ascii="Times New Roman" w:hAnsi="Times New Roman" w:cs="Times New Roman"/>
          <w:sz w:val="28"/>
          <w:szCs w:val="28"/>
        </w:rPr>
        <w:t>хората с увреждания и недопускане на дискриминация по признак „увреждане”.</w:t>
      </w:r>
    </w:p>
    <w:p w:rsidR="002164DC" w:rsidRPr="00156D3F" w:rsidRDefault="002164DC" w:rsidP="00147984">
      <w:pPr>
        <w:pBdr>
          <w:top w:val="single" w:sz="4" w:space="1" w:color="auto"/>
          <w:left w:val="single" w:sz="4" w:space="4" w:color="auto"/>
          <w:bottom w:val="single" w:sz="4" w:space="1" w:color="auto"/>
          <w:right w:val="single" w:sz="4" w:space="4" w:color="auto"/>
        </w:pBdr>
        <w:spacing w:after="0" w:line="240" w:lineRule="auto"/>
        <w:ind w:firstLine="708"/>
        <w:jc w:val="both"/>
        <w:rPr>
          <w:rFonts w:ascii="Times New Roman" w:hAnsi="Times New Roman" w:cs="Times New Roman"/>
          <w:sz w:val="24"/>
          <w:szCs w:val="24"/>
        </w:rPr>
      </w:pPr>
    </w:p>
    <w:p w:rsidR="00147984" w:rsidRPr="00156D3F" w:rsidRDefault="00147984" w:rsidP="00250C2B">
      <w:pPr>
        <w:autoSpaceDE w:val="0"/>
        <w:autoSpaceDN w:val="0"/>
        <w:adjustRightInd w:val="0"/>
        <w:spacing w:after="0" w:line="240" w:lineRule="auto"/>
        <w:ind w:firstLine="708"/>
        <w:jc w:val="both"/>
        <w:rPr>
          <w:rFonts w:ascii="Times New Roman" w:hAnsi="Times New Roman" w:cs="Times New Roman"/>
          <w:b/>
          <w:bCs/>
          <w:sz w:val="24"/>
          <w:szCs w:val="24"/>
        </w:rPr>
      </w:pPr>
    </w:p>
    <w:p w:rsidR="00250C2B" w:rsidRPr="00156D3F" w:rsidRDefault="0072749C" w:rsidP="00250C2B">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b/>
          <w:bCs/>
          <w:sz w:val="24"/>
          <w:szCs w:val="24"/>
        </w:rPr>
        <w:t xml:space="preserve">ВОДЕЩИ </w:t>
      </w:r>
      <w:r w:rsidR="00250C2B" w:rsidRPr="00156D3F">
        <w:rPr>
          <w:rFonts w:ascii="Times New Roman" w:hAnsi="Times New Roman" w:cs="Times New Roman"/>
          <w:b/>
          <w:bCs/>
          <w:sz w:val="24"/>
          <w:szCs w:val="24"/>
        </w:rPr>
        <w:t xml:space="preserve">ПРИНЦИПИ </w:t>
      </w:r>
    </w:p>
    <w:p w:rsidR="00250C2B" w:rsidRPr="00156D3F" w:rsidRDefault="00250C2B" w:rsidP="00250C2B">
      <w:pPr>
        <w:autoSpaceDE w:val="0"/>
        <w:autoSpaceDN w:val="0"/>
        <w:adjustRightInd w:val="0"/>
        <w:spacing w:after="0" w:line="240" w:lineRule="auto"/>
        <w:ind w:firstLine="708"/>
        <w:jc w:val="both"/>
        <w:rPr>
          <w:rFonts w:ascii="Times New Roman" w:hAnsi="Times New Roman" w:cs="Times New Roman"/>
          <w:sz w:val="24"/>
          <w:szCs w:val="24"/>
        </w:rPr>
      </w:pPr>
    </w:p>
    <w:p w:rsidR="00250C2B" w:rsidRDefault="00250C2B" w:rsidP="00250C2B">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Настояща</w:t>
      </w:r>
      <w:r w:rsidR="002B65AA" w:rsidRPr="00156D3F">
        <w:rPr>
          <w:rFonts w:ascii="Times New Roman" w:hAnsi="Times New Roman" w:cs="Times New Roman"/>
          <w:sz w:val="24"/>
          <w:szCs w:val="24"/>
        </w:rPr>
        <w:t>та</w:t>
      </w:r>
      <w:r w:rsidRPr="00156D3F">
        <w:rPr>
          <w:rFonts w:ascii="Times New Roman" w:hAnsi="Times New Roman" w:cs="Times New Roman"/>
          <w:sz w:val="24"/>
          <w:szCs w:val="24"/>
        </w:rPr>
        <w:t xml:space="preserve"> стратегия се основават на основните принципи, заложени в чл. 3 от Конвенцията за правата на хората с увреждания. За реализирането им се спазват следните принципи: </w:t>
      </w:r>
    </w:p>
    <w:p w:rsidR="00537996" w:rsidRPr="00156D3F" w:rsidRDefault="00537996" w:rsidP="00250C2B">
      <w:pPr>
        <w:autoSpaceDE w:val="0"/>
        <w:autoSpaceDN w:val="0"/>
        <w:adjustRightInd w:val="0"/>
        <w:spacing w:after="0" w:line="240" w:lineRule="auto"/>
        <w:ind w:firstLine="708"/>
        <w:jc w:val="both"/>
        <w:rPr>
          <w:rFonts w:ascii="Times New Roman" w:hAnsi="Times New Roman" w:cs="Times New Roman"/>
          <w:sz w:val="24"/>
          <w:szCs w:val="24"/>
        </w:rPr>
      </w:pPr>
    </w:p>
    <w:p w:rsidR="006F6E8A" w:rsidRPr="00A142D1" w:rsidRDefault="00BF4C79" w:rsidP="00A142D1">
      <w:pPr>
        <w:pStyle w:val="ListParagraph"/>
        <w:numPr>
          <w:ilvl w:val="0"/>
          <w:numId w:val="4"/>
        </w:numPr>
        <w:tabs>
          <w:tab w:val="left" w:pos="993"/>
        </w:tabs>
        <w:autoSpaceDE w:val="0"/>
        <w:autoSpaceDN w:val="0"/>
        <w:adjustRightInd w:val="0"/>
        <w:spacing w:after="0" w:line="240" w:lineRule="auto"/>
        <w:ind w:left="0" w:firstLine="709"/>
        <w:jc w:val="both"/>
        <w:rPr>
          <w:rFonts w:ascii="Times New Roman" w:hAnsi="Times New Roman" w:cs="Times New Roman"/>
          <w:b/>
          <w:bCs/>
          <w:sz w:val="24"/>
          <w:szCs w:val="24"/>
        </w:rPr>
      </w:pPr>
      <w:r w:rsidRPr="00A142D1">
        <w:rPr>
          <w:rFonts w:ascii="Times New Roman" w:hAnsi="Times New Roman" w:cs="Times New Roman"/>
          <w:b/>
          <w:bCs/>
          <w:sz w:val="24"/>
          <w:szCs w:val="24"/>
        </w:rPr>
        <w:t>Зачитане на човешкото достойнство и равно третиране на хората с увреждания, включително личен избор и независимост.</w:t>
      </w:r>
    </w:p>
    <w:p w:rsidR="006F6E8A" w:rsidRPr="00A142D1" w:rsidRDefault="00BF4C79" w:rsidP="00A142D1">
      <w:pPr>
        <w:pStyle w:val="ListParagraph"/>
        <w:numPr>
          <w:ilvl w:val="0"/>
          <w:numId w:val="4"/>
        </w:numPr>
        <w:tabs>
          <w:tab w:val="left" w:pos="993"/>
        </w:tabs>
        <w:autoSpaceDE w:val="0"/>
        <w:autoSpaceDN w:val="0"/>
        <w:adjustRightInd w:val="0"/>
        <w:spacing w:after="0" w:line="240" w:lineRule="auto"/>
        <w:ind w:hanging="719"/>
        <w:jc w:val="both"/>
        <w:rPr>
          <w:rFonts w:ascii="Times New Roman" w:hAnsi="Times New Roman" w:cs="Times New Roman"/>
          <w:b/>
          <w:bCs/>
          <w:sz w:val="24"/>
          <w:szCs w:val="24"/>
        </w:rPr>
      </w:pPr>
      <w:proofErr w:type="spellStart"/>
      <w:r w:rsidRPr="00A142D1">
        <w:rPr>
          <w:rFonts w:ascii="Times New Roman" w:hAnsi="Times New Roman" w:cs="Times New Roman"/>
          <w:b/>
          <w:bCs/>
          <w:sz w:val="24"/>
          <w:szCs w:val="24"/>
        </w:rPr>
        <w:t>Равнопоставеност</w:t>
      </w:r>
      <w:proofErr w:type="spellEnd"/>
      <w:r w:rsidRPr="00A142D1">
        <w:rPr>
          <w:rFonts w:ascii="Times New Roman" w:hAnsi="Times New Roman" w:cs="Times New Roman"/>
          <w:b/>
          <w:bCs/>
          <w:sz w:val="24"/>
          <w:szCs w:val="24"/>
        </w:rPr>
        <w:t xml:space="preserve"> и недискриминация.</w:t>
      </w:r>
    </w:p>
    <w:p w:rsidR="006F6E8A" w:rsidRPr="00A142D1" w:rsidRDefault="00BF4C79" w:rsidP="00A142D1">
      <w:pPr>
        <w:pStyle w:val="ListParagraph"/>
        <w:numPr>
          <w:ilvl w:val="0"/>
          <w:numId w:val="4"/>
        </w:numPr>
        <w:tabs>
          <w:tab w:val="left" w:pos="993"/>
        </w:tabs>
        <w:autoSpaceDE w:val="0"/>
        <w:autoSpaceDN w:val="0"/>
        <w:adjustRightInd w:val="0"/>
        <w:spacing w:after="0" w:line="240" w:lineRule="auto"/>
        <w:ind w:hanging="719"/>
        <w:jc w:val="both"/>
        <w:rPr>
          <w:rFonts w:ascii="Times New Roman" w:hAnsi="Times New Roman" w:cs="Times New Roman"/>
          <w:b/>
          <w:bCs/>
          <w:sz w:val="24"/>
          <w:szCs w:val="24"/>
        </w:rPr>
      </w:pPr>
      <w:r w:rsidRPr="00A142D1">
        <w:rPr>
          <w:rFonts w:ascii="Times New Roman" w:hAnsi="Times New Roman" w:cs="Times New Roman"/>
          <w:b/>
          <w:bCs/>
          <w:sz w:val="24"/>
          <w:szCs w:val="24"/>
        </w:rPr>
        <w:t>Пълноценно и ефективно участие в живота на общността.</w:t>
      </w:r>
    </w:p>
    <w:p w:rsidR="005B60FC" w:rsidRPr="00A142D1" w:rsidRDefault="005B60FC" w:rsidP="00A142D1">
      <w:pPr>
        <w:pStyle w:val="ListParagraph"/>
        <w:numPr>
          <w:ilvl w:val="0"/>
          <w:numId w:val="4"/>
        </w:numPr>
        <w:tabs>
          <w:tab w:val="left" w:pos="993"/>
        </w:tabs>
        <w:autoSpaceDE w:val="0"/>
        <w:autoSpaceDN w:val="0"/>
        <w:adjustRightInd w:val="0"/>
        <w:spacing w:after="0" w:line="240" w:lineRule="auto"/>
        <w:ind w:hanging="719"/>
        <w:jc w:val="both"/>
        <w:rPr>
          <w:rFonts w:ascii="Times New Roman" w:hAnsi="Times New Roman" w:cs="Times New Roman"/>
          <w:b/>
          <w:bCs/>
          <w:sz w:val="24"/>
          <w:szCs w:val="24"/>
        </w:rPr>
      </w:pPr>
      <w:r w:rsidRPr="00A142D1">
        <w:rPr>
          <w:rFonts w:ascii="Times New Roman" w:hAnsi="Times New Roman" w:cs="Times New Roman"/>
          <w:b/>
          <w:bCs/>
          <w:sz w:val="24"/>
          <w:szCs w:val="24"/>
        </w:rPr>
        <w:t>Индивидуален подход, гарантиращ правата на хората с увреждания.</w:t>
      </w:r>
    </w:p>
    <w:p w:rsidR="006F6E8A" w:rsidRPr="00A142D1" w:rsidRDefault="00BF4C79" w:rsidP="00A142D1">
      <w:pPr>
        <w:pStyle w:val="ListParagraph"/>
        <w:numPr>
          <w:ilvl w:val="0"/>
          <w:numId w:val="4"/>
        </w:numPr>
        <w:tabs>
          <w:tab w:val="left" w:pos="993"/>
        </w:tabs>
        <w:autoSpaceDE w:val="0"/>
        <w:autoSpaceDN w:val="0"/>
        <w:adjustRightInd w:val="0"/>
        <w:spacing w:after="0" w:line="240" w:lineRule="auto"/>
        <w:ind w:hanging="719"/>
        <w:jc w:val="both"/>
        <w:rPr>
          <w:rFonts w:ascii="Times New Roman" w:hAnsi="Times New Roman" w:cs="Times New Roman"/>
          <w:b/>
          <w:bCs/>
          <w:sz w:val="24"/>
          <w:szCs w:val="24"/>
        </w:rPr>
      </w:pPr>
      <w:r w:rsidRPr="00A142D1">
        <w:rPr>
          <w:rFonts w:ascii="Times New Roman" w:hAnsi="Times New Roman" w:cs="Times New Roman"/>
          <w:b/>
          <w:bCs/>
          <w:sz w:val="24"/>
          <w:szCs w:val="24"/>
        </w:rPr>
        <w:t>Д</w:t>
      </w:r>
      <w:r w:rsidR="00F10519" w:rsidRPr="00A142D1">
        <w:rPr>
          <w:rFonts w:ascii="Times New Roman" w:hAnsi="Times New Roman" w:cs="Times New Roman"/>
          <w:b/>
          <w:bCs/>
          <w:sz w:val="24"/>
          <w:szCs w:val="24"/>
        </w:rPr>
        <w:t>остъпност.</w:t>
      </w:r>
    </w:p>
    <w:p w:rsidR="006F6E8A" w:rsidRPr="00A142D1" w:rsidRDefault="002212A4" w:rsidP="00A142D1">
      <w:pPr>
        <w:pStyle w:val="ListParagraph"/>
        <w:numPr>
          <w:ilvl w:val="0"/>
          <w:numId w:val="4"/>
        </w:numPr>
        <w:tabs>
          <w:tab w:val="left" w:pos="993"/>
        </w:tabs>
        <w:autoSpaceDE w:val="0"/>
        <w:autoSpaceDN w:val="0"/>
        <w:adjustRightInd w:val="0"/>
        <w:spacing w:after="0" w:line="240" w:lineRule="auto"/>
        <w:ind w:hanging="719"/>
        <w:jc w:val="both"/>
        <w:rPr>
          <w:rFonts w:ascii="Times New Roman" w:hAnsi="Times New Roman" w:cs="Times New Roman"/>
          <w:b/>
          <w:bCs/>
          <w:sz w:val="24"/>
          <w:szCs w:val="24"/>
        </w:rPr>
      </w:pPr>
      <w:r w:rsidRPr="00A142D1">
        <w:rPr>
          <w:rFonts w:ascii="Times New Roman" w:hAnsi="Times New Roman" w:cs="Times New Roman"/>
          <w:b/>
          <w:sz w:val="24"/>
          <w:szCs w:val="24"/>
        </w:rPr>
        <w:t xml:space="preserve">Ефективност и ефикасност. </w:t>
      </w:r>
    </w:p>
    <w:p w:rsidR="006F6E8A" w:rsidRPr="00A142D1" w:rsidRDefault="00250C2B" w:rsidP="00A142D1">
      <w:pPr>
        <w:pStyle w:val="ListParagraph"/>
        <w:numPr>
          <w:ilvl w:val="0"/>
          <w:numId w:val="4"/>
        </w:numPr>
        <w:tabs>
          <w:tab w:val="left" w:pos="993"/>
        </w:tabs>
        <w:autoSpaceDE w:val="0"/>
        <w:autoSpaceDN w:val="0"/>
        <w:adjustRightInd w:val="0"/>
        <w:spacing w:after="0" w:line="240" w:lineRule="auto"/>
        <w:ind w:hanging="719"/>
        <w:jc w:val="both"/>
        <w:rPr>
          <w:rFonts w:ascii="Times New Roman" w:hAnsi="Times New Roman" w:cs="Times New Roman"/>
          <w:b/>
          <w:bCs/>
          <w:sz w:val="24"/>
          <w:szCs w:val="24"/>
        </w:rPr>
      </w:pPr>
      <w:r w:rsidRPr="00A142D1">
        <w:rPr>
          <w:rFonts w:ascii="Times New Roman" w:hAnsi="Times New Roman" w:cs="Times New Roman"/>
          <w:b/>
          <w:bCs/>
          <w:sz w:val="24"/>
          <w:szCs w:val="24"/>
        </w:rPr>
        <w:t xml:space="preserve">Партньорство </w:t>
      </w:r>
      <w:r w:rsidR="00FF41D2" w:rsidRPr="00A142D1">
        <w:rPr>
          <w:rFonts w:ascii="Times New Roman" w:hAnsi="Times New Roman" w:cs="Times New Roman"/>
          <w:b/>
          <w:sz w:val="24"/>
          <w:szCs w:val="24"/>
        </w:rPr>
        <w:t xml:space="preserve">и взаимодействие между </w:t>
      </w:r>
      <w:r w:rsidRPr="00A142D1">
        <w:rPr>
          <w:rFonts w:ascii="Times New Roman" w:hAnsi="Times New Roman" w:cs="Times New Roman"/>
          <w:b/>
          <w:sz w:val="24"/>
          <w:szCs w:val="24"/>
        </w:rPr>
        <w:t xml:space="preserve">заинтересовани страни. </w:t>
      </w:r>
    </w:p>
    <w:p w:rsidR="00250C2B" w:rsidRPr="00A142D1" w:rsidRDefault="00250C2B" w:rsidP="00A142D1">
      <w:pPr>
        <w:pStyle w:val="ListParagraph"/>
        <w:numPr>
          <w:ilvl w:val="0"/>
          <w:numId w:val="4"/>
        </w:numPr>
        <w:tabs>
          <w:tab w:val="left" w:pos="993"/>
        </w:tabs>
        <w:autoSpaceDE w:val="0"/>
        <w:autoSpaceDN w:val="0"/>
        <w:adjustRightInd w:val="0"/>
        <w:spacing w:after="0" w:line="240" w:lineRule="auto"/>
        <w:ind w:hanging="719"/>
        <w:jc w:val="both"/>
        <w:rPr>
          <w:rFonts w:ascii="Times New Roman" w:hAnsi="Times New Roman" w:cs="Times New Roman"/>
          <w:b/>
          <w:bCs/>
          <w:sz w:val="24"/>
          <w:szCs w:val="24"/>
        </w:rPr>
      </w:pPr>
      <w:r w:rsidRPr="00A142D1">
        <w:rPr>
          <w:rFonts w:ascii="Times New Roman" w:hAnsi="Times New Roman" w:cs="Times New Roman"/>
          <w:b/>
          <w:bCs/>
          <w:sz w:val="24"/>
          <w:szCs w:val="24"/>
        </w:rPr>
        <w:t>Устойчивост на постигнатите резултати</w:t>
      </w:r>
      <w:r w:rsidRPr="00A142D1">
        <w:rPr>
          <w:rFonts w:ascii="Times New Roman" w:hAnsi="Times New Roman" w:cs="Times New Roman"/>
          <w:sz w:val="24"/>
          <w:szCs w:val="24"/>
        </w:rPr>
        <w:t xml:space="preserve">. </w:t>
      </w:r>
    </w:p>
    <w:p w:rsidR="00C70420" w:rsidRDefault="00C70420" w:rsidP="00201BFA">
      <w:pPr>
        <w:autoSpaceDE w:val="0"/>
        <w:autoSpaceDN w:val="0"/>
        <w:adjustRightInd w:val="0"/>
        <w:ind w:firstLine="708"/>
        <w:jc w:val="both"/>
        <w:rPr>
          <w:rFonts w:ascii="Times New Roman" w:hAnsi="Times New Roman" w:cs="Times New Roman"/>
          <w:b/>
          <w:sz w:val="24"/>
          <w:szCs w:val="24"/>
        </w:rPr>
      </w:pPr>
    </w:p>
    <w:p w:rsidR="001145AF" w:rsidRPr="00156D3F" w:rsidRDefault="0016794F" w:rsidP="00201BFA">
      <w:pPr>
        <w:autoSpaceDE w:val="0"/>
        <w:autoSpaceDN w:val="0"/>
        <w:adjustRightInd w:val="0"/>
        <w:ind w:firstLine="708"/>
        <w:jc w:val="both"/>
        <w:rPr>
          <w:rFonts w:ascii="Times New Roman" w:hAnsi="Times New Roman" w:cs="Times New Roman"/>
          <w:b/>
          <w:sz w:val="24"/>
          <w:szCs w:val="24"/>
        </w:rPr>
      </w:pPr>
      <w:r w:rsidRPr="00156D3F">
        <w:rPr>
          <w:rFonts w:ascii="Times New Roman" w:hAnsi="Times New Roman" w:cs="Times New Roman"/>
          <w:b/>
          <w:sz w:val="24"/>
          <w:szCs w:val="24"/>
        </w:rPr>
        <w:t>ЧАСТ III</w:t>
      </w:r>
      <w:r w:rsidR="002F7ED5" w:rsidRPr="00156D3F">
        <w:rPr>
          <w:rFonts w:ascii="Times New Roman" w:hAnsi="Times New Roman" w:cs="Times New Roman"/>
          <w:b/>
          <w:sz w:val="24"/>
          <w:szCs w:val="24"/>
        </w:rPr>
        <w:t xml:space="preserve">. </w:t>
      </w:r>
      <w:r w:rsidR="001145AF" w:rsidRPr="00156D3F">
        <w:rPr>
          <w:rFonts w:ascii="Times New Roman" w:hAnsi="Times New Roman" w:cs="Times New Roman"/>
          <w:b/>
          <w:sz w:val="24"/>
          <w:szCs w:val="24"/>
        </w:rPr>
        <w:t>ОСНОВНА ЦЕЛ</w:t>
      </w:r>
    </w:p>
    <w:p w:rsidR="001145AF" w:rsidRPr="00156D3F" w:rsidRDefault="003A1CA7" w:rsidP="003A1CA7">
      <w:pPr>
        <w:pBdr>
          <w:top w:val="single" w:sz="4" w:space="1" w:color="auto"/>
          <w:left w:val="single" w:sz="4" w:space="4" w:color="auto"/>
          <w:bottom w:val="single" w:sz="4" w:space="1" w:color="auto"/>
          <w:right w:val="single" w:sz="4" w:space="4" w:color="auto"/>
        </w:pBdr>
        <w:autoSpaceDE w:val="0"/>
        <w:autoSpaceDN w:val="0"/>
        <w:adjustRightInd w:val="0"/>
        <w:jc w:val="both"/>
        <w:rPr>
          <w:rFonts w:ascii="Times New Roman" w:hAnsi="Times New Roman" w:cs="Times New Roman"/>
          <w:b/>
          <w:sz w:val="26"/>
          <w:szCs w:val="26"/>
        </w:rPr>
      </w:pPr>
      <w:r w:rsidRPr="00156D3F">
        <w:rPr>
          <w:rFonts w:ascii="Times New Roman" w:hAnsi="Times New Roman" w:cs="Times New Roman"/>
          <w:b/>
          <w:sz w:val="26"/>
          <w:szCs w:val="26"/>
        </w:rPr>
        <w:t xml:space="preserve">Подобряване </w:t>
      </w:r>
      <w:r w:rsidR="00A3694B">
        <w:rPr>
          <w:rFonts w:ascii="Times New Roman" w:hAnsi="Times New Roman" w:cs="Times New Roman"/>
          <w:b/>
          <w:sz w:val="26"/>
          <w:szCs w:val="26"/>
        </w:rPr>
        <w:t xml:space="preserve">на </w:t>
      </w:r>
      <w:r w:rsidRPr="00156D3F">
        <w:rPr>
          <w:rFonts w:ascii="Times New Roman" w:hAnsi="Times New Roman" w:cs="Times New Roman"/>
          <w:b/>
          <w:sz w:val="26"/>
          <w:szCs w:val="26"/>
        </w:rPr>
        <w:t xml:space="preserve">качеството на живот на хората с увреждания чрез създаване на условия </w:t>
      </w:r>
      <w:r w:rsidR="001B079D">
        <w:rPr>
          <w:rFonts w:ascii="Times New Roman" w:hAnsi="Times New Roman" w:cs="Times New Roman"/>
          <w:b/>
          <w:sz w:val="26"/>
          <w:szCs w:val="26"/>
        </w:rPr>
        <w:t xml:space="preserve">и </w:t>
      </w:r>
      <w:r w:rsidR="001B079D" w:rsidRPr="00156D3F">
        <w:rPr>
          <w:rFonts w:ascii="Times New Roman" w:hAnsi="Times New Roman" w:cs="Times New Roman"/>
          <w:b/>
          <w:sz w:val="26"/>
          <w:szCs w:val="26"/>
        </w:rPr>
        <w:t>предоставяне на възможност</w:t>
      </w:r>
      <w:r w:rsidR="00BD633B">
        <w:rPr>
          <w:rFonts w:ascii="Times New Roman" w:hAnsi="Times New Roman" w:cs="Times New Roman"/>
          <w:b/>
          <w:sz w:val="26"/>
          <w:szCs w:val="26"/>
        </w:rPr>
        <w:t>и</w:t>
      </w:r>
      <w:r w:rsidR="001B079D" w:rsidRPr="00156D3F">
        <w:rPr>
          <w:rFonts w:ascii="Times New Roman" w:hAnsi="Times New Roman" w:cs="Times New Roman"/>
          <w:b/>
          <w:sz w:val="26"/>
          <w:szCs w:val="26"/>
        </w:rPr>
        <w:t xml:space="preserve"> </w:t>
      </w:r>
      <w:r w:rsidR="009132D6" w:rsidRPr="00156D3F">
        <w:rPr>
          <w:rFonts w:ascii="Times New Roman" w:hAnsi="Times New Roman" w:cs="Times New Roman"/>
          <w:b/>
          <w:sz w:val="26"/>
          <w:szCs w:val="26"/>
        </w:rPr>
        <w:t>за тяхното пълноценно</w:t>
      </w:r>
      <w:r w:rsidR="001145AF" w:rsidRPr="00156D3F">
        <w:rPr>
          <w:rFonts w:ascii="Times New Roman" w:hAnsi="Times New Roman" w:cs="Times New Roman"/>
          <w:b/>
          <w:sz w:val="26"/>
          <w:szCs w:val="26"/>
        </w:rPr>
        <w:t xml:space="preserve"> и равноправно участие в общ</w:t>
      </w:r>
      <w:r w:rsidRPr="00156D3F">
        <w:rPr>
          <w:rFonts w:ascii="Times New Roman" w:hAnsi="Times New Roman" w:cs="Times New Roman"/>
          <w:b/>
          <w:sz w:val="26"/>
          <w:szCs w:val="26"/>
        </w:rPr>
        <w:t>ността</w:t>
      </w:r>
      <w:r w:rsidR="009132D6" w:rsidRPr="00156D3F">
        <w:rPr>
          <w:rFonts w:ascii="Times New Roman" w:hAnsi="Times New Roman" w:cs="Times New Roman"/>
          <w:b/>
          <w:sz w:val="26"/>
          <w:szCs w:val="26"/>
        </w:rPr>
        <w:t>.</w:t>
      </w:r>
    </w:p>
    <w:p w:rsidR="009132D6" w:rsidRPr="00156D3F" w:rsidRDefault="009132D6" w:rsidP="00201BFA">
      <w:pPr>
        <w:autoSpaceDE w:val="0"/>
        <w:autoSpaceDN w:val="0"/>
        <w:adjustRightInd w:val="0"/>
        <w:ind w:firstLine="708"/>
        <w:jc w:val="both"/>
        <w:rPr>
          <w:rFonts w:ascii="Times New Roman" w:hAnsi="Times New Roman" w:cs="Times New Roman"/>
          <w:b/>
          <w:sz w:val="24"/>
          <w:szCs w:val="24"/>
        </w:rPr>
      </w:pPr>
    </w:p>
    <w:p w:rsidR="00D7163C" w:rsidRPr="00156D3F" w:rsidRDefault="001145AF" w:rsidP="00201BFA">
      <w:pPr>
        <w:autoSpaceDE w:val="0"/>
        <w:autoSpaceDN w:val="0"/>
        <w:adjustRightInd w:val="0"/>
        <w:ind w:firstLine="708"/>
        <w:jc w:val="both"/>
        <w:rPr>
          <w:rFonts w:ascii="Times New Roman" w:hAnsi="Times New Roman" w:cs="Times New Roman"/>
          <w:b/>
          <w:sz w:val="24"/>
          <w:szCs w:val="24"/>
        </w:rPr>
      </w:pPr>
      <w:r w:rsidRPr="00156D3F">
        <w:rPr>
          <w:rFonts w:ascii="Times New Roman" w:hAnsi="Times New Roman" w:cs="Times New Roman"/>
          <w:b/>
          <w:sz w:val="24"/>
          <w:szCs w:val="24"/>
        </w:rPr>
        <w:t xml:space="preserve">ЧАСТ IV. </w:t>
      </w:r>
      <w:r w:rsidR="002F7ED5" w:rsidRPr="00156D3F">
        <w:rPr>
          <w:rFonts w:ascii="Times New Roman" w:hAnsi="Times New Roman" w:cs="Times New Roman"/>
          <w:b/>
          <w:sz w:val="24"/>
          <w:szCs w:val="24"/>
        </w:rPr>
        <w:t xml:space="preserve">СТРАТЕГИЧЕСКИ ЦЕЛИ </w:t>
      </w:r>
      <w:r w:rsidR="00D576D2" w:rsidRPr="00156D3F">
        <w:rPr>
          <w:rFonts w:ascii="Times New Roman" w:hAnsi="Times New Roman" w:cs="Times New Roman"/>
          <w:b/>
          <w:sz w:val="24"/>
          <w:szCs w:val="24"/>
        </w:rPr>
        <w:t>И ПРИОРИТЕТИ</w:t>
      </w:r>
    </w:p>
    <w:p w:rsidR="008B6A38" w:rsidRDefault="008B6A38" w:rsidP="00D7163C">
      <w:pPr>
        <w:autoSpaceDE w:val="0"/>
        <w:autoSpaceDN w:val="0"/>
        <w:adjustRightInd w:val="0"/>
        <w:spacing w:after="0" w:line="240" w:lineRule="auto"/>
        <w:ind w:firstLine="708"/>
        <w:jc w:val="both"/>
        <w:rPr>
          <w:rFonts w:ascii="Times New Roman" w:hAnsi="Times New Roman" w:cs="Times New Roman"/>
          <w:b/>
          <w:sz w:val="24"/>
          <w:szCs w:val="24"/>
        </w:rPr>
      </w:pPr>
      <w:r w:rsidRPr="008B6A38">
        <w:rPr>
          <w:rFonts w:ascii="Times New Roman" w:hAnsi="Times New Roman" w:cs="Times New Roman"/>
          <w:sz w:val="24"/>
          <w:szCs w:val="24"/>
        </w:rPr>
        <w:t xml:space="preserve">Документът определя </w:t>
      </w:r>
      <w:r w:rsidRPr="008B6A38">
        <w:rPr>
          <w:rFonts w:ascii="Times New Roman" w:hAnsi="Times New Roman" w:cs="Times New Roman"/>
          <w:b/>
          <w:sz w:val="24"/>
          <w:szCs w:val="24"/>
        </w:rPr>
        <w:t>четири стратегически цели</w:t>
      </w:r>
      <w:r>
        <w:rPr>
          <w:rFonts w:ascii="Times New Roman" w:hAnsi="Times New Roman" w:cs="Times New Roman"/>
          <w:b/>
          <w:sz w:val="24"/>
          <w:szCs w:val="24"/>
        </w:rPr>
        <w:t>:</w:t>
      </w:r>
    </w:p>
    <w:p w:rsidR="0096253E" w:rsidRDefault="0096253E" w:rsidP="00D7163C">
      <w:pPr>
        <w:autoSpaceDE w:val="0"/>
        <w:autoSpaceDN w:val="0"/>
        <w:adjustRightInd w:val="0"/>
        <w:spacing w:after="0" w:line="240" w:lineRule="auto"/>
        <w:ind w:firstLine="708"/>
        <w:jc w:val="both"/>
        <w:rPr>
          <w:rFonts w:ascii="Times New Roman" w:hAnsi="Times New Roman" w:cs="Times New Roman"/>
          <w:sz w:val="24"/>
          <w:szCs w:val="24"/>
        </w:rPr>
      </w:pPr>
    </w:p>
    <w:p w:rsidR="00460277" w:rsidRPr="00156D3F" w:rsidRDefault="00A43692" w:rsidP="00D7163C">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1.</w:t>
      </w:r>
      <w:r w:rsidR="00BC7DDE" w:rsidRPr="00156D3F">
        <w:rPr>
          <w:rFonts w:ascii="Times New Roman" w:eastAsia="Times New Roman" w:hAnsi="Times New Roman" w:cs="Times New Roman"/>
          <w:sz w:val="24"/>
          <w:szCs w:val="24"/>
        </w:rPr>
        <w:t xml:space="preserve"> </w:t>
      </w:r>
      <w:r w:rsidR="00683D18">
        <w:rPr>
          <w:rFonts w:ascii="Times New Roman" w:eastAsia="Times New Roman" w:hAnsi="Times New Roman" w:cs="Times New Roman"/>
          <w:sz w:val="24"/>
          <w:szCs w:val="24"/>
        </w:rPr>
        <w:t>В</w:t>
      </w:r>
      <w:r w:rsidR="00C045CF" w:rsidRPr="00156D3F">
        <w:rPr>
          <w:rFonts w:ascii="Times New Roman" w:eastAsia="Times New Roman" w:hAnsi="Times New Roman" w:cs="Times New Roman"/>
          <w:sz w:val="24"/>
          <w:szCs w:val="24"/>
        </w:rPr>
        <w:t xml:space="preserve">одене </w:t>
      </w:r>
      <w:r w:rsidR="001347CB" w:rsidRPr="00156D3F">
        <w:rPr>
          <w:rFonts w:ascii="Times New Roman" w:eastAsia="Times New Roman" w:hAnsi="Times New Roman" w:cs="Times New Roman"/>
          <w:sz w:val="24"/>
          <w:szCs w:val="24"/>
        </w:rPr>
        <w:t xml:space="preserve">на независим живот в </w:t>
      </w:r>
      <w:r w:rsidR="001D5DC5">
        <w:rPr>
          <w:rFonts w:ascii="Times New Roman" w:eastAsia="Times New Roman" w:hAnsi="Times New Roman" w:cs="Times New Roman"/>
          <w:sz w:val="24"/>
          <w:szCs w:val="24"/>
        </w:rPr>
        <w:t xml:space="preserve">условия на </w:t>
      </w:r>
      <w:r w:rsidR="001347CB" w:rsidRPr="00156D3F">
        <w:rPr>
          <w:rFonts w:ascii="Times New Roman" w:eastAsia="Times New Roman" w:hAnsi="Times New Roman" w:cs="Times New Roman"/>
          <w:sz w:val="24"/>
          <w:szCs w:val="24"/>
        </w:rPr>
        <w:t>достъпна среда</w:t>
      </w:r>
      <w:r w:rsidR="00C60A0F" w:rsidRPr="00156D3F">
        <w:rPr>
          <w:rFonts w:ascii="Times New Roman" w:eastAsia="Times New Roman" w:hAnsi="Times New Roman" w:cs="Times New Roman"/>
          <w:sz w:val="24"/>
          <w:szCs w:val="24"/>
        </w:rPr>
        <w:t xml:space="preserve">. </w:t>
      </w:r>
      <w:r w:rsidR="004167AE" w:rsidRPr="00156D3F">
        <w:rPr>
          <w:rFonts w:ascii="Times New Roman" w:eastAsia="Times New Roman" w:hAnsi="Times New Roman" w:cs="Times New Roman"/>
          <w:sz w:val="24"/>
          <w:szCs w:val="24"/>
        </w:rPr>
        <w:t>Улесняване в</w:t>
      </w:r>
      <w:r w:rsidR="001347CB" w:rsidRPr="00156D3F">
        <w:rPr>
          <w:rFonts w:ascii="Times New Roman" w:eastAsia="Times New Roman" w:hAnsi="Times New Roman" w:cs="Times New Roman"/>
          <w:sz w:val="24"/>
          <w:szCs w:val="24"/>
        </w:rPr>
        <w:t>ключване</w:t>
      </w:r>
      <w:r w:rsidR="004167AE" w:rsidRPr="00156D3F">
        <w:rPr>
          <w:rFonts w:ascii="Times New Roman" w:eastAsia="Times New Roman" w:hAnsi="Times New Roman" w:cs="Times New Roman"/>
          <w:sz w:val="24"/>
          <w:szCs w:val="24"/>
        </w:rPr>
        <w:t>то</w:t>
      </w:r>
      <w:r w:rsidR="001347CB" w:rsidRPr="00156D3F">
        <w:rPr>
          <w:rFonts w:ascii="Times New Roman" w:eastAsia="Times New Roman" w:hAnsi="Times New Roman" w:cs="Times New Roman"/>
          <w:sz w:val="24"/>
          <w:szCs w:val="24"/>
        </w:rPr>
        <w:t xml:space="preserve"> в общността</w:t>
      </w:r>
      <w:r w:rsidR="00C60A0F" w:rsidRPr="00156D3F">
        <w:rPr>
          <w:rFonts w:ascii="Times New Roman" w:eastAsia="Times New Roman" w:hAnsi="Times New Roman" w:cs="Times New Roman"/>
          <w:sz w:val="24"/>
          <w:szCs w:val="24"/>
        </w:rPr>
        <w:t>, чрез осигуряване на възможност за свободно изразяване на мнение</w:t>
      </w:r>
      <w:r w:rsidR="00F72ED9" w:rsidRPr="00156D3F">
        <w:rPr>
          <w:rFonts w:ascii="Times New Roman" w:eastAsia="Times New Roman" w:hAnsi="Times New Roman" w:cs="Times New Roman"/>
          <w:sz w:val="24"/>
          <w:szCs w:val="24"/>
        </w:rPr>
        <w:t xml:space="preserve"> и </w:t>
      </w:r>
      <w:r w:rsidR="004167AE" w:rsidRPr="00156D3F">
        <w:rPr>
          <w:rFonts w:ascii="Times New Roman" w:eastAsia="Times New Roman" w:hAnsi="Times New Roman" w:cs="Times New Roman"/>
          <w:sz w:val="24"/>
          <w:szCs w:val="24"/>
        </w:rPr>
        <w:t>информиран</w:t>
      </w:r>
      <w:r w:rsidR="00F72ED9" w:rsidRPr="00156D3F">
        <w:rPr>
          <w:rFonts w:ascii="Times New Roman" w:eastAsia="Times New Roman" w:hAnsi="Times New Roman" w:cs="Times New Roman"/>
          <w:sz w:val="24"/>
          <w:szCs w:val="24"/>
        </w:rPr>
        <w:t xml:space="preserve"> избор</w:t>
      </w:r>
      <w:r w:rsidR="00C60A0F" w:rsidRPr="00156D3F">
        <w:rPr>
          <w:rFonts w:ascii="Times New Roman" w:eastAsia="Times New Roman" w:hAnsi="Times New Roman" w:cs="Times New Roman"/>
          <w:sz w:val="24"/>
          <w:szCs w:val="24"/>
        </w:rPr>
        <w:t>.</w:t>
      </w:r>
    </w:p>
    <w:p w:rsidR="002160FA" w:rsidRPr="00156D3F" w:rsidRDefault="00A43692" w:rsidP="00DE6897">
      <w:pPr>
        <w:spacing w:after="0" w:line="240" w:lineRule="auto"/>
        <w:ind w:firstLine="709"/>
        <w:jc w:val="both"/>
        <w:rPr>
          <w:rFonts w:ascii="Times New Roman" w:hAnsi="Times New Roman" w:cs="Times New Roman"/>
          <w:bCs/>
          <w:sz w:val="24"/>
          <w:szCs w:val="24"/>
        </w:rPr>
      </w:pPr>
      <w:r w:rsidRPr="00156D3F">
        <w:rPr>
          <w:rFonts w:ascii="Times New Roman" w:hAnsi="Times New Roman" w:cs="Times New Roman"/>
          <w:bCs/>
          <w:sz w:val="24"/>
          <w:szCs w:val="24"/>
        </w:rPr>
        <w:t xml:space="preserve">2. </w:t>
      </w:r>
      <w:r w:rsidR="001E3C5C">
        <w:rPr>
          <w:rFonts w:ascii="Times New Roman" w:hAnsi="Times New Roman" w:cs="Times New Roman"/>
          <w:bCs/>
          <w:sz w:val="24"/>
          <w:szCs w:val="24"/>
        </w:rPr>
        <w:t>Подобрен д</w:t>
      </w:r>
      <w:r w:rsidR="001347CB" w:rsidRPr="00156D3F">
        <w:rPr>
          <w:rFonts w:ascii="Times New Roman" w:hAnsi="Times New Roman" w:cs="Times New Roman"/>
          <w:bCs/>
          <w:sz w:val="24"/>
          <w:szCs w:val="24"/>
        </w:rPr>
        <w:t xml:space="preserve">остъп </w:t>
      </w:r>
      <w:r w:rsidR="0073165C">
        <w:rPr>
          <w:rFonts w:ascii="Times New Roman" w:hAnsi="Times New Roman" w:cs="Times New Roman"/>
          <w:bCs/>
          <w:sz w:val="24"/>
          <w:szCs w:val="24"/>
        </w:rPr>
        <w:t>до</w:t>
      </w:r>
      <w:r w:rsidR="0073165C" w:rsidRPr="00156D3F">
        <w:rPr>
          <w:rFonts w:ascii="Times New Roman" w:hAnsi="Times New Roman" w:cs="Times New Roman"/>
          <w:bCs/>
          <w:sz w:val="24"/>
          <w:szCs w:val="24"/>
        </w:rPr>
        <w:t xml:space="preserve"> </w:t>
      </w:r>
      <w:r w:rsidR="001347CB" w:rsidRPr="00156D3F">
        <w:rPr>
          <w:rFonts w:ascii="Times New Roman" w:hAnsi="Times New Roman" w:cs="Times New Roman"/>
          <w:bCs/>
          <w:sz w:val="24"/>
          <w:szCs w:val="24"/>
        </w:rPr>
        <w:t>социална закрила</w:t>
      </w:r>
      <w:r w:rsidR="0073165C" w:rsidRPr="0073165C">
        <w:rPr>
          <w:rFonts w:ascii="Times New Roman" w:hAnsi="Times New Roman" w:cs="Times New Roman"/>
          <w:bCs/>
          <w:sz w:val="24"/>
          <w:szCs w:val="24"/>
        </w:rPr>
        <w:t xml:space="preserve"> </w:t>
      </w:r>
      <w:r w:rsidR="0073165C">
        <w:rPr>
          <w:rFonts w:ascii="Times New Roman" w:hAnsi="Times New Roman" w:cs="Times New Roman"/>
          <w:bCs/>
          <w:sz w:val="24"/>
          <w:szCs w:val="24"/>
        </w:rPr>
        <w:t>и подходящ жизнен стандарт</w:t>
      </w:r>
      <w:r w:rsidR="001347CB" w:rsidRPr="00156D3F">
        <w:rPr>
          <w:rFonts w:ascii="Times New Roman" w:hAnsi="Times New Roman" w:cs="Times New Roman"/>
          <w:bCs/>
          <w:sz w:val="24"/>
          <w:szCs w:val="24"/>
        </w:rPr>
        <w:t xml:space="preserve">. </w:t>
      </w:r>
    </w:p>
    <w:p w:rsidR="00A43692" w:rsidRPr="00156D3F" w:rsidRDefault="002160FA" w:rsidP="00DE6897">
      <w:pPr>
        <w:spacing w:after="0" w:line="240" w:lineRule="auto"/>
        <w:ind w:firstLine="709"/>
        <w:jc w:val="both"/>
        <w:rPr>
          <w:rFonts w:ascii="Times New Roman" w:hAnsi="Times New Roman" w:cs="Times New Roman"/>
          <w:bCs/>
          <w:sz w:val="24"/>
          <w:szCs w:val="24"/>
        </w:rPr>
      </w:pPr>
      <w:r w:rsidRPr="00156D3F">
        <w:rPr>
          <w:rFonts w:ascii="Times New Roman" w:hAnsi="Times New Roman" w:cs="Times New Roman"/>
          <w:bCs/>
          <w:sz w:val="24"/>
          <w:szCs w:val="24"/>
        </w:rPr>
        <w:t xml:space="preserve">3. </w:t>
      </w:r>
      <w:r w:rsidR="00BA175D">
        <w:rPr>
          <w:rFonts w:ascii="Times New Roman" w:hAnsi="Times New Roman" w:cs="Times New Roman"/>
          <w:bCs/>
          <w:sz w:val="24"/>
          <w:szCs w:val="24"/>
        </w:rPr>
        <w:t xml:space="preserve">Подобряване на </w:t>
      </w:r>
      <w:r w:rsidR="00CC63C6" w:rsidRPr="00156D3F">
        <w:rPr>
          <w:rFonts w:ascii="Times New Roman" w:hAnsi="Times New Roman" w:cs="Times New Roman"/>
          <w:bCs/>
          <w:sz w:val="24"/>
          <w:szCs w:val="24"/>
        </w:rPr>
        <w:t>достъп</w:t>
      </w:r>
      <w:r w:rsidR="00BA175D">
        <w:rPr>
          <w:rFonts w:ascii="Times New Roman" w:hAnsi="Times New Roman" w:cs="Times New Roman"/>
          <w:bCs/>
          <w:sz w:val="24"/>
          <w:szCs w:val="24"/>
        </w:rPr>
        <w:t>ът</w:t>
      </w:r>
      <w:r w:rsidR="00C60A0F" w:rsidRPr="00156D3F">
        <w:rPr>
          <w:rFonts w:ascii="Times New Roman" w:hAnsi="Times New Roman" w:cs="Times New Roman"/>
          <w:bCs/>
          <w:sz w:val="24"/>
          <w:szCs w:val="24"/>
        </w:rPr>
        <w:t xml:space="preserve"> до качествено приобщаващо </w:t>
      </w:r>
      <w:r w:rsidR="00131E60" w:rsidRPr="00156D3F">
        <w:rPr>
          <w:rFonts w:ascii="Times New Roman" w:hAnsi="Times New Roman" w:cs="Times New Roman"/>
          <w:bCs/>
          <w:sz w:val="24"/>
          <w:szCs w:val="24"/>
        </w:rPr>
        <w:t xml:space="preserve">здравеопазване, </w:t>
      </w:r>
      <w:r w:rsidR="00C60A0F" w:rsidRPr="00156D3F">
        <w:rPr>
          <w:rFonts w:ascii="Times New Roman" w:hAnsi="Times New Roman" w:cs="Times New Roman"/>
          <w:bCs/>
          <w:sz w:val="24"/>
          <w:szCs w:val="24"/>
        </w:rPr>
        <w:t xml:space="preserve">образование, </w:t>
      </w:r>
      <w:r w:rsidR="00131E60">
        <w:rPr>
          <w:rFonts w:ascii="Times New Roman" w:hAnsi="Times New Roman" w:cs="Times New Roman"/>
          <w:bCs/>
          <w:sz w:val="24"/>
          <w:szCs w:val="24"/>
        </w:rPr>
        <w:t>заетост</w:t>
      </w:r>
      <w:r w:rsidR="00F72ED9" w:rsidRPr="00156D3F">
        <w:rPr>
          <w:rFonts w:ascii="Times New Roman" w:hAnsi="Times New Roman" w:cs="Times New Roman"/>
          <w:bCs/>
          <w:sz w:val="24"/>
          <w:szCs w:val="24"/>
        </w:rPr>
        <w:t xml:space="preserve"> и подходящи условия на труд</w:t>
      </w:r>
      <w:r w:rsidR="00C60A0F" w:rsidRPr="00156D3F">
        <w:rPr>
          <w:rFonts w:ascii="Times New Roman" w:hAnsi="Times New Roman" w:cs="Times New Roman"/>
          <w:bCs/>
          <w:sz w:val="24"/>
          <w:szCs w:val="24"/>
        </w:rPr>
        <w:t>.</w:t>
      </w:r>
      <w:r w:rsidR="001347CB" w:rsidRPr="00156D3F">
        <w:rPr>
          <w:rFonts w:ascii="Times New Roman" w:hAnsi="Times New Roman" w:cs="Times New Roman"/>
          <w:bCs/>
          <w:sz w:val="24"/>
          <w:szCs w:val="24"/>
        </w:rPr>
        <w:t xml:space="preserve"> </w:t>
      </w:r>
    </w:p>
    <w:p w:rsidR="0016216C" w:rsidRPr="00156D3F" w:rsidRDefault="00342B9D" w:rsidP="00DE6897">
      <w:pPr>
        <w:spacing w:after="0" w:line="240" w:lineRule="auto"/>
        <w:ind w:firstLine="709"/>
        <w:jc w:val="both"/>
        <w:rPr>
          <w:rFonts w:ascii="Times New Roman" w:hAnsi="Times New Roman" w:cs="Times New Roman"/>
          <w:bCs/>
          <w:sz w:val="24"/>
          <w:szCs w:val="24"/>
        </w:rPr>
      </w:pPr>
      <w:r w:rsidRPr="00156D3F">
        <w:rPr>
          <w:rFonts w:ascii="Times New Roman" w:hAnsi="Times New Roman" w:cs="Times New Roman"/>
          <w:bCs/>
          <w:sz w:val="24"/>
          <w:szCs w:val="24"/>
        </w:rPr>
        <w:t>4</w:t>
      </w:r>
      <w:r w:rsidR="00A43692" w:rsidRPr="00156D3F">
        <w:rPr>
          <w:rFonts w:ascii="Times New Roman" w:hAnsi="Times New Roman" w:cs="Times New Roman"/>
          <w:bCs/>
          <w:sz w:val="24"/>
          <w:szCs w:val="24"/>
        </w:rPr>
        <w:t xml:space="preserve">. </w:t>
      </w:r>
      <w:r w:rsidR="00996E99">
        <w:rPr>
          <w:rFonts w:ascii="Times New Roman" w:hAnsi="Times New Roman" w:cs="Times New Roman"/>
          <w:bCs/>
          <w:sz w:val="24"/>
          <w:szCs w:val="24"/>
        </w:rPr>
        <w:t>Ефективна превенция от с</w:t>
      </w:r>
      <w:r w:rsidR="000D442D" w:rsidRPr="00156D3F">
        <w:rPr>
          <w:rFonts w:ascii="Times New Roman" w:hAnsi="Times New Roman" w:cs="Times New Roman"/>
          <w:bCs/>
          <w:sz w:val="24"/>
          <w:szCs w:val="24"/>
        </w:rPr>
        <w:t xml:space="preserve">оциално </w:t>
      </w:r>
      <w:r w:rsidR="00996E99">
        <w:rPr>
          <w:rFonts w:ascii="Times New Roman" w:hAnsi="Times New Roman" w:cs="Times New Roman"/>
          <w:bCs/>
          <w:sz w:val="24"/>
          <w:szCs w:val="24"/>
        </w:rPr>
        <w:t>изк</w:t>
      </w:r>
      <w:r w:rsidR="000D442D" w:rsidRPr="00156D3F">
        <w:rPr>
          <w:rFonts w:ascii="Times New Roman" w:hAnsi="Times New Roman" w:cs="Times New Roman"/>
          <w:bCs/>
          <w:sz w:val="24"/>
          <w:szCs w:val="24"/>
        </w:rPr>
        <w:t>лючване чрез прилагане на интегриран подход</w:t>
      </w:r>
      <w:r w:rsidR="00A43692" w:rsidRPr="00156D3F">
        <w:rPr>
          <w:rFonts w:ascii="Times New Roman" w:hAnsi="Times New Roman" w:cs="Times New Roman"/>
          <w:bCs/>
          <w:sz w:val="24"/>
          <w:szCs w:val="24"/>
        </w:rPr>
        <w:t xml:space="preserve">. </w:t>
      </w:r>
    </w:p>
    <w:p w:rsidR="009132D6" w:rsidRPr="00156D3F" w:rsidRDefault="009132D6" w:rsidP="00DE6897">
      <w:pPr>
        <w:spacing w:after="0" w:line="240" w:lineRule="auto"/>
        <w:ind w:firstLine="709"/>
        <w:jc w:val="both"/>
        <w:rPr>
          <w:rFonts w:ascii="Times New Roman" w:hAnsi="Times New Roman" w:cs="Times New Roman"/>
          <w:bCs/>
          <w:sz w:val="24"/>
          <w:szCs w:val="24"/>
        </w:rPr>
      </w:pPr>
    </w:p>
    <w:p w:rsidR="00DE6897" w:rsidRPr="00156D3F" w:rsidRDefault="00497A34" w:rsidP="00DE6897">
      <w:pPr>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lastRenderedPageBreak/>
        <w:t>Реализирането на тези</w:t>
      </w:r>
      <w:r w:rsidR="0016216C" w:rsidRPr="00156D3F">
        <w:rPr>
          <w:rFonts w:ascii="Times New Roman" w:hAnsi="Times New Roman" w:cs="Times New Roman"/>
          <w:b/>
          <w:bCs/>
          <w:sz w:val="24"/>
          <w:szCs w:val="24"/>
        </w:rPr>
        <w:t xml:space="preserve"> цели е предвидено посредством целенасочени политики и интервенции. </w:t>
      </w:r>
      <w:r w:rsidR="00101CA1" w:rsidRPr="00156D3F">
        <w:rPr>
          <w:rFonts w:ascii="Times New Roman" w:hAnsi="Times New Roman" w:cs="Times New Roman"/>
          <w:b/>
          <w:bCs/>
          <w:sz w:val="24"/>
          <w:szCs w:val="24"/>
        </w:rPr>
        <w:t xml:space="preserve">Предвидено </w:t>
      </w:r>
      <w:r w:rsidR="00DE6897" w:rsidRPr="00156D3F">
        <w:rPr>
          <w:rFonts w:ascii="Times New Roman" w:hAnsi="Times New Roman" w:cs="Times New Roman"/>
          <w:b/>
          <w:bCs/>
          <w:sz w:val="24"/>
          <w:szCs w:val="24"/>
        </w:rPr>
        <w:t xml:space="preserve">е </w:t>
      </w:r>
      <w:r w:rsidR="00101CA1" w:rsidRPr="00156D3F">
        <w:rPr>
          <w:rFonts w:ascii="Times New Roman" w:hAnsi="Times New Roman" w:cs="Times New Roman"/>
          <w:b/>
          <w:bCs/>
          <w:sz w:val="24"/>
          <w:szCs w:val="24"/>
        </w:rPr>
        <w:t>цели</w:t>
      </w:r>
      <w:r w:rsidR="00BE09E9">
        <w:rPr>
          <w:rFonts w:ascii="Times New Roman" w:hAnsi="Times New Roman" w:cs="Times New Roman"/>
          <w:b/>
          <w:bCs/>
          <w:sz w:val="24"/>
          <w:szCs w:val="24"/>
        </w:rPr>
        <w:t>те</w:t>
      </w:r>
      <w:r w:rsidR="00101CA1" w:rsidRPr="00156D3F">
        <w:rPr>
          <w:rFonts w:ascii="Times New Roman" w:hAnsi="Times New Roman" w:cs="Times New Roman"/>
          <w:b/>
          <w:bCs/>
          <w:sz w:val="24"/>
          <w:szCs w:val="24"/>
        </w:rPr>
        <w:t xml:space="preserve"> да се реализират </w:t>
      </w:r>
      <w:r w:rsidR="00486F9A">
        <w:rPr>
          <w:rFonts w:ascii="Times New Roman" w:hAnsi="Times New Roman" w:cs="Times New Roman"/>
          <w:b/>
          <w:bCs/>
          <w:sz w:val="24"/>
          <w:szCs w:val="24"/>
        </w:rPr>
        <w:t>чрез</w:t>
      </w:r>
      <w:r w:rsidR="00DE6897" w:rsidRPr="00156D3F">
        <w:rPr>
          <w:rFonts w:ascii="Times New Roman" w:hAnsi="Times New Roman" w:cs="Times New Roman"/>
          <w:b/>
          <w:bCs/>
          <w:sz w:val="24"/>
          <w:szCs w:val="24"/>
        </w:rPr>
        <w:t xml:space="preserve"> </w:t>
      </w:r>
      <w:r w:rsidR="00101CA1" w:rsidRPr="00156D3F">
        <w:rPr>
          <w:rFonts w:ascii="Times New Roman" w:hAnsi="Times New Roman" w:cs="Times New Roman"/>
          <w:b/>
          <w:bCs/>
          <w:sz w:val="24"/>
          <w:szCs w:val="24"/>
        </w:rPr>
        <w:t>мерки</w:t>
      </w:r>
      <w:r w:rsidR="00DE6897" w:rsidRPr="00156D3F">
        <w:rPr>
          <w:rFonts w:ascii="Times New Roman" w:hAnsi="Times New Roman" w:cs="Times New Roman"/>
          <w:b/>
          <w:bCs/>
          <w:sz w:val="24"/>
          <w:szCs w:val="24"/>
        </w:rPr>
        <w:t xml:space="preserve">, групирани </w:t>
      </w:r>
      <w:r w:rsidR="000C1AC4">
        <w:rPr>
          <w:rFonts w:ascii="Times New Roman" w:hAnsi="Times New Roman" w:cs="Times New Roman"/>
          <w:b/>
          <w:bCs/>
          <w:sz w:val="24"/>
          <w:szCs w:val="24"/>
        </w:rPr>
        <w:t>в</w:t>
      </w:r>
      <w:r w:rsidR="00DE6897" w:rsidRPr="00156D3F">
        <w:rPr>
          <w:rFonts w:ascii="Times New Roman" w:hAnsi="Times New Roman" w:cs="Times New Roman"/>
          <w:b/>
          <w:bCs/>
          <w:sz w:val="24"/>
          <w:szCs w:val="24"/>
        </w:rPr>
        <w:t xml:space="preserve"> </w:t>
      </w:r>
      <w:r w:rsidR="000C1AC4">
        <w:rPr>
          <w:rFonts w:ascii="Times New Roman" w:hAnsi="Times New Roman" w:cs="Times New Roman"/>
          <w:b/>
          <w:bCs/>
          <w:sz w:val="24"/>
          <w:szCs w:val="24"/>
        </w:rPr>
        <w:t xml:space="preserve">седем </w:t>
      </w:r>
      <w:r w:rsidR="000C1AC4" w:rsidRPr="000C1AC4">
        <w:rPr>
          <w:rFonts w:ascii="Times New Roman" w:hAnsi="Times New Roman" w:cs="Times New Roman"/>
          <w:b/>
          <w:bCs/>
          <w:sz w:val="24"/>
          <w:szCs w:val="24"/>
        </w:rPr>
        <w:t>взаимосвързани и интегрирани</w:t>
      </w:r>
      <w:r w:rsidR="000C1AC4" w:rsidRPr="00156D3F">
        <w:rPr>
          <w:rFonts w:ascii="Times New Roman" w:hAnsi="Times New Roman" w:cs="Times New Roman"/>
          <w:b/>
          <w:bCs/>
          <w:sz w:val="24"/>
          <w:szCs w:val="24"/>
        </w:rPr>
        <w:t xml:space="preserve"> </w:t>
      </w:r>
      <w:r w:rsidR="009D1988" w:rsidRPr="00156D3F">
        <w:rPr>
          <w:rFonts w:ascii="Times New Roman" w:hAnsi="Times New Roman" w:cs="Times New Roman"/>
          <w:b/>
          <w:bCs/>
          <w:sz w:val="24"/>
          <w:szCs w:val="24"/>
        </w:rPr>
        <w:t>приоритет</w:t>
      </w:r>
      <w:r w:rsidR="00ED223F" w:rsidRPr="00156D3F">
        <w:rPr>
          <w:rFonts w:ascii="Times New Roman" w:hAnsi="Times New Roman" w:cs="Times New Roman"/>
          <w:b/>
          <w:bCs/>
          <w:sz w:val="24"/>
          <w:szCs w:val="24"/>
        </w:rPr>
        <w:t>и</w:t>
      </w:r>
      <w:r w:rsidR="00F13F17">
        <w:rPr>
          <w:rFonts w:ascii="Times New Roman" w:hAnsi="Times New Roman" w:cs="Times New Roman"/>
          <w:b/>
          <w:bCs/>
          <w:sz w:val="24"/>
          <w:szCs w:val="24"/>
        </w:rPr>
        <w:t xml:space="preserve"> със съответните очаквани резултати от изпълнението</w:t>
      </w:r>
      <w:r w:rsidR="0016216C" w:rsidRPr="00156D3F">
        <w:rPr>
          <w:rFonts w:ascii="Times New Roman" w:hAnsi="Times New Roman" w:cs="Times New Roman"/>
          <w:b/>
          <w:bCs/>
          <w:sz w:val="24"/>
          <w:szCs w:val="24"/>
        </w:rPr>
        <w:t>.</w:t>
      </w:r>
      <w:r w:rsidR="000C1AC4" w:rsidRPr="000C1AC4">
        <w:t xml:space="preserve"> </w:t>
      </w:r>
      <w:bookmarkStart w:id="0" w:name="_GoBack"/>
      <w:bookmarkEnd w:id="0"/>
    </w:p>
    <w:p w:rsidR="00C45F78" w:rsidRPr="00156D3F" w:rsidRDefault="00C45F78" w:rsidP="002E1521">
      <w:pPr>
        <w:widowControl w:val="0"/>
        <w:spacing w:after="0" w:line="274" w:lineRule="exact"/>
        <w:ind w:firstLine="720"/>
        <w:jc w:val="both"/>
        <w:rPr>
          <w:rFonts w:ascii="Times New Roman" w:eastAsia="Tahoma" w:hAnsi="Times New Roman" w:cs="Times New Roman"/>
          <w:b/>
          <w:u w:val="single"/>
          <w:lang w:eastAsia="bg-BG" w:bidi="bg-BG"/>
        </w:rPr>
      </w:pPr>
    </w:p>
    <w:p w:rsidR="00970251" w:rsidRPr="00156D3F" w:rsidRDefault="00970251" w:rsidP="00E611FD">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t xml:space="preserve">ПРИОРИТЕТИ. </w:t>
      </w:r>
    </w:p>
    <w:p w:rsidR="00970251" w:rsidRPr="00156D3F" w:rsidRDefault="00970251" w:rsidP="00E611FD">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eastAsia="Times New Roman" w:hAnsi="Times New Roman" w:cs="Times New Roman"/>
          <w:b/>
          <w:bCs/>
          <w:iCs/>
          <w:sz w:val="24"/>
          <w:szCs w:val="24"/>
        </w:rPr>
      </w:pPr>
      <w:r w:rsidRPr="00156D3F">
        <w:rPr>
          <w:rFonts w:ascii="Times New Roman" w:hAnsi="Times New Roman" w:cs="Times New Roman"/>
          <w:b/>
          <w:sz w:val="24"/>
          <w:szCs w:val="24"/>
        </w:rPr>
        <w:t>МЕРКИ КЪМ ПРИОРИТЕТИТЕ</w:t>
      </w:r>
    </w:p>
    <w:p w:rsidR="00970251" w:rsidRPr="00156D3F" w:rsidRDefault="00970251" w:rsidP="00E611FD">
      <w:pPr>
        <w:pBdr>
          <w:top w:val="single" w:sz="4" w:space="1" w:color="auto"/>
          <w:left w:val="single" w:sz="4" w:space="4" w:color="auto"/>
          <w:bottom w:val="single" w:sz="4" w:space="1" w:color="auto"/>
          <w:right w:val="single" w:sz="4" w:space="4" w:color="auto"/>
        </w:pBdr>
        <w:autoSpaceDE w:val="0"/>
        <w:autoSpaceDN w:val="0"/>
        <w:adjustRightInd w:val="0"/>
        <w:spacing w:after="0"/>
        <w:ind w:firstLine="708"/>
        <w:jc w:val="both"/>
        <w:rPr>
          <w:rFonts w:ascii="Times New Roman" w:eastAsia="Times New Roman" w:hAnsi="Times New Roman" w:cs="Times New Roman"/>
          <w:b/>
          <w:bCs/>
          <w:iCs/>
          <w:sz w:val="24"/>
          <w:szCs w:val="24"/>
        </w:rPr>
      </w:pPr>
      <w:r w:rsidRPr="00156D3F">
        <w:rPr>
          <w:rFonts w:ascii="Times New Roman" w:hAnsi="Times New Roman" w:cs="Times New Roman"/>
          <w:b/>
          <w:sz w:val="24"/>
          <w:szCs w:val="24"/>
        </w:rPr>
        <w:t>ОЧАКВАНИ РЕЗУЛТАТИ ОТ ИЗПЪЛНЕНИЕТО</w:t>
      </w:r>
    </w:p>
    <w:p w:rsidR="00970251" w:rsidRPr="00156D3F" w:rsidRDefault="00970251" w:rsidP="00970251">
      <w:pPr>
        <w:spacing w:after="0" w:line="240" w:lineRule="auto"/>
        <w:ind w:firstLine="709"/>
        <w:jc w:val="both"/>
        <w:rPr>
          <w:rFonts w:ascii="Times New Roman" w:hAnsi="Times New Roman" w:cs="Times New Roman"/>
          <w:b/>
          <w:sz w:val="24"/>
          <w:szCs w:val="24"/>
        </w:rPr>
      </w:pPr>
    </w:p>
    <w:p w:rsidR="001E30C3" w:rsidRPr="00156D3F" w:rsidRDefault="001E30C3" w:rsidP="001E30C3">
      <w:pPr>
        <w:autoSpaceDE w:val="0"/>
        <w:autoSpaceDN w:val="0"/>
        <w:adjustRightInd w:val="0"/>
        <w:spacing w:after="0" w:line="240" w:lineRule="auto"/>
        <w:ind w:firstLine="709"/>
        <w:jc w:val="both"/>
        <w:rPr>
          <w:rFonts w:ascii="Times New Roman" w:hAnsi="Times New Roman"/>
          <w:iCs/>
          <w:sz w:val="24"/>
          <w:szCs w:val="24"/>
          <w:u w:val="single"/>
        </w:rPr>
      </w:pPr>
      <w:r w:rsidRPr="00156D3F">
        <w:rPr>
          <w:rFonts w:ascii="Times New Roman" w:hAnsi="Times New Roman"/>
          <w:sz w:val="24"/>
          <w:szCs w:val="24"/>
        </w:rPr>
        <w:t>Въз основа на идентифицираните предизвикателства</w:t>
      </w:r>
      <w:r w:rsidR="007C29DF">
        <w:rPr>
          <w:rFonts w:ascii="Times New Roman" w:hAnsi="Times New Roman"/>
          <w:sz w:val="24"/>
          <w:szCs w:val="24"/>
        </w:rPr>
        <w:t xml:space="preserve"> в областта на политиката за правата на хората с увреждания</w:t>
      </w:r>
      <w:r w:rsidRPr="00156D3F">
        <w:rPr>
          <w:rFonts w:ascii="Times New Roman" w:hAnsi="Times New Roman"/>
          <w:sz w:val="24"/>
          <w:szCs w:val="24"/>
        </w:rPr>
        <w:t xml:space="preserve">, </w:t>
      </w:r>
      <w:r w:rsidR="002C138B">
        <w:rPr>
          <w:rFonts w:ascii="Times New Roman" w:hAnsi="Times New Roman"/>
          <w:sz w:val="24"/>
          <w:szCs w:val="24"/>
        </w:rPr>
        <w:t xml:space="preserve">са дефинирани следните </w:t>
      </w:r>
      <w:r w:rsidRPr="00156D3F">
        <w:rPr>
          <w:rFonts w:ascii="Times New Roman" w:hAnsi="Times New Roman"/>
          <w:sz w:val="24"/>
          <w:szCs w:val="24"/>
        </w:rPr>
        <w:t xml:space="preserve">ключови приоритети </w:t>
      </w:r>
      <w:r w:rsidR="007C29DF">
        <w:rPr>
          <w:rFonts w:ascii="Times New Roman" w:hAnsi="Times New Roman"/>
          <w:sz w:val="24"/>
          <w:szCs w:val="24"/>
        </w:rPr>
        <w:t>з</w:t>
      </w:r>
      <w:r w:rsidRPr="00156D3F">
        <w:rPr>
          <w:rFonts w:ascii="Times New Roman" w:hAnsi="Times New Roman"/>
          <w:sz w:val="24"/>
          <w:szCs w:val="24"/>
        </w:rPr>
        <w:t xml:space="preserve">а </w:t>
      </w:r>
      <w:r w:rsidR="007C29DF">
        <w:rPr>
          <w:rFonts w:ascii="Times New Roman" w:hAnsi="Times New Roman"/>
          <w:sz w:val="24"/>
          <w:szCs w:val="24"/>
        </w:rPr>
        <w:t>реализиране на целите на настоящата стратегия</w:t>
      </w:r>
      <w:r w:rsidRPr="00156D3F">
        <w:rPr>
          <w:rFonts w:ascii="Times New Roman" w:hAnsi="Times New Roman"/>
          <w:sz w:val="24"/>
          <w:szCs w:val="24"/>
        </w:rPr>
        <w:t xml:space="preserve"> </w:t>
      </w:r>
      <w:r w:rsidR="007C29DF">
        <w:rPr>
          <w:rFonts w:ascii="Times New Roman" w:hAnsi="Times New Roman"/>
          <w:sz w:val="24"/>
          <w:szCs w:val="24"/>
        </w:rPr>
        <w:t>за</w:t>
      </w:r>
      <w:r w:rsidRPr="00156D3F">
        <w:rPr>
          <w:rFonts w:ascii="Times New Roman" w:hAnsi="Times New Roman"/>
          <w:sz w:val="24"/>
          <w:szCs w:val="24"/>
        </w:rPr>
        <w:t xml:space="preserve"> периода до 2030 г.:</w:t>
      </w:r>
    </w:p>
    <w:p w:rsidR="0061546E" w:rsidRPr="00156D3F" w:rsidRDefault="0061546E" w:rsidP="001E30C3">
      <w:pPr>
        <w:spacing w:after="0" w:line="240" w:lineRule="auto"/>
        <w:ind w:firstLine="709"/>
        <w:jc w:val="both"/>
        <w:rPr>
          <w:rFonts w:ascii="Times New Roman" w:hAnsi="Times New Roman" w:cs="Times New Roman"/>
          <w:b/>
          <w:sz w:val="24"/>
          <w:szCs w:val="24"/>
        </w:rPr>
      </w:pPr>
    </w:p>
    <w:p w:rsidR="001E30C3" w:rsidRPr="00156D3F" w:rsidRDefault="005C110B" w:rsidP="001E30C3">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t>ПРИОРИТЕТ</w:t>
      </w:r>
      <w:r w:rsidR="001E30C3" w:rsidRPr="00156D3F">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1E30C3" w:rsidRPr="00156D3F">
        <w:rPr>
          <w:rFonts w:ascii="Times New Roman" w:hAnsi="Times New Roman" w:cs="Times New Roman"/>
          <w:b/>
          <w:sz w:val="24"/>
          <w:szCs w:val="24"/>
        </w:rPr>
        <w:t xml:space="preserve">1. </w:t>
      </w:r>
      <w:proofErr w:type="spellStart"/>
      <w:r w:rsidR="001E30C3" w:rsidRPr="00156D3F">
        <w:rPr>
          <w:rFonts w:ascii="Times New Roman" w:hAnsi="Times New Roman" w:cs="Times New Roman"/>
          <w:b/>
          <w:sz w:val="24"/>
          <w:szCs w:val="24"/>
        </w:rPr>
        <w:t>Oсигуряване</w:t>
      </w:r>
      <w:proofErr w:type="spellEnd"/>
      <w:r w:rsidR="001E30C3" w:rsidRPr="00156D3F">
        <w:rPr>
          <w:rFonts w:ascii="Times New Roman" w:hAnsi="Times New Roman" w:cs="Times New Roman"/>
          <w:b/>
          <w:sz w:val="24"/>
          <w:szCs w:val="24"/>
        </w:rPr>
        <w:t xml:space="preserve"> на достъпност</w:t>
      </w:r>
      <w:r w:rsidR="00100B09" w:rsidRPr="00156D3F">
        <w:rPr>
          <w:rFonts w:ascii="Times New Roman" w:hAnsi="Times New Roman" w:cs="Times New Roman"/>
          <w:b/>
          <w:sz w:val="24"/>
          <w:szCs w:val="24"/>
        </w:rPr>
        <w:t xml:space="preserve"> на средата</w:t>
      </w:r>
      <w:r w:rsidR="001E30C3" w:rsidRPr="00156D3F">
        <w:rPr>
          <w:rFonts w:ascii="Times New Roman" w:hAnsi="Times New Roman" w:cs="Times New Roman"/>
          <w:b/>
          <w:sz w:val="24"/>
          <w:szCs w:val="24"/>
        </w:rPr>
        <w:t>.</w:t>
      </w:r>
    </w:p>
    <w:p w:rsidR="001E30C3" w:rsidRPr="00156D3F" w:rsidRDefault="005C110B" w:rsidP="001E30C3">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t xml:space="preserve">ПРИОРИТЕТ </w:t>
      </w:r>
      <w:r w:rsidR="001E30C3" w:rsidRPr="00156D3F">
        <w:rPr>
          <w:rFonts w:ascii="Times New Roman" w:hAnsi="Times New Roman" w:cs="Times New Roman"/>
          <w:b/>
          <w:sz w:val="24"/>
          <w:szCs w:val="24"/>
        </w:rPr>
        <w:t xml:space="preserve">2. </w:t>
      </w:r>
      <w:proofErr w:type="spellStart"/>
      <w:r w:rsidR="001E30C3" w:rsidRPr="00156D3F">
        <w:rPr>
          <w:rFonts w:ascii="Times New Roman" w:hAnsi="Times New Roman" w:cs="Times New Roman"/>
          <w:b/>
          <w:sz w:val="24"/>
          <w:szCs w:val="24"/>
        </w:rPr>
        <w:t>Oсигуряване</w:t>
      </w:r>
      <w:proofErr w:type="spellEnd"/>
      <w:r w:rsidR="001E30C3" w:rsidRPr="00156D3F">
        <w:rPr>
          <w:rFonts w:ascii="Times New Roman" w:hAnsi="Times New Roman" w:cs="Times New Roman"/>
          <w:b/>
          <w:sz w:val="24"/>
          <w:szCs w:val="24"/>
        </w:rPr>
        <w:t xml:space="preserve"> на достъп до приобщаващо образование и осигуряване на възможности за учене през целия живот.</w:t>
      </w:r>
    </w:p>
    <w:p w:rsidR="001E30C3" w:rsidRPr="00156D3F" w:rsidRDefault="005C110B" w:rsidP="001E30C3">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t>ПРИОРИТЕТ</w:t>
      </w:r>
      <w:r w:rsidR="00592D80">
        <w:rPr>
          <w:rFonts w:ascii="Times New Roman" w:hAnsi="Times New Roman" w:cs="Times New Roman"/>
          <w:b/>
          <w:sz w:val="24"/>
          <w:szCs w:val="24"/>
        </w:rPr>
        <w:t xml:space="preserve"> 3. </w:t>
      </w:r>
      <w:proofErr w:type="spellStart"/>
      <w:r w:rsidR="00592D80">
        <w:rPr>
          <w:rFonts w:ascii="Times New Roman" w:hAnsi="Times New Roman" w:cs="Times New Roman"/>
          <w:b/>
          <w:sz w:val="24"/>
          <w:szCs w:val="24"/>
        </w:rPr>
        <w:t>Oсигу</w:t>
      </w:r>
      <w:r w:rsidR="001E30C3" w:rsidRPr="00156D3F">
        <w:rPr>
          <w:rFonts w:ascii="Times New Roman" w:hAnsi="Times New Roman" w:cs="Times New Roman"/>
          <w:b/>
          <w:sz w:val="24"/>
          <w:szCs w:val="24"/>
        </w:rPr>
        <w:t>ряване</w:t>
      </w:r>
      <w:proofErr w:type="spellEnd"/>
      <w:r w:rsidR="001E30C3" w:rsidRPr="00156D3F">
        <w:rPr>
          <w:rFonts w:ascii="Times New Roman" w:hAnsi="Times New Roman" w:cs="Times New Roman"/>
          <w:b/>
          <w:sz w:val="24"/>
          <w:szCs w:val="24"/>
        </w:rPr>
        <w:t xml:space="preserve"> на </w:t>
      </w:r>
      <w:r w:rsidR="0030512B">
        <w:rPr>
          <w:rFonts w:ascii="Times New Roman" w:hAnsi="Times New Roman" w:cs="Times New Roman"/>
          <w:b/>
          <w:sz w:val="24"/>
          <w:szCs w:val="24"/>
        </w:rPr>
        <w:t>устойчивост на</w:t>
      </w:r>
      <w:r w:rsidR="001E30C3" w:rsidRPr="00156D3F">
        <w:rPr>
          <w:rFonts w:ascii="Times New Roman" w:hAnsi="Times New Roman" w:cs="Times New Roman"/>
          <w:b/>
          <w:sz w:val="24"/>
          <w:szCs w:val="24"/>
        </w:rPr>
        <w:t xml:space="preserve"> достъпни </w:t>
      </w:r>
      <w:r w:rsidR="0030512B">
        <w:rPr>
          <w:rFonts w:ascii="Times New Roman" w:hAnsi="Times New Roman" w:cs="Times New Roman"/>
          <w:b/>
          <w:sz w:val="24"/>
          <w:szCs w:val="24"/>
        </w:rPr>
        <w:t xml:space="preserve">и качествени </w:t>
      </w:r>
      <w:r w:rsidR="001E30C3" w:rsidRPr="00156D3F">
        <w:rPr>
          <w:rFonts w:ascii="Times New Roman" w:hAnsi="Times New Roman" w:cs="Times New Roman"/>
          <w:b/>
          <w:sz w:val="24"/>
          <w:szCs w:val="24"/>
        </w:rPr>
        <w:t>здравни услуги, без дискриминация по признак увреждане.</w:t>
      </w:r>
    </w:p>
    <w:p w:rsidR="001E30C3" w:rsidRPr="00156D3F" w:rsidRDefault="005C110B" w:rsidP="001E30C3">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t>ПРИОРИТЕТ</w:t>
      </w:r>
      <w:r w:rsidR="001E30C3" w:rsidRPr="00156D3F">
        <w:rPr>
          <w:rFonts w:ascii="Times New Roman" w:hAnsi="Times New Roman" w:cs="Times New Roman"/>
          <w:b/>
          <w:sz w:val="24"/>
          <w:szCs w:val="24"/>
        </w:rPr>
        <w:t xml:space="preserve"> 4. </w:t>
      </w:r>
      <w:proofErr w:type="spellStart"/>
      <w:r w:rsidR="001E30C3" w:rsidRPr="00156D3F">
        <w:rPr>
          <w:rFonts w:ascii="Times New Roman" w:hAnsi="Times New Roman" w:cs="Times New Roman"/>
          <w:b/>
          <w:sz w:val="24"/>
          <w:szCs w:val="24"/>
        </w:rPr>
        <w:t>Oсигуряване</w:t>
      </w:r>
      <w:proofErr w:type="spellEnd"/>
      <w:r w:rsidR="001E30C3" w:rsidRPr="00156D3F">
        <w:rPr>
          <w:rFonts w:ascii="Times New Roman" w:hAnsi="Times New Roman" w:cs="Times New Roman"/>
          <w:b/>
          <w:sz w:val="24"/>
          <w:szCs w:val="24"/>
        </w:rPr>
        <w:t xml:space="preserve"> на възможности за работа и заетост и подходящи условия на труд.</w:t>
      </w:r>
    </w:p>
    <w:p w:rsidR="001E30C3" w:rsidRPr="00156D3F" w:rsidRDefault="005C110B" w:rsidP="001E30C3">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t>ПРИОРИТЕТ</w:t>
      </w:r>
      <w:r w:rsidR="001E30C3" w:rsidRPr="00156D3F">
        <w:rPr>
          <w:rFonts w:ascii="Times New Roman" w:hAnsi="Times New Roman" w:cs="Times New Roman"/>
          <w:b/>
          <w:sz w:val="24"/>
          <w:szCs w:val="24"/>
        </w:rPr>
        <w:t xml:space="preserve"> 5. </w:t>
      </w:r>
      <w:proofErr w:type="spellStart"/>
      <w:r w:rsidR="001E30C3" w:rsidRPr="00156D3F">
        <w:rPr>
          <w:rFonts w:ascii="Times New Roman" w:hAnsi="Times New Roman" w:cs="Times New Roman"/>
          <w:b/>
          <w:sz w:val="24"/>
          <w:szCs w:val="24"/>
        </w:rPr>
        <w:t>Oсигуряване</w:t>
      </w:r>
      <w:proofErr w:type="spellEnd"/>
      <w:r w:rsidR="001E30C3" w:rsidRPr="00156D3F">
        <w:rPr>
          <w:rFonts w:ascii="Times New Roman" w:hAnsi="Times New Roman" w:cs="Times New Roman"/>
          <w:b/>
          <w:sz w:val="24"/>
          <w:szCs w:val="24"/>
        </w:rPr>
        <w:t xml:space="preserve"> на възможности за участие в културния живот, в спорта и прекарване на свободно време.</w:t>
      </w:r>
    </w:p>
    <w:p w:rsidR="001E30C3" w:rsidRPr="00156D3F" w:rsidRDefault="005C110B" w:rsidP="001E30C3">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t>ПРИОРИТЕТ</w:t>
      </w:r>
      <w:r w:rsidR="001E30C3" w:rsidRPr="00156D3F">
        <w:rPr>
          <w:rFonts w:ascii="Times New Roman" w:hAnsi="Times New Roman" w:cs="Times New Roman"/>
          <w:b/>
          <w:sz w:val="24"/>
          <w:szCs w:val="24"/>
        </w:rPr>
        <w:t xml:space="preserve"> 6. </w:t>
      </w:r>
      <w:proofErr w:type="spellStart"/>
      <w:r w:rsidR="001E30C3" w:rsidRPr="00156D3F">
        <w:rPr>
          <w:rFonts w:ascii="Times New Roman" w:hAnsi="Times New Roman" w:cs="Times New Roman"/>
          <w:b/>
          <w:sz w:val="24"/>
          <w:szCs w:val="24"/>
        </w:rPr>
        <w:t>Oсигуряване</w:t>
      </w:r>
      <w:proofErr w:type="spellEnd"/>
      <w:r w:rsidR="001E30C3" w:rsidRPr="00156D3F">
        <w:rPr>
          <w:rFonts w:ascii="Times New Roman" w:hAnsi="Times New Roman" w:cs="Times New Roman"/>
          <w:b/>
          <w:sz w:val="24"/>
          <w:szCs w:val="24"/>
        </w:rPr>
        <w:t xml:space="preserve"> на </w:t>
      </w:r>
      <w:r w:rsidR="00387098" w:rsidRPr="00156D3F">
        <w:rPr>
          <w:rFonts w:ascii="Times New Roman" w:hAnsi="Times New Roman" w:cs="Times New Roman"/>
          <w:b/>
          <w:sz w:val="24"/>
          <w:szCs w:val="24"/>
        </w:rPr>
        <w:t xml:space="preserve">социална закрила и </w:t>
      </w:r>
      <w:r w:rsidR="001E30C3" w:rsidRPr="00156D3F">
        <w:rPr>
          <w:rFonts w:ascii="Times New Roman" w:hAnsi="Times New Roman" w:cs="Times New Roman"/>
          <w:b/>
          <w:sz w:val="24"/>
          <w:szCs w:val="24"/>
        </w:rPr>
        <w:t>подкрепа в общността.</w:t>
      </w:r>
    </w:p>
    <w:p w:rsidR="001E30C3" w:rsidRPr="00156D3F" w:rsidRDefault="005C110B" w:rsidP="001E30C3">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t>ПРИОРИТЕТ</w:t>
      </w:r>
      <w:r w:rsidR="001E30C3" w:rsidRPr="00156D3F">
        <w:rPr>
          <w:rFonts w:ascii="Times New Roman" w:hAnsi="Times New Roman" w:cs="Times New Roman"/>
          <w:b/>
          <w:sz w:val="24"/>
          <w:szCs w:val="24"/>
        </w:rPr>
        <w:t xml:space="preserve"> 7. Гарантиране на правата на децата с увреждания</w:t>
      </w:r>
    </w:p>
    <w:p w:rsidR="001E30C3" w:rsidRPr="00156D3F" w:rsidRDefault="001E30C3" w:rsidP="00FB1F04">
      <w:pPr>
        <w:spacing w:after="0" w:line="240" w:lineRule="auto"/>
        <w:jc w:val="both"/>
        <w:rPr>
          <w:rFonts w:ascii="Times New Roman" w:hAnsi="Times New Roman" w:cs="Times New Roman"/>
          <w:b/>
          <w:sz w:val="24"/>
          <w:szCs w:val="24"/>
        </w:rPr>
      </w:pPr>
    </w:p>
    <w:p w:rsidR="0061546E" w:rsidRPr="00156D3F" w:rsidRDefault="0061546E" w:rsidP="00297C56">
      <w:pPr>
        <w:spacing w:after="0" w:line="240" w:lineRule="auto"/>
        <w:ind w:firstLine="708"/>
        <w:jc w:val="both"/>
        <w:rPr>
          <w:rFonts w:ascii="Times New Roman" w:hAnsi="Times New Roman" w:cs="Times New Roman"/>
          <w:b/>
          <w:sz w:val="24"/>
          <w:szCs w:val="24"/>
        </w:rPr>
      </w:pPr>
    </w:p>
    <w:p w:rsidR="00FB1F04" w:rsidRPr="00156D3F" w:rsidRDefault="00AF24A5" w:rsidP="00297C56">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 xml:space="preserve">ПРИОРИТЕТ 1: ОСИГУРЯВАНЕ НА ДОСТЪПНОСТ </w:t>
      </w:r>
      <w:r w:rsidR="00100B09" w:rsidRPr="00156D3F">
        <w:rPr>
          <w:rFonts w:ascii="Times New Roman" w:hAnsi="Times New Roman" w:cs="Times New Roman"/>
          <w:b/>
          <w:sz w:val="24"/>
          <w:szCs w:val="24"/>
        </w:rPr>
        <w:t>НА СРЕДАТА</w:t>
      </w:r>
    </w:p>
    <w:p w:rsidR="00FB1F04" w:rsidRPr="00156D3F" w:rsidRDefault="00FB1F04" w:rsidP="00297C56">
      <w:pPr>
        <w:spacing w:after="0" w:line="240" w:lineRule="auto"/>
        <w:ind w:firstLine="708"/>
        <w:jc w:val="both"/>
        <w:rPr>
          <w:rFonts w:ascii="Times New Roman" w:hAnsi="Times New Roman" w:cs="Times New Roman"/>
          <w:b/>
          <w:sz w:val="24"/>
          <w:szCs w:val="24"/>
        </w:rPr>
      </w:pPr>
      <w:proofErr w:type="spellStart"/>
      <w:r w:rsidRPr="00156D3F">
        <w:rPr>
          <w:rFonts w:ascii="Times New Roman" w:hAnsi="Times New Roman" w:cs="Times New Roman"/>
          <w:b/>
          <w:sz w:val="24"/>
          <w:szCs w:val="24"/>
        </w:rPr>
        <w:t>Подприоритети</w:t>
      </w:r>
      <w:proofErr w:type="spellEnd"/>
      <w:r w:rsidRPr="00156D3F">
        <w:rPr>
          <w:rFonts w:ascii="Times New Roman" w:hAnsi="Times New Roman" w:cs="Times New Roman"/>
          <w:b/>
          <w:sz w:val="24"/>
          <w:szCs w:val="24"/>
        </w:rPr>
        <w:t>:</w:t>
      </w:r>
    </w:p>
    <w:p w:rsidR="00FB1F04" w:rsidRPr="00156D3F" w:rsidRDefault="00FB1F04" w:rsidP="00297C56">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1.</w:t>
      </w:r>
      <w:proofErr w:type="spellStart"/>
      <w:r w:rsidRPr="00156D3F">
        <w:rPr>
          <w:rFonts w:ascii="Times New Roman" w:hAnsi="Times New Roman" w:cs="Times New Roman"/>
          <w:b/>
          <w:sz w:val="24"/>
          <w:szCs w:val="24"/>
        </w:rPr>
        <w:t>1</w:t>
      </w:r>
      <w:proofErr w:type="spellEnd"/>
      <w:r w:rsidRPr="00156D3F">
        <w:rPr>
          <w:rFonts w:ascii="Times New Roman" w:hAnsi="Times New Roman" w:cs="Times New Roman"/>
          <w:b/>
          <w:sz w:val="24"/>
          <w:szCs w:val="24"/>
        </w:rPr>
        <w:t>. Достъпна среда в урбанизираните територии</w:t>
      </w:r>
      <w:r w:rsidR="00F21E8F">
        <w:rPr>
          <w:rFonts w:ascii="Times New Roman" w:hAnsi="Times New Roman" w:cs="Times New Roman"/>
          <w:b/>
          <w:sz w:val="24"/>
          <w:szCs w:val="24"/>
        </w:rPr>
        <w:t>,</w:t>
      </w:r>
      <w:r w:rsidRPr="00156D3F">
        <w:rPr>
          <w:rFonts w:ascii="Times New Roman" w:hAnsi="Times New Roman" w:cs="Times New Roman"/>
          <w:b/>
          <w:sz w:val="24"/>
          <w:szCs w:val="24"/>
        </w:rPr>
        <w:t xml:space="preserve"> обществените сгради и жилищно осигуряване.</w:t>
      </w:r>
    </w:p>
    <w:p w:rsidR="00FB1F04" w:rsidRPr="00156D3F" w:rsidRDefault="00FB1F04" w:rsidP="00297C56">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1.2. Достъп до транспорт</w:t>
      </w:r>
      <w:r w:rsidR="00A32064">
        <w:rPr>
          <w:rFonts w:ascii="Times New Roman" w:hAnsi="Times New Roman" w:cs="Times New Roman"/>
          <w:b/>
          <w:sz w:val="24"/>
          <w:szCs w:val="24"/>
        </w:rPr>
        <w:t xml:space="preserve"> и транспортни услуги</w:t>
      </w:r>
      <w:r w:rsidRPr="00156D3F">
        <w:rPr>
          <w:rFonts w:ascii="Times New Roman" w:hAnsi="Times New Roman" w:cs="Times New Roman"/>
          <w:b/>
          <w:sz w:val="24"/>
          <w:szCs w:val="24"/>
        </w:rPr>
        <w:t>.</w:t>
      </w:r>
    </w:p>
    <w:p w:rsidR="00FB1F04" w:rsidRPr="00156D3F" w:rsidRDefault="00FB1F04" w:rsidP="00B221DC">
      <w:pPr>
        <w:tabs>
          <w:tab w:val="left" w:pos="993"/>
          <w:tab w:val="left" w:pos="1134"/>
        </w:tabs>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 xml:space="preserve">1.3. Достъп до информация и комуникации, включително до информационните и комуникационните системи и технологии. </w:t>
      </w:r>
    </w:p>
    <w:p w:rsidR="00FB1F04" w:rsidRPr="00156D3F" w:rsidRDefault="00FB1F04" w:rsidP="00297C56">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 xml:space="preserve">1.4. </w:t>
      </w:r>
      <w:r w:rsidR="00F21E8F">
        <w:rPr>
          <w:rFonts w:ascii="Times New Roman" w:hAnsi="Times New Roman" w:cs="Times New Roman"/>
          <w:b/>
          <w:sz w:val="24"/>
          <w:szCs w:val="24"/>
        </w:rPr>
        <w:t>Възможности за л</w:t>
      </w:r>
      <w:r w:rsidRPr="00156D3F">
        <w:rPr>
          <w:rFonts w:ascii="Times New Roman" w:hAnsi="Times New Roman" w:cs="Times New Roman"/>
          <w:b/>
          <w:sz w:val="24"/>
          <w:szCs w:val="24"/>
        </w:rPr>
        <w:t>ична мобилност.</w:t>
      </w:r>
    </w:p>
    <w:p w:rsidR="001D5DFA" w:rsidRPr="00156D3F" w:rsidRDefault="001D5DFA" w:rsidP="00DB42F4">
      <w:pPr>
        <w:spacing w:after="0" w:line="240" w:lineRule="auto"/>
        <w:ind w:firstLine="709"/>
        <w:jc w:val="both"/>
        <w:rPr>
          <w:rFonts w:ascii="Times New Roman" w:eastAsia="Times New Roman" w:hAnsi="Times New Roman" w:cs="Times New Roman"/>
          <w:bCs/>
          <w:iCs/>
          <w:sz w:val="24"/>
          <w:szCs w:val="24"/>
        </w:rPr>
      </w:pPr>
    </w:p>
    <w:p w:rsidR="00DB42F4" w:rsidRPr="00156D3F" w:rsidRDefault="00095519" w:rsidP="00DB42F4">
      <w:pPr>
        <w:spacing w:after="0" w:line="240" w:lineRule="auto"/>
        <w:ind w:firstLine="709"/>
        <w:jc w:val="both"/>
        <w:rPr>
          <w:rFonts w:ascii="Times New Roman" w:eastAsia="Times New Roman" w:hAnsi="Times New Roman" w:cs="Times New Roman"/>
          <w:bCs/>
          <w:iCs/>
          <w:sz w:val="24"/>
          <w:szCs w:val="24"/>
        </w:rPr>
      </w:pPr>
      <w:r w:rsidRPr="00156D3F">
        <w:rPr>
          <w:rFonts w:ascii="Times New Roman" w:eastAsia="Times New Roman" w:hAnsi="Times New Roman" w:cs="Times New Roman"/>
          <w:bCs/>
          <w:iCs/>
          <w:sz w:val="24"/>
          <w:szCs w:val="24"/>
        </w:rPr>
        <w:t>Т</w:t>
      </w:r>
      <w:r w:rsidR="001D5DFA" w:rsidRPr="00156D3F">
        <w:rPr>
          <w:rFonts w:ascii="Times New Roman" w:eastAsia="Times New Roman" w:hAnsi="Times New Roman" w:cs="Times New Roman"/>
          <w:bCs/>
          <w:iCs/>
          <w:sz w:val="24"/>
          <w:szCs w:val="24"/>
        </w:rPr>
        <w:t>о</w:t>
      </w:r>
      <w:r w:rsidR="00DB42F4" w:rsidRPr="00156D3F">
        <w:rPr>
          <w:rFonts w:ascii="Times New Roman" w:eastAsia="Times New Roman" w:hAnsi="Times New Roman" w:cs="Times New Roman"/>
          <w:bCs/>
          <w:iCs/>
          <w:sz w:val="24"/>
          <w:szCs w:val="24"/>
        </w:rPr>
        <w:t>зи приоритет е насочен към осигуряване на достъп на хората с увреждания до физическата среда за живеене (сгради, пътища, открити и закрити съоръжения, включително жилищни постройки, и др.), до транспорта, до информационните и комуникационните системи и технологии, включително интернет</w:t>
      </w:r>
      <w:r w:rsidR="009617F1">
        <w:rPr>
          <w:rFonts w:ascii="Times New Roman" w:eastAsia="Times New Roman" w:hAnsi="Times New Roman" w:cs="Times New Roman"/>
          <w:bCs/>
          <w:iCs/>
          <w:sz w:val="24"/>
          <w:szCs w:val="24"/>
        </w:rPr>
        <w:t>,</w:t>
      </w:r>
      <w:r w:rsidR="00DB42F4" w:rsidRPr="00156D3F">
        <w:rPr>
          <w:rFonts w:ascii="Times New Roman" w:eastAsia="Times New Roman" w:hAnsi="Times New Roman" w:cs="Times New Roman"/>
          <w:bCs/>
          <w:iCs/>
          <w:sz w:val="24"/>
          <w:szCs w:val="24"/>
        </w:rPr>
        <w:t xml:space="preserve"> и осигуряването на лична мобилност. Целта е прилагане на регламентите на Член 9 Достъпност, Член 19 Независим живот и включване в общността, Член 20 Лична мобилност и Член 21 Свобода на изразяване и на мнение, свобода на достъпа до информация от Конвенцията </w:t>
      </w:r>
      <w:r w:rsidR="009617F1" w:rsidRPr="00156D3F">
        <w:rPr>
          <w:rFonts w:ascii="Times New Roman" w:eastAsia="Times New Roman" w:hAnsi="Times New Roman" w:cs="Times New Roman"/>
          <w:bCs/>
          <w:iCs/>
          <w:sz w:val="24"/>
          <w:szCs w:val="24"/>
        </w:rPr>
        <w:t xml:space="preserve">на ООН </w:t>
      </w:r>
      <w:r w:rsidR="00DB42F4" w:rsidRPr="00156D3F">
        <w:rPr>
          <w:rFonts w:ascii="Times New Roman" w:eastAsia="Times New Roman" w:hAnsi="Times New Roman" w:cs="Times New Roman"/>
          <w:bCs/>
          <w:iCs/>
          <w:sz w:val="24"/>
          <w:szCs w:val="24"/>
        </w:rPr>
        <w:t xml:space="preserve">за правата на хората с увреждания. </w:t>
      </w:r>
    </w:p>
    <w:p w:rsidR="00DC1F0D" w:rsidRPr="000F5947" w:rsidRDefault="00DB42F4" w:rsidP="00DC1F0D">
      <w:pPr>
        <w:spacing w:after="0" w:line="240" w:lineRule="auto"/>
        <w:ind w:firstLine="709"/>
        <w:jc w:val="both"/>
        <w:rPr>
          <w:rFonts w:ascii="Times New Roman" w:eastAsia="Times New Roman" w:hAnsi="Times New Roman" w:cs="Times New Roman"/>
          <w:bCs/>
          <w:iCs/>
          <w:sz w:val="24"/>
          <w:szCs w:val="24"/>
        </w:rPr>
      </w:pPr>
      <w:r w:rsidRPr="00156D3F">
        <w:rPr>
          <w:rFonts w:ascii="Times New Roman" w:eastAsia="Times New Roman" w:hAnsi="Times New Roman" w:cs="Times New Roman"/>
          <w:bCs/>
          <w:iCs/>
          <w:sz w:val="24"/>
          <w:szCs w:val="24"/>
        </w:rPr>
        <w:t xml:space="preserve">Основните </w:t>
      </w:r>
      <w:r w:rsidR="00251D02">
        <w:rPr>
          <w:rFonts w:ascii="Times New Roman" w:eastAsia="Times New Roman" w:hAnsi="Times New Roman" w:cs="Times New Roman"/>
          <w:bCs/>
          <w:iCs/>
          <w:sz w:val="24"/>
          <w:szCs w:val="24"/>
        </w:rPr>
        <w:t>мерки</w:t>
      </w:r>
      <w:r w:rsidRPr="00156D3F">
        <w:rPr>
          <w:rFonts w:ascii="Times New Roman" w:eastAsia="Times New Roman" w:hAnsi="Times New Roman" w:cs="Times New Roman"/>
          <w:bCs/>
          <w:iCs/>
          <w:sz w:val="24"/>
          <w:szCs w:val="24"/>
        </w:rPr>
        <w:t xml:space="preserve"> по изпълнението ще са насочени към идентифициране и премахване на всички бариери в архитектурната, транспортната и комуникационната среда и осигуряване на </w:t>
      </w:r>
      <w:r w:rsidR="00251D02">
        <w:rPr>
          <w:rFonts w:ascii="Times New Roman" w:eastAsia="Times New Roman" w:hAnsi="Times New Roman" w:cs="Times New Roman"/>
          <w:bCs/>
          <w:iCs/>
          <w:sz w:val="24"/>
          <w:szCs w:val="24"/>
        </w:rPr>
        <w:t>информация в достъпен формат;</w:t>
      </w:r>
      <w:r w:rsidRPr="00156D3F">
        <w:rPr>
          <w:rFonts w:ascii="Times New Roman" w:eastAsia="Times New Roman" w:hAnsi="Times New Roman" w:cs="Times New Roman"/>
          <w:bCs/>
          <w:iCs/>
          <w:sz w:val="24"/>
          <w:szCs w:val="24"/>
        </w:rPr>
        <w:t xml:space="preserve"> разработване и прилагане на ста</w:t>
      </w:r>
      <w:r w:rsidR="00251D02">
        <w:rPr>
          <w:rFonts w:ascii="Times New Roman" w:eastAsia="Times New Roman" w:hAnsi="Times New Roman" w:cs="Times New Roman"/>
          <w:bCs/>
          <w:iCs/>
          <w:sz w:val="24"/>
          <w:szCs w:val="24"/>
        </w:rPr>
        <w:t>ндарти и указания за достъпност;</w:t>
      </w:r>
      <w:r w:rsidRPr="00156D3F">
        <w:rPr>
          <w:rFonts w:ascii="Times New Roman" w:eastAsia="Times New Roman" w:hAnsi="Times New Roman" w:cs="Times New Roman"/>
          <w:bCs/>
          <w:iCs/>
          <w:sz w:val="24"/>
          <w:szCs w:val="24"/>
        </w:rPr>
        <w:t xml:space="preserve"> осъществяване на ефективен контрол по спазването на изискванията за достъпност за хора с увреждания от държавни и частни субекти, както и такива пред</w:t>
      </w:r>
      <w:r w:rsidR="00251D02">
        <w:rPr>
          <w:rFonts w:ascii="Times New Roman" w:eastAsia="Times New Roman" w:hAnsi="Times New Roman" w:cs="Times New Roman"/>
          <w:bCs/>
          <w:iCs/>
          <w:sz w:val="24"/>
          <w:szCs w:val="24"/>
        </w:rPr>
        <w:t>оставящи различни видове услуги;</w:t>
      </w:r>
      <w:r w:rsidRPr="00156D3F">
        <w:rPr>
          <w:rFonts w:ascii="Times New Roman" w:eastAsia="Times New Roman" w:hAnsi="Times New Roman" w:cs="Times New Roman"/>
          <w:bCs/>
          <w:iCs/>
          <w:sz w:val="24"/>
          <w:szCs w:val="24"/>
        </w:rPr>
        <w:t xml:space="preserve"> осигуряване на надписи и обозначения съгласно изискванията за достъпност, както и при възможност на Брайл или в лесна за четене версия и предоставяне на информация на хора с увреждания в достъпен за тях формат посредством технологии, подходящи за различни видове увреждания. Ще се подкрепя мобилност</w:t>
      </w:r>
      <w:r w:rsidR="00C95387">
        <w:rPr>
          <w:rFonts w:ascii="Times New Roman" w:eastAsia="Times New Roman" w:hAnsi="Times New Roman" w:cs="Times New Roman"/>
          <w:bCs/>
          <w:iCs/>
          <w:sz w:val="24"/>
          <w:szCs w:val="24"/>
        </w:rPr>
        <w:t>та</w:t>
      </w:r>
      <w:r w:rsidRPr="00156D3F">
        <w:rPr>
          <w:rFonts w:ascii="Times New Roman" w:eastAsia="Times New Roman" w:hAnsi="Times New Roman" w:cs="Times New Roman"/>
          <w:bCs/>
          <w:iCs/>
          <w:sz w:val="24"/>
          <w:szCs w:val="24"/>
        </w:rPr>
        <w:t xml:space="preserve"> за хората с увреждания в страната.</w:t>
      </w:r>
      <w:r w:rsidR="00DC1F0D" w:rsidRPr="00DC1F0D">
        <w:t xml:space="preserve"> </w:t>
      </w:r>
    </w:p>
    <w:p w:rsidR="00DB42F4" w:rsidRPr="000F5947" w:rsidRDefault="000F2172" w:rsidP="00DB42F4">
      <w:pPr>
        <w:spacing w:after="0" w:line="240" w:lineRule="auto"/>
        <w:ind w:firstLine="708"/>
        <w:jc w:val="both"/>
        <w:rPr>
          <w:rFonts w:ascii="Times New Roman" w:eastAsia="Times New Roman" w:hAnsi="Times New Roman" w:cs="Times New Roman"/>
          <w:bCs/>
          <w:iCs/>
          <w:sz w:val="24"/>
          <w:szCs w:val="24"/>
        </w:rPr>
      </w:pPr>
      <w:r w:rsidRPr="000F5947">
        <w:rPr>
          <w:rFonts w:ascii="Times New Roman" w:eastAsia="Times New Roman" w:hAnsi="Times New Roman" w:cs="Times New Roman"/>
          <w:bCs/>
          <w:iCs/>
          <w:sz w:val="24"/>
          <w:szCs w:val="24"/>
        </w:rPr>
        <w:t xml:space="preserve">Ще </w:t>
      </w:r>
      <w:r w:rsidR="00B85B59" w:rsidRPr="000F5947">
        <w:rPr>
          <w:rFonts w:ascii="Times New Roman" w:eastAsia="Times New Roman" w:hAnsi="Times New Roman" w:cs="Times New Roman"/>
          <w:bCs/>
          <w:iCs/>
          <w:sz w:val="24"/>
          <w:szCs w:val="24"/>
        </w:rPr>
        <w:t>се насърчават дейности за</w:t>
      </w:r>
      <w:r w:rsidR="00DB42F4" w:rsidRPr="000F5947">
        <w:rPr>
          <w:rFonts w:ascii="Times New Roman" w:eastAsia="Times New Roman" w:hAnsi="Times New Roman" w:cs="Times New Roman"/>
          <w:bCs/>
          <w:iCs/>
          <w:sz w:val="24"/>
          <w:szCs w:val="24"/>
        </w:rPr>
        <w:t xml:space="preserve"> организиране и провеждане на специализирани обучения на държавните и общинските служители в областта на достъпната среда. </w:t>
      </w:r>
    </w:p>
    <w:p w:rsidR="00DB42F4" w:rsidRPr="000F5947" w:rsidRDefault="00DB42F4" w:rsidP="00DB42F4">
      <w:pPr>
        <w:spacing w:after="0" w:line="240" w:lineRule="auto"/>
        <w:ind w:firstLine="708"/>
        <w:jc w:val="both"/>
        <w:rPr>
          <w:rFonts w:ascii="Times New Roman" w:hAnsi="Times New Roman" w:cs="Times New Roman"/>
          <w:sz w:val="24"/>
          <w:szCs w:val="24"/>
        </w:rPr>
      </w:pPr>
      <w:r w:rsidRPr="000F5947">
        <w:rPr>
          <w:rFonts w:ascii="Times New Roman" w:hAnsi="Times New Roman" w:cs="Times New Roman"/>
          <w:sz w:val="24"/>
          <w:szCs w:val="24"/>
        </w:rPr>
        <w:lastRenderedPageBreak/>
        <w:t xml:space="preserve">Политиката за регионално развитие </w:t>
      </w:r>
      <w:r w:rsidR="000F5947" w:rsidRPr="000F5947">
        <w:rPr>
          <w:rFonts w:ascii="Times New Roman" w:hAnsi="Times New Roman" w:cs="Times New Roman"/>
          <w:sz w:val="24"/>
          <w:szCs w:val="24"/>
        </w:rPr>
        <w:t xml:space="preserve">в България </w:t>
      </w:r>
      <w:r w:rsidRPr="000F5947">
        <w:rPr>
          <w:rFonts w:ascii="Times New Roman" w:hAnsi="Times New Roman" w:cs="Times New Roman"/>
          <w:sz w:val="24"/>
          <w:szCs w:val="24"/>
        </w:rPr>
        <w:t xml:space="preserve">ще бъде насочена към насърчаване на нови перспективи за промяна в политиката на инвестициите, свързани с въвеждането на интегриран териториален подход на въздействие на секторните политики, инвестиции в интегрирани мерки и прилагане на </w:t>
      </w:r>
      <w:proofErr w:type="spellStart"/>
      <w:r w:rsidRPr="000F5947">
        <w:rPr>
          <w:rFonts w:ascii="Times New Roman" w:hAnsi="Times New Roman" w:cs="Times New Roman"/>
          <w:sz w:val="24"/>
          <w:szCs w:val="24"/>
        </w:rPr>
        <w:t>деконцентриран</w:t>
      </w:r>
      <w:proofErr w:type="spellEnd"/>
      <w:r w:rsidRPr="000F5947">
        <w:rPr>
          <w:rFonts w:ascii="Times New Roman" w:hAnsi="Times New Roman" w:cs="Times New Roman"/>
          <w:sz w:val="24"/>
          <w:szCs w:val="24"/>
        </w:rPr>
        <w:t xml:space="preserve"> подход на управление с фокус върху местния потенциал и нуждите на конкретните територии. Цел на политиката за регионално развитие, </w:t>
      </w:r>
      <w:r w:rsidRPr="000F5947">
        <w:rPr>
          <w:rFonts w:ascii="Times New Roman" w:hAnsi="Times New Roman" w:cs="Times New Roman"/>
          <w:bCs/>
          <w:sz w:val="24"/>
          <w:szCs w:val="24"/>
        </w:rPr>
        <w:t>в т.ч.</w:t>
      </w:r>
      <w:r w:rsidR="00866382">
        <w:rPr>
          <w:rFonts w:ascii="Times New Roman" w:hAnsi="Times New Roman" w:cs="Times New Roman"/>
          <w:bCs/>
          <w:sz w:val="24"/>
          <w:szCs w:val="24"/>
        </w:rPr>
        <w:t xml:space="preserve"> в</w:t>
      </w:r>
      <w:r w:rsidRPr="000F5947">
        <w:rPr>
          <w:rFonts w:ascii="Times New Roman" w:hAnsi="Times New Roman" w:cs="Times New Roman"/>
          <w:bCs/>
          <w:sz w:val="24"/>
          <w:szCs w:val="24"/>
        </w:rPr>
        <w:t xml:space="preserve"> подкрепа на хората с увреждания, чрез мерки за осигуряване на достъпна среда и социална инфраструктура,</w:t>
      </w:r>
      <w:r w:rsidRPr="000F5947">
        <w:rPr>
          <w:rFonts w:ascii="Times New Roman" w:hAnsi="Times New Roman" w:cs="Times New Roman"/>
          <w:sz w:val="24"/>
          <w:szCs w:val="24"/>
        </w:rPr>
        <w:t xml:space="preserve"> е да създаде жизнени, силни и устойчиви региони като отговор на неблагоприятните демографски тенденции и задълбочаване на между-регионалните и вътрешно-регионалните различия. При изпълнението на интегрирани проекти в рамките на подхода за Интегрирани териториални инвестиции ще бъде търсена възможност за подкрепа на хората с увреждания, чрез осигуряване на достъпна среда и социална инфраструктура. </w:t>
      </w:r>
    </w:p>
    <w:p w:rsidR="00553141" w:rsidRPr="000F5947" w:rsidRDefault="00DB42F4" w:rsidP="009311D7">
      <w:pPr>
        <w:spacing w:after="0" w:line="240" w:lineRule="auto"/>
        <w:ind w:firstLine="708"/>
        <w:jc w:val="both"/>
        <w:rPr>
          <w:rFonts w:ascii="Times New Roman" w:eastAsia="Times New Roman" w:hAnsi="Times New Roman" w:cs="Times New Roman"/>
          <w:bCs/>
          <w:iCs/>
          <w:sz w:val="24"/>
          <w:szCs w:val="24"/>
        </w:rPr>
      </w:pPr>
      <w:r w:rsidRPr="000F5947">
        <w:rPr>
          <w:rFonts w:ascii="Times New Roman" w:hAnsi="Times New Roman" w:cs="Times New Roman"/>
          <w:sz w:val="24"/>
          <w:szCs w:val="24"/>
        </w:rPr>
        <w:t xml:space="preserve">По отношение на достъпната среда в урбанизираните територии и обществените сгради </w:t>
      </w:r>
      <w:r w:rsidR="00A71BD7">
        <w:rPr>
          <w:rFonts w:ascii="Times New Roman" w:hAnsi="Times New Roman" w:cs="Times New Roman"/>
          <w:sz w:val="24"/>
          <w:szCs w:val="24"/>
        </w:rPr>
        <w:t>са а</w:t>
      </w:r>
      <w:r w:rsidR="000F2172" w:rsidRPr="000F5947">
        <w:rPr>
          <w:rFonts w:ascii="Times New Roman" w:hAnsi="Times New Roman" w:cs="Times New Roman"/>
          <w:sz w:val="24"/>
          <w:szCs w:val="24"/>
        </w:rPr>
        <w:t>ктуализира</w:t>
      </w:r>
      <w:r w:rsidR="00167E39" w:rsidRPr="000F5947">
        <w:rPr>
          <w:rFonts w:ascii="Times New Roman" w:hAnsi="Times New Roman" w:cs="Times New Roman"/>
          <w:sz w:val="24"/>
          <w:szCs w:val="24"/>
        </w:rPr>
        <w:t>ни</w:t>
      </w:r>
      <w:r w:rsidRPr="000F5947">
        <w:rPr>
          <w:rFonts w:ascii="Times New Roman" w:hAnsi="Times New Roman" w:cs="Times New Roman"/>
          <w:sz w:val="24"/>
          <w:szCs w:val="24"/>
        </w:rPr>
        <w:t xml:space="preserve"> основните </w:t>
      </w:r>
      <w:r w:rsidR="00167E39" w:rsidRPr="000F5947">
        <w:rPr>
          <w:rFonts w:ascii="Times New Roman" w:hAnsi="Times New Roman" w:cs="Times New Roman"/>
          <w:sz w:val="24"/>
          <w:szCs w:val="24"/>
        </w:rPr>
        <w:t xml:space="preserve">нормативни и </w:t>
      </w:r>
      <w:r w:rsidRPr="000F5947">
        <w:rPr>
          <w:rFonts w:ascii="Times New Roman" w:hAnsi="Times New Roman" w:cs="Times New Roman"/>
          <w:sz w:val="24"/>
          <w:szCs w:val="24"/>
        </w:rPr>
        <w:t>стратегически документи в областта на регионалното развие, които очертават визията за развитието на националната територия през следващите години, определят основните приоритети на политиката за регионално развитие, включително целевите територии и градове за подкрепа и ще послужи като основа за програмирането на европейските сре</w:t>
      </w:r>
      <w:r w:rsidR="00433F17">
        <w:rPr>
          <w:rFonts w:ascii="Times New Roman" w:hAnsi="Times New Roman" w:cs="Times New Roman"/>
          <w:sz w:val="24"/>
          <w:szCs w:val="24"/>
        </w:rPr>
        <w:t>дства за периода 2021 – 2027 г.</w:t>
      </w:r>
      <w:r w:rsidRPr="000F5947">
        <w:rPr>
          <w:rFonts w:ascii="Times New Roman" w:hAnsi="Times New Roman" w:cs="Times New Roman"/>
          <w:sz w:val="24"/>
          <w:szCs w:val="24"/>
        </w:rPr>
        <w:t xml:space="preserve"> </w:t>
      </w:r>
      <w:r w:rsidR="00553141" w:rsidRPr="000F5947">
        <w:rPr>
          <w:rFonts w:ascii="Times New Roman" w:eastAsia="Times New Roman" w:hAnsi="Times New Roman" w:cs="Times New Roman"/>
          <w:bCs/>
          <w:iCs/>
          <w:sz w:val="24"/>
          <w:szCs w:val="24"/>
        </w:rPr>
        <w:t xml:space="preserve">Ще продължи изпълнението на мерки, свързани с </w:t>
      </w:r>
      <w:r w:rsidR="00C75903">
        <w:rPr>
          <w:rFonts w:ascii="Times New Roman" w:eastAsia="Times New Roman" w:hAnsi="Times New Roman" w:cs="Times New Roman"/>
          <w:bCs/>
          <w:iCs/>
          <w:sz w:val="24"/>
          <w:szCs w:val="24"/>
        </w:rPr>
        <w:t xml:space="preserve">осъществяване </w:t>
      </w:r>
      <w:r w:rsidR="00553141" w:rsidRPr="000F5947">
        <w:rPr>
          <w:rFonts w:ascii="Times New Roman" w:eastAsia="Times New Roman" w:hAnsi="Times New Roman" w:cs="Times New Roman"/>
          <w:bCs/>
          <w:iCs/>
          <w:sz w:val="24"/>
          <w:szCs w:val="24"/>
        </w:rPr>
        <w:t>финансиране</w:t>
      </w:r>
      <w:r w:rsidR="00C75903">
        <w:rPr>
          <w:rFonts w:ascii="Times New Roman" w:eastAsia="Times New Roman" w:hAnsi="Times New Roman" w:cs="Times New Roman"/>
          <w:bCs/>
          <w:iCs/>
          <w:sz w:val="24"/>
          <w:szCs w:val="24"/>
        </w:rPr>
        <w:t>то</w:t>
      </w:r>
      <w:r w:rsidR="00553141" w:rsidRPr="000F5947">
        <w:rPr>
          <w:rFonts w:ascii="Times New Roman" w:eastAsia="Times New Roman" w:hAnsi="Times New Roman" w:cs="Times New Roman"/>
          <w:bCs/>
          <w:iCs/>
          <w:sz w:val="24"/>
          <w:szCs w:val="24"/>
        </w:rPr>
        <w:t xml:space="preserve"> </w:t>
      </w:r>
      <w:r w:rsidR="00C75903">
        <w:rPr>
          <w:rFonts w:ascii="Times New Roman" w:eastAsia="Times New Roman" w:hAnsi="Times New Roman" w:cs="Times New Roman"/>
          <w:bCs/>
          <w:iCs/>
          <w:sz w:val="24"/>
          <w:szCs w:val="24"/>
        </w:rPr>
        <w:t xml:space="preserve">на </w:t>
      </w:r>
      <w:r w:rsidR="00553141" w:rsidRPr="000F5947">
        <w:rPr>
          <w:rFonts w:ascii="Times New Roman" w:eastAsia="Times New Roman" w:hAnsi="Times New Roman" w:cs="Times New Roman"/>
          <w:bCs/>
          <w:iCs/>
          <w:sz w:val="24"/>
          <w:szCs w:val="24"/>
        </w:rPr>
        <w:t>културни, исторически</w:t>
      </w:r>
      <w:r w:rsidR="00C75903">
        <w:rPr>
          <w:rFonts w:ascii="Times New Roman" w:eastAsia="Times New Roman" w:hAnsi="Times New Roman" w:cs="Times New Roman"/>
          <w:bCs/>
          <w:iCs/>
          <w:sz w:val="24"/>
          <w:szCs w:val="24"/>
        </w:rPr>
        <w:t xml:space="preserve"> и спортни обекти за адаптиране, предвид </w:t>
      </w:r>
      <w:r w:rsidR="00553141" w:rsidRPr="000F5947">
        <w:rPr>
          <w:rFonts w:ascii="Times New Roman" w:eastAsia="Times New Roman" w:hAnsi="Times New Roman" w:cs="Times New Roman"/>
          <w:bCs/>
          <w:iCs/>
          <w:sz w:val="24"/>
          <w:szCs w:val="24"/>
        </w:rPr>
        <w:t>национално</w:t>
      </w:r>
      <w:r w:rsidR="00C75903">
        <w:rPr>
          <w:rFonts w:ascii="Times New Roman" w:eastAsia="Times New Roman" w:hAnsi="Times New Roman" w:cs="Times New Roman"/>
          <w:bCs/>
          <w:iCs/>
          <w:sz w:val="24"/>
          <w:szCs w:val="24"/>
        </w:rPr>
        <w:t>то з</w:t>
      </w:r>
      <w:r w:rsidR="00553141" w:rsidRPr="000F5947">
        <w:rPr>
          <w:rFonts w:ascii="Times New Roman" w:eastAsia="Times New Roman" w:hAnsi="Times New Roman" w:cs="Times New Roman"/>
          <w:bCs/>
          <w:iCs/>
          <w:sz w:val="24"/>
          <w:szCs w:val="24"/>
        </w:rPr>
        <w:t>начение.</w:t>
      </w:r>
    </w:p>
    <w:p w:rsidR="00771A04" w:rsidRPr="00156D3F" w:rsidRDefault="00771A04" w:rsidP="00771A04">
      <w:pPr>
        <w:spacing w:after="0" w:line="240" w:lineRule="auto"/>
        <w:ind w:firstLine="709"/>
        <w:jc w:val="both"/>
        <w:rPr>
          <w:rFonts w:ascii="Times New Roman" w:eastAsia="Times New Roman" w:hAnsi="Times New Roman" w:cs="Times New Roman"/>
          <w:bCs/>
          <w:iCs/>
          <w:sz w:val="24"/>
          <w:szCs w:val="24"/>
        </w:rPr>
      </w:pPr>
      <w:r w:rsidRPr="000F5947">
        <w:rPr>
          <w:rFonts w:ascii="Times New Roman" w:eastAsia="Times New Roman" w:hAnsi="Times New Roman" w:cs="Times New Roman"/>
          <w:bCs/>
          <w:iCs/>
          <w:sz w:val="24"/>
          <w:szCs w:val="24"/>
        </w:rPr>
        <w:t xml:space="preserve">По отношение на транспорта фокусът </w:t>
      </w:r>
      <w:r w:rsidR="00C75903">
        <w:rPr>
          <w:rFonts w:ascii="Times New Roman" w:eastAsia="Times New Roman" w:hAnsi="Times New Roman" w:cs="Times New Roman"/>
          <w:bCs/>
          <w:iCs/>
          <w:sz w:val="24"/>
          <w:szCs w:val="24"/>
        </w:rPr>
        <w:t>ще бъде къ</w:t>
      </w:r>
      <w:r w:rsidRPr="000F5947">
        <w:rPr>
          <w:rFonts w:ascii="Times New Roman" w:eastAsia="Times New Roman" w:hAnsi="Times New Roman" w:cs="Times New Roman"/>
          <w:bCs/>
          <w:iCs/>
          <w:sz w:val="24"/>
          <w:szCs w:val="24"/>
        </w:rPr>
        <w:t xml:space="preserve">м осигуряване на адаптиран железопътен, морски и въздушен транспорт при устойчиво развитие и висока степен на сигурност в националния транспортен сектор, осигуряване на специални условия за движение, спиране и паркиране на моторни превозни средства, управлявани или ползвани от хора с увреждания, разширяване обхвата на достъпния градски транспорт за хора с трайни увреждания, разширяване на системата за транспорт „врата до врата“ за хора с тежки двигателни и множество </w:t>
      </w:r>
      <w:r w:rsidRPr="00156D3F">
        <w:rPr>
          <w:rFonts w:ascii="Times New Roman" w:eastAsia="Times New Roman" w:hAnsi="Times New Roman" w:cs="Times New Roman"/>
          <w:bCs/>
          <w:iCs/>
          <w:sz w:val="24"/>
          <w:szCs w:val="24"/>
        </w:rPr>
        <w:t xml:space="preserve">увреждания. </w:t>
      </w:r>
    </w:p>
    <w:p w:rsidR="00771A04" w:rsidRPr="00156D3F" w:rsidRDefault="00771A04" w:rsidP="00771A04">
      <w:pPr>
        <w:spacing w:after="0" w:line="240" w:lineRule="auto"/>
        <w:ind w:firstLine="709"/>
        <w:jc w:val="both"/>
        <w:rPr>
          <w:rFonts w:ascii="Times New Roman" w:hAnsi="Times New Roman"/>
          <w:sz w:val="24"/>
          <w:szCs w:val="24"/>
        </w:rPr>
      </w:pPr>
      <w:r w:rsidRPr="00156D3F">
        <w:rPr>
          <w:rFonts w:ascii="Times New Roman" w:hAnsi="Times New Roman" w:cs="Times New Roman"/>
          <w:sz w:val="24"/>
          <w:szCs w:val="24"/>
        </w:rPr>
        <w:t>Ще се полагат усилия за популяризиране на принципите за достъпност и универсален дизайн при изпълнение на стратегията.</w:t>
      </w:r>
      <w:r w:rsidR="003D60E1">
        <w:rPr>
          <w:rFonts w:ascii="Times New Roman" w:hAnsi="Times New Roman" w:cs="Times New Roman"/>
          <w:sz w:val="24"/>
          <w:szCs w:val="24"/>
        </w:rPr>
        <w:t xml:space="preserve"> </w:t>
      </w:r>
      <w:r w:rsidRPr="00156D3F">
        <w:rPr>
          <w:rFonts w:ascii="Times New Roman" w:hAnsi="Times New Roman" w:cs="Times New Roman"/>
          <w:sz w:val="24"/>
          <w:szCs w:val="24"/>
        </w:rPr>
        <w:t>За осигуряването на достъпност на различните видове</w:t>
      </w:r>
      <w:r w:rsidRPr="00156D3F">
        <w:rPr>
          <w:rFonts w:ascii="Times New Roman" w:hAnsi="Times New Roman" w:cs="Times New Roman"/>
          <w:b/>
          <w:i/>
          <w:sz w:val="24"/>
          <w:szCs w:val="24"/>
        </w:rPr>
        <w:t xml:space="preserve"> транспорт и транспортни услуги, </w:t>
      </w:r>
      <w:r w:rsidRPr="00156D3F">
        <w:rPr>
          <w:rFonts w:ascii="Times New Roman" w:hAnsi="Times New Roman" w:cs="Times New Roman"/>
          <w:sz w:val="24"/>
          <w:szCs w:val="24"/>
        </w:rPr>
        <w:t>което попада в компетенциите на</w:t>
      </w:r>
      <w:r w:rsidRPr="00156D3F">
        <w:rPr>
          <w:rFonts w:ascii="Times New Roman" w:hAnsi="Times New Roman" w:cs="Times New Roman"/>
          <w:b/>
          <w:i/>
          <w:sz w:val="24"/>
          <w:szCs w:val="24"/>
        </w:rPr>
        <w:t xml:space="preserve"> </w:t>
      </w:r>
      <w:r w:rsidRPr="00156D3F">
        <w:rPr>
          <w:rFonts w:ascii="Times New Roman" w:hAnsi="Times New Roman" w:cs="Times New Roman"/>
          <w:sz w:val="24"/>
          <w:szCs w:val="24"/>
        </w:rPr>
        <w:t>изпълнителните агенции към министъра на транспорта, информационните технологии и съобщенията ще се прилагат европейските регламенти. Конкретно в</w:t>
      </w:r>
      <w:r w:rsidRPr="00156D3F">
        <w:rPr>
          <w:rFonts w:ascii="Times New Roman" w:hAnsi="Times New Roman"/>
          <w:sz w:val="24"/>
          <w:szCs w:val="24"/>
        </w:rPr>
        <w:t xml:space="preserve"> областта на автомобилния транспорт Изпълнителната агенция „Автомобилна администрация“ реализира дейности, насочени към преодоляване на социалната изолация и интегриране в обществото на хората с увреждания и лицата с намалена подвижност. Определят се нормативни изисквания към превозните средства и транспортно-обслужващите обекти за осигуряване на достъпни превозни услуги за тези хора. Въведени са изисквания за: осигуряване на достъпна среда до автобусите за обществен превоз на пътници, използване на адаптирани превозни средства, информираност на тази група пътници за техните права, както и установени санкции при констатиране на нарушения.      </w:t>
      </w:r>
    </w:p>
    <w:p w:rsidR="00805A1A" w:rsidRPr="00156D3F" w:rsidRDefault="00805A1A" w:rsidP="00805A1A">
      <w:pPr>
        <w:spacing w:after="0" w:line="240" w:lineRule="auto"/>
        <w:ind w:firstLine="709"/>
        <w:jc w:val="both"/>
        <w:rPr>
          <w:rFonts w:ascii="Times New Roman" w:eastAsia="Times New Roman" w:hAnsi="Times New Roman" w:cs="Times New Roman"/>
          <w:bCs/>
          <w:iCs/>
          <w:sz w:val="24"/>
          <w:szCs w:val="24"/>
        </w:rPr>
      </w:pPr>
      <w:r w:rsidRPr="00156D3F">
        <w:rPr>
          <w:rFonts w:ascii="Times New Roman" w:eastAsia="Times New Roman" w:hAnsi="Times New Roman" w:cs="Times New Roman"/>
          <w:bCs/>
          <w:iCs/>
          <w:sz w:val="24"/>
          <w:szCs w:val="24"/>
        </w:rPr>
        <w:t>БДЖ – Пътнически превози ЕООД ще предоставя железопътен превоз на лица с увреждания и лица с намалена подвижност съгласно склю</w:t>
      </w:r>
      <w:r w:rsidR="00653942">
        <w:rPr>
          <w:rFonts w:ascii="Times New Roman" w:eastAsia="Times New Roman" w:hAnsi="Times New Roman" w:cs="Times New Roman"/>
          <w:bCs/>
          <w:iCs/>
          <w:sz w:val="24"/>
          <w:szCs w:val="24"/>
        </w:rPr>
        <w:t>чен</w:t>
      </w:r>
      <w:r w:rsidRPr="00156D3F">
        <w:rPr>
          <w:rFonts w:ascii="Times New Roman" w:eastAsia="Times New Roman" w:hAnsi="Times New Roman" w:cs="Times New Roman"/>
          <w:bCs/>
          <w:iCs/>
          <w:sz w:val="24"/>
          <w:szCs w:val="24"/>
        </w:rPr>
        <w:t xml:space="preserve"> Тристранен договор между „Българския червен кръст“, „Български държавни железници“ ЕАД и Национална компания „Железопътна инфраструктура“. Съгласно офертата в Тарифата за превоз на пътници и ръчен багаж по железопътен транспорт хората с увреждания имат право да закупят билети и абонаментни карти с 50 % намаление.</w:t>
      </w:r>
    </w:p>
    <w:p w:rsidR="00771A04" w:rsidRPr="00156D3F" w:rsidRDefault="00771A04" w:rsidP="00771A04">
      <w:pPr>
        <w:spacing w:after="0" w:line="240" w:lineRule="auto"/>
        <w:ind w:firstLine="709"/>
        <w:jc w:val="both"/>
        <w:rPr>
          <w:rFonts w:ascii="Times New Roman" w:hAnsi="Times New Roman"/>
          <w:sz w:val="24"/>
          <w:szCs w:val="24"/>
        </w:rPr>
      </w:pPr>
      <w:r w:rsidRPr="00156D3F">
        <w:rPr>
          <w:rFonts w:ascii="Times New Roman" w:hAnsi="Times New Roman"/>
          <w:sz w:val="24"/>
          <w:szCs w:val="24"/>
        </w:rPr>
        <w:t xml:space="preserve">Предлагат се законови допълнения за увеличаване на обхвата на социалното подпомагане по отношение на регулярните (маршрутни) пътувания с железопътен транспорт на хората с увреждания и техните придружители до здравно заведение, в зависимост от процента нетрудоспособност. Също увеличаване на броя безплатни двупосочни пътувания за едногодишен период, в зависимост от процента нетрудоспособност, държавно компенсиране на намалението на билети и карти, закупени от хора с увреждания и увеличаване на процента на намаление на правото за закупуване на билети и абонаментни карти от лица с увреждания.  </w:t>
      </w:r>
    </w:p>
    <w:p w:rsidR="00FA50D0" w:rsidRPr="00156D3F" w:rsidRDefault="00FA50D0" w:rsidP="00FA50D0">
      <w:pPr>
        <w:spacing w:after="0" w:line="240" w:lineRule="auto"/>
        <w:ind w:firstLine="709"/>
        <w:jc w:val="both"/>
        <w:rPr>
          <w:rFonts w:ascii="Times New Roman" w:eastAsia="Times New Roman" w:hAnsi="Times New Roman" w:cs="Times New Roman"/>
          <w:bCs/>
          <w:sz w:val="24"/>
          <w:szCs w:val="24"/>
        </w:rPr>
      </w:pPr>
      <w:r>
        <w:rPr>
          <w:rFonts w:ascii="Times New Roman" w:hAnsi="Times New Roman" w:cs="Times New Roman"/>
          <w:sz w:val="24"/>
          <w:szCs w:val="24"/>
        </w:rPr>
        <w:lastRenderedPageBreak/>
        <w:t>П</w:t>
      </w:r>
      <w:r w:rsidRPr="00156D3F">
        <w:rPr>
          <w:rFonts w:ascii="Times New Roman" w:hAnsi="Times New Roman" w:cs="Times New Roman"/>
          <w:sz w:val="24"/>
          <w:szCs w:val="24"/>
        </w:rPr>
        <w:t>рилагането на регламентите на ЕС за правата на пътниците със затруднения в придвижването изисква целенасочена работа, средства и продължително време.</w:t>
      </w:r>
      <w:r w:rsidRPr="00156D3F">
        <w:rPr>
          <w:rFonts w:ascii="Times New Roman" w:eastAsia="Times New Roman" w:hAnsi="Times New Roman" w:cs="Times New Roman"/>
          <w:bCs/>
          <w:sz w:val="24"/>
          <w:szCs w:val="24"/>
        </w:rPr>
        <w:t xml:space="preserve"> По отношение на достъпността на железопътната система за лица с увреждания и лица с намалена подвижност</w:t>
      </w:r>
      <w:r w:rsidRPr="00156D3F" w:rsidDel="00534675">
        <w:rPr>
          <w:rFonts w:ascii="Times New Roman" w:eastAsia="Times New Roman" w:hAnsi="Times New Roman" w:cs="Times New Roman"/>
          <w:bCs/>
          <w:sz w:val="24"/>
          <w:szCs w:val="24"/>
        </w:rPr>
        <w:t xml:space="preserve"> </w:t>
      </w:r>
      <w:r w:rsidRPr="00156D3F">
        <w:rPr>
          <w:rFonts w:ascii="Times New Roman" w:eastAsia="Times New Roman" w:hAnsi="Times New Roman" w:cs="Times New Roman"/>
          <w:bCs/>
          <w:sz w:val="24"/>
          <w:szCs w:val="24"/>
        </w:rPr>
        <w:t xml:space="preserve">и за нуждите от нейното подобряване в България е възприета последователност от дейности за постигането на основната цел на Националния план за изпълнение на техническите спецификации за оперативна съвместимост. Предприети за действие за извеждане на изводи за състоянието на достъпността на гарите и подвижния състав, както и за определяне на минималния брой гари за модернизация или обновяване, които да отговарят на изискването за достъпност на лицата с намалена подвижност. Изборът на гарите ще се обуславя от определените приоритетни железопътни линии в Република България, за които е възможно осигуряване на финансови средства и са с потенциал по отношение на пътническия трафик. В аналогичен дух </w:t>
      </w:r>
      <w:r>
        <w:rPr>
          <w:rFonts w:ascii="Times New Roman" w:eastAsia="Times New Roman" w:hAnsi="Times New Roman" w:cs="Times New Roman"/>
          <w:bCs/>
          <w:sz w:val="24"/>
          <w:szCs w:val="24"/>
        </w:rPr>
        <w:t>ще</w:t>
      </w:r>
      <w:r w:rsidRPr="00156D3F">
        <w:rPr>
          <w:rFonts w:ascii="Times New Roman" w:eastAsia="Times New Roman" w:hAnsi="Times New Roman" w:cs="Times New Roman"/>
          <w:bCs/>
          <w:sz w:val="24"/>
          <w:szCs w:val="24"/>
        </w:rPr>
        <w:t xml:space="preserve"> продължат мерките за гарантиране и обезпечаване на достъпните транспортни връзки, което е сериозна бариера пред мобилността.</w:t>
      </w:r>
    </w:p>
    <w:p w:rsidR="005A0754" w:rsidRPr="000F5947" w:rsidRDefault="00DB42F4" w:rsidP="005A0754">
      <w:pPr>
        <w:spacing w:after="0" w:line="240" w:lineRule="auto"/>
        <w:ind w:firstLine="709"/>
        <w:jc w:val="both"/>
        <w:rPr>
          <w:rFonts w:ascii="Times New Roman" w:eastAsia="Times New Roman" w:hAnsi="Times New Roman" w:cs="Times New Roman"/>
          <w:bCs/>
          <w:iCs/>
          <w:sz w:val="24"/>
          <w:szCs w:val="24"/>
        </w:rPr>
      </w:pPr>
      <w:r w:rsidRPr="00156D3F">
        <w:rPr>
          <w:rFonts w:ascii="Times New Roman" w:eastAsia="Times New Roman" w:hAnsi="Times New Roman" w:cs="Times New Roman"/>
          <w:sz w:val="24"/>
          <w:szCs w:val="24"/>
        </w:rPr>
        <w:t>Ще</w:t>
      </w:r>
      <w:r w:rsidRPr="00156D3F">
        <w:rPr>
          <w:rFonts w:ascii="Times New Roman" w:eastAsia="Times New Roman" w:hAnsi="Times New Roman" w:cs="Times New Roman"/>
          <w:b/>
          <w:sz w:val="24"/>
          <w:szCs w:val="24"/>
        </w:rPr>
        <w:t xml:space="preserve"> </w:t>
      </w:r>
      <w:r w:rsidRPr="00156D3F">
        <w:rPr>
          <w:rFonts w:ascii="Times New Roman" w:eastAsia="Dotum" w:hAnsi="Times New Roman" w:cs="Times New Roman"/>
          <w:noProof/>
          <w:sz w:val="24"/>
          <w:szCs w:val="24"/>
        </w:rPr>
        <w:t xml:space="preserve">продължат усилията за създаването на възможности за осигуряване на лична мобилност за хората с увреждания, улесняване и подобряване на достъпа на хора с увреждания до </w:t>
      </w:r>
      <w:r w:rsidR="002C4B27" w:rsidRPr="00156D3F">
        <w:rPr>
          <w:rFonts w:ascii="Times New Roman" w:eastAsia="Dotum" w:hAnsi="Times New Roman" w:cs="Times New Roman"/>
          <w:noProof/>
          <w:sz w:val="24"/>
          <w:szCs w:val="24"/>
        </w:rPr>
        <w:t xml:space="preserve">нужните им </w:t>
      </w:r>
      <w:r w:rsidRPr="00156D3F">
        <w:rPr>
          <w:rFonts w:ascii="Times New Roman" w:eastAsia="Dotum" w:hAnsi="Times New Roman" w:cs="Times New Roman"/>
          <w:noProof/>
          <w:sz w:val="24"/>
          <w:szCs w:val="24"/>
        </w:rPr>
        <w:t>помощни средства</w:t>
      </w:r>
      <w:r w:rsidR="002C4B27" w:rsidRPr="00156D3F">
        <w:rPr>
          <w:rFonts w:ascii="Times New Roman" w:eastAsia="Dotum" w:hAnsi="Times New Roman" w:cs="Times New Roman"/>
          <w:noProof/>
          <w:sz w:val="24"/>
          <w:szCs w:val="24"/>
        </w:rPr>
        <w:t xml:space="preserve">. </w:t>
      </w:r>
      <w:r w:rsidR="005A0754" w:rsidRPr="00DC1F0D">
        <w:rPr>
          <w:rFonts w:ascii="Times New Roman" w:eastAsia="Times New Roman" w:hAnsi="Times New Roman" w:cs="Times New Roman"/>
          <w:bCs/>
          <w:iCs/>
          <w:sz w:val="24"/>
          <w:szCs w:val="24"/>
        </w:rPr>
        <w:t xml:space="preserve">Това предполага реални стъпки към постигане на лична мобилност, която е в </w:t>
      </w:r>
      <w:r w:rsidR="005A0754" w:rsidRPr="000F5947">
        <w:rPr>
          <w:rFonts w:ascii="Times New Roman" w:eastAsia="Times New Roman" w:hAnsi="Times New Roman" w:cs="Times New Roman"/>
          <w:bCs/>
          <w:iCs/>
          <w:sz w:val="24"/>
          <w:szCs w:val="24"/>
        </w:rPr>
        <w:t>основата за реализиране на правата на хората с увреждания. Следва активно да се използват както националните, така и средствата, получени по линия на европейските фондове за преодоляване на значителното изоставане в тази област.</w:t>
      </w:r>
    </w:p>
    <w:p w:rsidR="00A93A0E" w:rsidRPr="00156D3F" w:rsidRDefault="00B16A0A" w:rsidP="005A0754">
      <w:pPr>
        <w:autoSpaceDE w:val="0"/>
        <w:autoSpaceDN w:val="0"/>
        <w:adjustRightInd w:val="0"/>
        <w:spacing w:after="0" w:line="240" w:lineRule="auto"/>
        <w:ind w:firstLine="708"/>
        <w:jc w:val="both"/>
        <w:rPr>
          <w:rFonts w:ascii="Times New Roman" w:hAnsi="Times New Roman" w:cs="Times New Roman"/>
          <w:sz w:val="24"/>
          <w:szCs w:val="24"/>
        </w:rPr>
      </w:pPr>
      <w:r w:rsidRPr="00156D3F">
        <w:rPr>
          <w:rFonts w:ascii="Times New Roman" w:eastAsia="Dotum" w:hAnsi="Times New Roman" w:cs="Times New Roman"/>
          <w:noProof/>
          <w:sz w:val="24"/>
          <w:szCs w:val="24"/>
        </w:rPr>
        <w:t>Ще се създават възможности за повишаване на личностно развитие и независим живот и подобряване на шансовете за включване на хората с увреждания в образователната система и професионална реализация на пазара на труда чрез предоставяне на висококачествени и високотехнологични помощни технически средства, устройства, оборудване и специализирани софтуерни програми; създаване на достъпна среда, свързана с мобилността</w:t>
      </w:r>
      <w:r w:rsidR="00126DF0">
        <w:rPr>
          <w:rFonts w:ascii="Times New Roman" w:eastAsia="Dotum" w:hAnsi="Times New Roman" w:cs="Times New Roman"/>
          <w:noProof/>
          <w:sz w:val="24"/>
          <w:szCs w:val="24"/>
        </w:rPr>
        <w:t>, комуникацията</w:t>
      </w:r>
      <w:r w:rsidRPr="00156D3F">
        <w:rPr>
          <w:rFonts w:ascii="Times New Roman" w:eastAsia="Dotum" w:hAnsi="Times New Roman" w:cs="Times New Roman"/>
          <w:noProof/>
          <w:sz w:val="24"/>
          <w:szCs w:val="24"/>
        </w:rPr>
        <w:t xml:space="preserve"> и свободното придвижване, и/или необходимото технологично обновление/приспособление/оборудване, съобразно индивидуалните нужди.</w:t>
      </w:r>
      <w:r w:rsidR="005A0754">
        <w:rPr>
          <w:rFonts w:ascii="Times New Roman" w:eastAsia="Dotum" w:hAnsi="Times New Roman" w:cs="Times New Roman"/>
          <w:noProof/>
          <w:sz w:val="24"/>
          <w:szCs w:val="24"/>
        </w:rPr>
        <w:t xml:space="preserve"> </w:t>
      </w:r>
      <w:r w:rsidR="00DB42F4" w:rsidRPr="00156D3F">
        <w:rPr>
          <w:rFonts w:ascii="Times New Roman" w:eastAsia="Dotum" w:hAnsi="Times New Roman" w:cs="Times New Roman"/>
          <w:noProof/>
          <w:sz w:val="24"/>
          <w:szCs w:val="24"/>
        </w:rPr>
        <w:t xml:space="preserve">Освен това фокусът ще бъде към насърчаване на лицата, произвеждащи </w:t>
      </w:r>
      <w:r w:rsidR="00A93A0E" w:rsidRPr="00156D3F">
        <w:rPr>
          <w:rFonts w:ascii="Times New Roman" w:eastAsia="Dotum" w:hAnsi="Times New Roman" w:cs="Times New Roman"/>
          <w:noProof/>
          <w:sz w:val="24"/>
          <w:szCs w:val="24"/>
        </w:rPr>
        <w:t xml:space="preserve">и предоставящи </w:t>
      </w:r>
      <w:r w:rsidR="00DB42F4" w:rsidRPr="00156D3F">
        <w:rPr>
          <w:rFonts w:ascii="Times New Roman" w:eastAsia="Dotum" w:hAnsi="Times New Roman" w:cs="Times New Roman"/>
          <w:noProof/>
          <w:sz w:val="24"/>
          <w:szCs w:val="24"/>
        </w:rPr>
        <w:t>помощни средства, устройства и спомагателни технологии, като се вземат предвид отделни аспекти на мобилността на хората с увреждания.</w:t>
      </w:r>
      <w:r w:rsidR="00634452" w:rsidRPr="00156D3F">
        <w:rPr>
          <w:rFonts w:ascii="Times New Roman" w:eastAsia="Dotum" w:hAnsi="Times New Roman" w:cs="Times New Roman"/>
          <w:noProof/>
          <w:sz w:val="24"/>
          <w:szCs w:val="24"/>
        </w:rPr>
        <w:t xml:space="preserve"> </w:t>
      </w:r>
      <w:r w:rsidR="00A93A0E" w:rsidRPr="00156D3F">
        <w:rPr>
          <w:rFonts w:ascii="Times New Roman" w:hAnsi="Times New Roman" w:cs="Times New Roman"/>
          <w:sz w:val="24"/>
          <w:szCs w:val="24"/>
        </w:rPr>
        <w:t>По този начин ще се подкрепи разработването и въвеждането на иновативни техники и технологии, в т.ч. диагностика и апробиране на нова пазарна ниша. Стимулирането на иновациите е предпоставки за подобряване на качеството на живот.</w:t>
      </w:r>
    </w:p>
    <w:p w:rsidR="00AB2412" w:rsidRPr="00156D3F" w:rsidRDefault="00AB2412" w:rsidP="00A93A0E">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Ще се насърчава научноизследователска дейност за разработване и апробиране на иновативни помощни технически средства и специализирани софтуерни програми за хората с увреждания в подкрепа на мобилността</w:t>
      </w:r>
      <w:r w:rsidR="005A0754">
        <w:rPr>
          <w:rFonts w:ascii="Times New Roman" w:hAnsi="Times New Roman" w:cs="Times New Roman"/>
          <w:sz w:val="24"/>
          <w:szCs w:val="24"/>
        </w:rPr>
        <w:t>, комуникацията</w:t>
      </w:r>
      <w:r w:rsidRPr="00156D3F">
        <w:rPr>
          <w:rFonts w:ascii="Times New Roman" w:hAnsi="Times New Roman" w:cs="Times New Roman"/>
          <w:sz w:val="24"/>
          <w:szCs w:val="24"/>
        </w:rPr>
        <w:t xml:space="preserve"> и достъпността им.</w:t>
      </w:r>
    </w:p>
    <w:p w:rsidR="00963233" w:rsidRPr="00156D3F" w:rsidRDefault="00963233" w:rsidP="00DE2848">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Ще се създават условия за поетапното доизграждане на елементи и съоръжения за хората с увреждания до сградите на М</w:t>
      </w:r>
      <w:r w:rsidR="005A0754">
        <w:rPr>
          <w:rFonts w:ascii="Times New Roman" w:hAnsi="Times New Roman" w:cs="Times New Roman"/>
          <w:sz w:val="24"/>
          <w:szCs w:val="24"/>
        </w:rPr>
        <w:t>инистерството на вътрешните работи</w:t>
      </w:r>
      <w:r w:rsidR="008C0945">
        <w:rPr>
          <w:rFonts w:ascii="Times New Roman" w:hAnsi="Times New Roman" w:cs="Times New Roman"/>
          <w:sz w:val="24"/>
          <w:szCs w:val="24"/>
        </w:rPr>
        <w:t xml:space="preserve"> (МВР)</w:t>
      </w:r>
      <w:r w:rsidRPr="00156D3F">
        <w:rPr>
          <w:rFonts w:ascii="Times New Roman" w:hAnsi="Times New Roman" w:cs="Times New Roman"/>
          <w:sz w:val="24"/>
          <w:szCs w:val="24"/>
        </w:rPr>
        <w:t>, където е необходимо.</w:t>
      </w:r>
    </w:p>
    <w:p w:rsidR="00A93A0E" w:rsidRPr="00156D3F" w:rsidRDefault="00A93A0E" w:rsidP="00DE2848">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Осъзнаването на важността за осигуряване на достъпност и мобилност, с оглед възможността хората с увреждания да се възползват пълноценно от всички свои права и основни свободи, способства за осигуряването на участието им в гражданската, политическата, икономическата, социалната и културната област на обществения живот. </w:t>
      </w:r>
    </w:p>
    <w:p w:rsidR="000D17AA" w:rsidRPr="00156D3F" w:rsidRDefault="000D17AA" w:rsidP="000D17AA">
      <w:pPr>
        <w:spacing w:after="0" w:line="240" w:lineRule="auto"/>
        <w:ind w:firstLine="709"/>
        <w:jc w:val="both"/>
        <w:rPr>
          <w:rFonts w:ascii="Times New Roman" w:eastAsia="Times New Roman" w:hAnsi="Times New Roman" w:cs="Times New Roman"/>
          <w:bCs/>
          <w:iCs/>
          <w:sz w:val="24"/>
          <w:szCs w:val="24"/>
        </w:rPr>
      </w:pPr>
      <w:r w:rsidRPr="00156D3F">
        <w:rPr>
          <w:rFonts w:ascii="Times New Roman" w:eastAsia="Times New Roman" w:hAnsi="Times New Roman" w:cs="Times New Roman"/>
          <w:bCs/>
          <w:iCs/>
          <w:sz w:val="24"/>
          <w:szCs w:val="24"/>
        </w:rPr>
        <w:t xml:space="preserve">Мерките ще бъдат обвързани и с хармонизиране на националните нормативни актове с влезли в сила изисквания за достъпност на европейски регламенти, директиви и стандарти, увеличаване достъпността до информацията и възможностите за изразяване на мнение, възприемане и улесняване на използването на езика на знаците, </w:t>
      </w:r>
      <w:proofErr w:type="spellStart"/>
      <w:r w:rsidRPr="00156D3F">
        <w:rPr>
          <w:rFonts w:ascii="Times New Roman" w:eastAsia="Times New Roman" w:hAnsi="Times New Roman" w:cs="Times New Roman"/>
          <w:bCs/>
          <w:iCs/>
          <w:sz w:val="24"/>
          <w:szCs w:val="24"/>
        </w:rPr>
        <w:t>жестов</w:t>
      </w:r>
      <w:proofErr w:type="spellEnd"/>
      <w:r w:rsidRPr="00156D3F">
        <w:rPr>
          <w:rFonts w:ascii="Times New Roman" w:eastAsia="Times New Roman" w:hAnsi="Times New Roman" w:cs="Times New Roman"/>
          <w:bCs/>
          <w:iCs/>
          <w:sz w:val="24"/>
          <w:szCs w:val="24"/>
        </w:rPr>
        <w:t xml:space="preserve"> език,  </w:t>
      </w:r>
      <w:proofErr w:type="spellStart"/>
      <w:r w:rsidRPr="00156D3F">
        <w:rPr>
          <w:rFonts w:ascii="Times New Roman" w:eastAsia="Times New Roman" w:hAnsi="Times New Roman" w:cs="Times New Roman"/>
          <w:bCs/>
          <w:iCs/>
          <w:sz w:val="24"/>
          <w:szCs w:val="24"/>
        </w:rPr>
        <w:t>Брайловата</w:t>
      </w:r>
      <w:proofErr w:type="spellEnd"/>
      <w:r w:rsidRPr="00156D3F">
        <w:rPr>
          <w:rFonts w:ascii="Times New Roman" w:eastAsia="Times New Roman" w:hAnsi="Times New Roman" w:cs="Times New Roman"/>
          <w:bCs/>
          <w:iCs/>
          <w:sz w:val="24"/>
          <w:szCs w:val="24"/>
        </w:rPr>
        <w:t xml:space="preserve"> азбука, допълващи и алте</w:t>
      </w:r>
      <w:r w:rsidR="006D6AA5">
        <w:rPr>
          <w:rFonts w:ascii="Times New Roman" w:eastAsia="Times New Roman" w:hAnsi="Times New Roman" w:cs="Times New Roman"/>
          <w:bCs/>
          <w:iCs/>
          <w:sz w:val="24"/>
          <w:szCs w:val="24"/>
        </w:rPr>
        <w:t>рнативни способи на комуникация</w:t>
      </w:r>
      <w:r w:rsidRPr="00156D3F">
        <w:rPr>
          <w:rFonts w:ascii="Times New Roman" w:eastAsia="Times New Roman" w:hAnsi="Times New Roman" w:cs="Times New Roman"/>
          <w:bCs/>
          <w:iCs/>
          <w:sz w:val="24"/>
          <w:szCs w:val="24"/>
        </w:rPr>
        <w:t xml:space="preserve">. </w:t>
      </w:r>
    </w:p>
    <w:p w:rsidR="00111E5B" w:rsidRPr="00156D3F" w:rsidRDefault="00111E5B" w:rsidP="00111E5B">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Ще продължи реализирането, съответно актуализиране, на услугата „Национална система 112“ на МВР, като в експлоатация от. м. януари 2019 г. е мобилно приложение, осигуряващо достъп на хората със слухови и говорни увреждания до спешен телефон 112, което може да се изтегли от магазините на Apple и </w:t>
      </w:r>
      <w:proofErr w:type="spellStart"/>
      <w:r w:rsidRPr="00156D3F">
        <w:rPr>
          <w:rFonts w:ascii="Times New Roman" w:hAnsi="Times New Roman" w:cs="Times New Roman"/>
          <w:sz w:val="24"/>
          <w:szCs w:val="24"/>
        </w:rPr>
        <w:t>Google</w:t>
      </w:r>
      <w:proofErr w:type="spellEnd"/>
      <w:r w:rsidRPr="00156D3F">
        <w:rPr>
          <w:rFonts w:ascii="Times New Roman" w:hAnsi="Times New Roman" w:cs="Times New Roman"/>
          <w:sz w:val="24"/>
          <w:szCs w:val="24"/>
        </w:rPr>
        <w:t xml:space="preserve"> и е с  безплатно използване.</w:t>
      </w:r>
    </w:p>
    <w:p w:rsidR="000D17AA" w:rsidRPr="00156D3F" w:rsidRDefault="000D17AA" w:rsidP="000D17AA">
      <w:pPr>
        <w:spacing w:after="0" w:line="240" w:lineRule="auto"/>
        <w:ind w:firstLine="708"/>
        <w:jc w:val="both"/>
        <w:rPr>
          <w:rFonts w:ascii="Times New Roman" w:eastAsia="Times New Roman" w:hAnsi="Times New Roman" w:cs="Times New Roman"/>
          <w:bCs/>
          <w:iCs/>
          <w:sz w:val="24"/>
          <w:szCs w:val="24"/>
        </w:rPr>
      </w:pPr>
      <w:r w:rsidRPr="00156D3F">
        <w:rPr>
          <w:rFonts w:ascii="Times New Roman" w:eastAsia="Times New Roman" w:hAnsi="Times New Roman" w:cs="Times New Roman"/>
          <w:bCs/>
          <w:iCs/>
          <w:sz w:val="24"/>
          <w:szCs w:val="24"/>
        </w:rPr>
        <w:lastRenderedPageBreak/>
        <w:t>Ще се засили дейността на доставчици</w:t>
      </w:r>
      <w:r w:rsidR="005F1540">
        <w:rPr>
          <w:rFonts w:ascii="Times New Roman" w:eastAsia="Times New Roman" w:hAnsi="Times New Roman" w:cs="Times New Roman"/>
          <w:bCs/>
          <w:iCs/>
          <w:sz w:val="24"/>
          <w:szCs w:val="24"/>
        </w:rPr>
        <w:t>те</w:t>
      </w:r>
      <w:r w:rsidRPr="00156D3F">
        <w:rPr>
          <w:rFonts w:ascii="Times New Roman" w:eastAsia="Times New Roman" w:hAnsi="Times New Roman" w:cs="Times New Roman"/>
          <w:bCs/>
          <w:iCs/>
          <w:sz w:val="24"/>
          <w:szCs w:val="24"/>
        </w:rPr>
        <w:t xml:space="preserve"> на медийни услуги, които следва да гарантират в услугите си пълноценно упражняване на всички права на хората с увреждания без дискриминация по признак увреждане, чрез осигуряване на информация в различни програмни територии в достъпен формат за тях и посредством технологии, подходящи за различните видове увреждания – включване на специализирани субтитри, език на знаците, аудио-описание, аудио-субтитри, достъпни мултимедии, както и  други писмени, звукови, на опростен език, дикторски, допълващи и алтернативни способи на комуникация. </w:t>
      </w:r>
    </w:p>
    <w:p w:rsidR="004462E2" w:rsidRDefault="004462E2" w:rsidP="004462E2">
      <w:pPr>
        <w:spacing w:after="0" w:line="240" w:lineRule="auto"/>
        <w:ind w:firstLine="709"/>
        <w:jc w:val="both"/>
        <w:rPr>
          <w:rFonts w:ascii="Times New Roman" w:hAnsi="Times New Roman"/>
          <w:sz w:val="24"/>
          <w:szCs w:val="24"/>
        </w:rPr>
      </w:pPr>
      <w:r>
        <w:rPr>
          <w:rFonts w:ascii="Times New Roman" w:hAnsi="Times New Roman"/>
          <w:sz w:val="24"/>
          <w:szCs w:val="24"/>
        </w:rPr>
        <w:t>Ще се н</w:t>
      </w:r>
      <w:r w:rsidRPr="004462E2">
        <w:rPr>
          <w:rFonts w:ascii="Times New Roman" w:hAnsi="Times New Roman"/>
          <w:sz w:val="24"/>
          <w:szCs w:val="24"/>
        </w:rPr>
        <w:t>асърчава</w:t>
      </w:r>
      <w:r>
        <w:rPr>
          <w:rFonts w:ascii="Times New Roman" w:hAnsi="Times New Roman"/>
          <w:sz w:val="24"/>
          <w:szCs w:val="24"/>
        </w:rPr>
        <w:t xml:space="preserve"> осигуряването на</w:t>
      </w:r>
      <w:r w:rsidRPr="004462E2">
        <w:rPr>
          <w:rFonts w:ascii="Times New Roman" w:hAnsi="Times New Roman"/>
          <w:sz w:val="24"/>
          <w:szCs w:val="24"/>
        </w:rPr>
        <w:t xml:space="preserve"> информация, възможности за обучение и мерки за защита на хората с увреждания чрез достъпни средства, режими и формати на комуникация, за да се даде възможност за безопасно и отговорно използване на новите информационни и комуникационни технологии и да се избегнат вредните им странични ефекти. Такива странични ефекти включват, наред с други, </w:t>
      </w:r>
      <w:proofErr w:type="spellStart"/>
      <w:r w:rsidRPr="004462E2">
        <w:rPr>
          <w:rFonts w:ascii="Times New Roman" w:hAnsi="Times New Roman"/>
          <w:sz w:val="24"/>
          <w:szCs w:val="24"/>
        </w:rPr>
        <w:t>кибертормоз</w:t>
      </w:r>
      <w:proofErr w:type="spellEnd"/>
      <w:r w:rsidRPr="004462E2">
        <w:rPr>
          <w:rFonts w:ascii="Times New Roman" w:hAnsi="Times New Roman"/>
          <w:sz w:val="24"/>
          <w:szCs w:val="24"/>
        </w:rPr>
        <w:t>, измами и сексуално насилие или експлоатация чрез сайтовете на социалната мрежа, особено по отношение на деца и млади хора с увреждания</w:t>
      </w:r>
      <w:r>
        <w:rPr>
          <w:rFonts w:ascii="Times New Roman" w:hAnsi="Times New Roman"/>
          <w:sz w:val="24"/>
          <w:szCs w:val="24"/>
        </w:rPr>
        <w:t>.</w:t>
      </w:r>
    </w:p>
    <w:p w:rsidR="000229D8" w:rsidRPr="00156D3F" w:rsidRDefault="000229D8" w:rsidP="004462E2">
      <w:pPr>
        <w:spacing w:after="0" w:line="240" w:lineRule="auto"/>
        <w:ind w:firstLine="709"/>
        <w:jc w:val="both"/>
        <w:rPr>
          <w:rFonts w:ascii="Times New Roman" w:hAnsi="Times New Roman"/>
          <w:sz w:val="24"/>
          <w:szCs w:val="24"/>
        </w:rPr>
      </w:pPr>
      <w:r w:rsidRPr="00156D3F">
        <w:rPr>
          <w:rFonts w:ascii="Times New Roman" w:hAnsi="Times New Roman"/>
          <w:sz w:val="24"/>
          <w:szCs w:val="24"/>
        </w:rPr>
        <w:t xml:space="preserve">Ще се насърчават средствата за масово осведомяване да </w:t>
      </w:r>
      <w:r w:rsidR="00E83536">
        <w:rPr>
          <w:rFonts w:ascii="Times New Roman" w:hAnsi="Times New Roman"/>
          <w:sz w:val="24"/>
          <w:szCs w:val="24"/>
        </w:rPr>
        <w:t>бъдат</w:t>
      </w:r>
      <w:r w:rsidRPr="00156D3F">
        <w:rPr>
          <w:rFonts w:ascii="Times New Roman" w:hAnsi="Times New Roman"/>
          <w:sz w:val="24"/>
          <w:szCs w:val="24"/>
        </w:rPr>
        <w:t xml:space="preserve"> достъпни за хората с увреждания и да представят темата в областта на уврежданията с цел повишаване на гражданското самосъзнание и осведоменост. Ще се положат усилия за създаване на достъпност на информацията и комуникациите за хората с увреждания. </w:t>
      </w:r>
    </w:p>
    <w:p w:rsidR="00536040" w:rsidRPr="00156D3F" w:rsidRDefault="00536040" w:rsidP="00536040">
      <w:pPr>
        <w:spacing w:after="0" w:line="240" w:lineRule="auto"/>
        <w:ind w:firstLine="709"/>
        <w:jc w:val="both"/>
        <w:rPr>
          <w:rFonts w:ascii="Times New Roman" w:hAnsi="Times New Roman"/>
          <w:sz w:val="24"/>
          <w:szCs w:val="24"/>
        </w:rPr>
      </w:pPr>
    </w:p>
    <w:p w:rsidR="00E029B4" w:rsidRPr="00156D3F" w:rsidRDefault="006245F0" w:rsidP="00E029B4">
      <w:pPr>
        <w:spacing w:after="0" w:line="240" w:lineRule="auto"/>
        <w:ind w:firstLine="709"/>
        <w:jc w:val="both"/>
        <w:rPr>
          <w:rFonts w:ascii="Times New Roman" w:eastAsia="Calibri" w:hAnsi="Times New Roman" w:cs="Times New Roman"/>
          <w:b/>
          <w:sz w:val="24"/>
          <w:szCs w:val="24"/>
        </w:rPr>
      </w:pPr>
      <w:r w:rsidRPr="00156D3F">
        <w:rPr>
          <w:rFonts w:ascii="Times New Roman" w:eastAsia="Calibri" w:hAnsi="Times New Roman" w:cs="Times New Roman"/>
          <w:b/>
          <w:sz w:val="24"/>
          <w:szCs w:val="24"/>
        </w:rPr>
        <w:t>МЕРКИ</w:t>
      </w:r>
    </w:p>
    <w:p w:rsidR="00C80DC5" w:rsidRPr="00156D3F" w:rsidRDefault="00C80DC5"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Извършване на устано</w:t>
      </w:r>
      <w:r w:rsidR="008E2F96" w:rsidRPr="00156D3F">
        <w:rPr>
          <w:rFonts w:ascii="Times New Roman" w:hAnsi="Times New Roman"/>
          <w:bCs/>
          <w:iCs/>
          <w:sz w:val="24"/>
          <w:szCs w:val="24"/>
        </w:rPr>
        <w:t>вените законодателни и нормативни промени</w:t>
      </w:r>
      <w:r w:rsidR="00ED3C44" w:rsidRPr="00156D3F">
        <w:rPr>
          <w:rFonts w:ascii="Times New Roman" w:hAnsi="Times New Roman"/>
          <w:bCs/>
          <w:iCs/>
          <w:sz w:val="24"/>
          <w:szCs w:val="24"/>
        </w:rPr>
        <w:t>, съобразно</w:t>
      </w:r>
      <w:r w:rsidR="008E2F96" w:rsidRPr="00156D3F">
        <w:rPr>
          <w:rFonts w:ascii="Times New Roman" w:hAnsi="Times New Roman"/>
          <w:bCs/>
          <w:iCs/>
          <w:sz w:val="24"/>
          <w:szCs w:val="24"/>
        </w:rPr>
        <w:t xml:space="preserve"> одобрената Концепция в изпълнение на член</w:t>
      </w:r>
      <w:r w:rsidRPr="00156D3F">
        <w:rPr>
          <w:rFonts w:ascii="Times New Roman" w:hAnsi="Times New Roman"/>
          <w:bCs/>
          <w:iCs/>
          <w:sz w:val="24"/>
          <w:szCs w:val="24"/>
        </w:rPr>
        <w:t xml:space="preserve"> 9 </w:t>
      </w:r>
      <w:r w:rsidR="008E2F96" w:rsidRPr="00156D3F">
        <w:rPr>
          <w:rFonts w:ascii="Times New Roman" w:hAnsi="Times New Roman"/>
          <w:bCs/>
          <w:iCs/>
          <w:sz w:val="24"/>
          <w:szCs w:val="24"/>
        </w:rPr>
        <w:t xml:space="preserve">от Конвенцията на ООН за правата на хората с увреждания по </w:t>
      </w:r>
      <w:r w:rsidRPr="00156D3F">
        <w:rPr>
          <w:rFonts w:ascii="Times New Roman" w:hAnsi="Times New Roman"/>
          <w:bCs/>
          <w:iCs/>
          <w:sz w:val="24"/>
          <w:szCs w:val="24"/>
        </w:rPr>
        <w:t xml:space="preserve">отношение на достъпността на архитектурната среда </w:t>
      </w:r>
      <w:r w:rsidR="008E2F96" w:rsidRPr="00156D3F">
        <w:rPr>
          <w:rFonts w:ascii="Times New Roman" w:hAnsi="Times New Roman"/>
          <w:bCs/>
          <w:iCs/>
          <w:sz w:val="24"/>
          <w:szCs w:val="24"/>
        </w:rPr>
        <w:t>от страна на</w:t>
      </w:r>
      <w:r w:rsidRPr="00156D3F">
        <w:rPr>
          <w:rFonts w:ascii="Times New Roman" w:hAnsi="Times New Roman"/>
          <w:bCs/>
          <w:iCs/>
          <w:sz w:val="24"/>
          <w:szCs w:val="24"/>
        </w:rPr>
        <w:t xml:space="preserve"> ведомства</w:t>
      </w:r>
      <w:r w:rsidR="008E2F96" w:rsidRPr="00156D3F">
        <w:rPr>
          <w:rFonts w:ascii="Times New Roman" w:hAnsi="Times New Roman"/>
          <w:bCs/>
          <w:iCs/>
          <w:sz w:val="24"/>
          <w:szCs w:val="24"/>
        </w:rPr>
        <w:t>та с ресор</w:t>
      </w:r>
      <w:r w:rsidR="00A902C4" w:rsidRPr="00156D3F">
        <w:rPr>
          <w:rFonts w:ascii="Times New Roman" w:hAnsi="Times New Roman"/>
          <w:bCs/>
          <w:iCs/>
          <w:sz w:val="24"/>
          <w:szCs w:val="24"/>
        </w:rPr>
        <w:t>и</w:t>
      </w:r>
      <w:r w:rsidRPr="00156D3F">
        <w:rPr>
          <w:rFonts w:ascii="Times New Roman" w:hAnsi="Times New Roman"/>
          <w:bCs/>
          <w:iCs/>
          <w:sz w:val="24"/>
          <w:szCs w:val="24"/>
        </w:rPr>
        <w:t xml:space="preserve"> по съответните нормативни актове.</w:t>
      </w:r>
    </w:p>
    <w:p w:rsidR="00C80DC5" w:rsidRPr="00156D3F" w:rsidRDefault="00C80DC5"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Хармонизиране на националните нормативни актове с влезли в сила изисквания за достъпност на европейски регламенти, директиви и стандарти.</w:t>
      </w:r>
    </w:p>
    <w:p w:rsidR="00FA6656" w:rsidRPr="00156D3F" w:rsidRDefault="00C80DC5"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 xml:space="preserve">Възприемане и улесняване на използването на езика на знаците, </w:t>
      </w:r>
      <w:proofErr w:type="spellStart"/>
      <w:r w:rsidRPr="00156D3F">
        <w:rPr>
          <w:rFonts w:ascii="Times New Roman" w:hAnsi="Times New Roman"/>
          <w:bCs/>
          <w:iCs/>
          <w:sz w:val="24"/>
          <w:szCs w:val="24"/>
        </w:rPr>
        <w:t>Брайловата</w:t>
      </w:r>
      <w:proofErr w:type="spellEnd"/>
      <w:r w:rsidRPr="00156D3F">
        <w:rPr>
          <w:rFonts w:ascii="Times New Roman" w:hAnsi="Times New Roman"/>
          <w:bCs/>
          <w:iCs/>
          <w:sz w:val="24"/>
          <w:szCs w:val="24"/>
        </w:rPr>
        <w:t xml:space="preserve"> азбука, допълващи и алтернативни способи на комуникация.</w:t>
      </w:r>
    </w:p>
    <w:p w:rsidR="00C80DC5" w:rsidRPr="00156D3F" w:rsidRDefault="00F10B0F"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 xml:space="preserve">Създаване на условия за достъп до информация чрез българския </w:t>
      </w:r>
      <w:proofErr w:type="spellStart"/>
      <w:r w:rsidRPr="00156D3F">
        <w:rPr>
          <w:rFonts w:ascii="Times New Roman" w:hAnsi="Times New Roman"/>
          <w:bCs/>
          <w:iCs/>
          <w:sz w:val="24"/>
          <w:szCs w:val="24"/>
        </w:rPr>
        <w:t>жестов</w:t>
      </w:r>
      <w:proofErr w:type="spellEnd"/>
      <w:r w:rsidRPr="00156D3F">
        <w:rPr>
          <w:rFonts w:ascii="Times New Roman" w:hAnsi="Times New Roman"/>
          <w:bCs/>
          <w:iCs/>
          <w:sz w:val="24"/>
          <w:szCs w:val="24"/>
        </w:rPr>
        <w:t xml:space="preserve"> език</w:t>
      </w:r>
      <w:r w:rsidR="00FA6656" w:rsidRPr="00156D3F">
        <w:rPr>
          <w:rFonts w:ascii="Times New Roman" w:hAnsi="Times New Roman"/>
          <w:bCs/>
          <w:iCs/>
          <w:sz w:val="24"/>
          <w:szCs w:val="24"/>
        </w:rPr>
        <w:t xml:space="preserve"> осъществяване на дейности, свързани с използването и развитието му</w:t>
      </w:r>
      <w:r w:rsidRPr="00156D3F">
        <w:rPr>
          <w:rFonts w:ascii="Times New Roman" w:hAnsi="Times New Roman"/>
          <w:bCs/>
          <w:iCs/>
          <w:sz w:val="24"/>
          <w:szCs w:val="24"/>
        </w:rPr>
        <w:t xml:space="preserve">. </w:t>
      </w:r>
    </w:p>
    <w:p w:rsidR="00C80DC5" w:rsidRPr="00156D3F" w:rsidRDefault="00C80DC5"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Повишаване защитата на интересите на хората с увреждания</w:t>
      </w:r>
      <w:r w:rsidR="00503306">
        <w:rPr>
          <w:rFonts w:ascii="Times New Roman" w:hAnsi="Times New Roman"/>
          <w:bCs/>
          <w:iCs/>
          <w:sz w:val="24"/>
          <w:szCs w:val="24"/>
        </w:rPr>
        <w:t xml:space="preserve"> чрез</w:t>
      </w:r>
      <w:r w:rsidRPr="00156D3F">
        <w:rPr>
          <w:rFonts w:ascii="Times New Roman" w:hAnsi="Times New Roman"/>
          <w:bCs/>
          <w:iCs/>
          <w:sz w:val="24"/>
          <w:szCs w:val="24"/>
        </w:rPr>
        <w:t xml:space="preserve"> избор и рав</w:t>
      </w:r>
      <w:r w:rsidR="00503306">
        <w:rPr>
          <w:rFonts w:ascii="Times New Roman" w:hAnsi="Times New Roman"/>
          <w:bCs/>
          <w:iCs/>
          <w:sz w:val="24"/>
          <w:szCs w:val="24"/>
        </w:rPr>
        <w:t xml:space="preserve">ен </w:t>
      </w:r>
      <w:r w:rsidRPr="00156D3F">
        <w:rPr>
          <w:rFonts w:ascii="Times New Roman" w:hAnsi="Times New Roman"/>
          <w:bCs/>
          <w:iCs/>
          <w:sz w:val="24"/>
          <w:szCs w:val="24"/>
        </w:rPr>
        <w:t xml:space="preserve">достъп </w:t>
      </w:r>
      <w:r w:rsidR="0031562D">
        <w:rPr>
          <w:rFonts w:ascii="Times New Roman" w:hAnsi="Times New Roman"/>
          <w:bCs/>
          <w:iCs/>
          <w:sz w:val="24"/>
          <w:szCs w:val="24"/>
        </w:rPr>
        <w:t>до</w:t>
      </w:r>
      <w:r w:rsidRPr="00156D3F">
        <w:rPr>
          <w:rFonts w:ascii="Times New Roman" w:hAnsi="Times New Roman"/>
          <w:bCs/>
          <w:iCs/>
          <w:sz w:val="24"/>
          <w:szCs w:val="24"/>
        </w:rPr>
        <w:t xml:space="preserve"> свързани крайни устройства</w:t>
      </w:r>
      <w:r w:rsidR="00315526">
        <w:rPr>
          <w:rFonts w:ascii="Times New Roman" w:hAnsi="Times New Roman"/>
          <w:bCs/>
          <w:iCs/>
          <w:sz w:val="24"/>
          <w:szCs w:val="24"/>
        </w:rPr>
        <w:t xml:space="preserve"> и</w:t>
      </w:r>
      <w:r w:rsidRPr="00156D3F">
        <w:rPr>
          <w:rFonts w:ascii="Times New Roman" w:hAnsi="Times New Roman"/>
          <w:bCs/>
          <w:iCs/>
          <w:sz w:val="24"/>
          <w:szCs w:val="24"/>
        </w:rPr>
        <w:t xml:space="preserve"> специфично</w:t>
      </w:r>
      <w:r w:rsidR="0031562D">
        <w:rPr>
          <w:rFonts w:ascii="Times New Roman" w:hAnsi="Times New Roman"/>
          <w:bCs/>
          <w:iCs/>
          <w:sz w:val="24"/>
          <w:szCs w:val="24"/>
        </w:rPr>
        <w:t xml:space="preserve"> оборудване</w:t>
      </w:r>
      <w:r w:rsidRPr="00156D3F">
        <w:rPr>
          <w:rFonts w:ascii="Times New Roman" w:hAnsi="Times New Roman"/>
          <w:bCs/>
          <w:iCs/>
          <w:sz w:val="24"/>
          <w:szCs w:val="24"/>
        </w:rPr>
        <w:t>.</w:t>
      </w:r>
    </w:p>
    <w:p w:rsidR="00C80DC5" w:rsidRPr="00156D3F" w:rsidRDefault="00C80DC5"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 xml:space="preserve">Осигуряване на достъп до електронни съобщителни услуги, включително услугите за спешни повиквания и услуги със социална значимост, предоставяни чрез номерата от </w:t>
      </w:r>
      <w:proofErr w:type="spellStart"/>
      <w:r w:rsidRPr="00156D3F">
        <w:rPr>
          <w:rFonts w:ascii="Times New Roman" w:hAnsi="Times New Roman"/>
          <w:bCs/>
          <w:iCs/>
          <w:sz w:val="24"/>
          <w:szCs w:val="24"/>
        </w:rPr>
        <w:t>номерационен</w:t>
      </w:r>
      <w:proofErr w:type="spellEnd"/>
      <w:r w:rsidRPr="00156D3F">
        <w:rPr>
          <w:rFonts w:ascii="Times New Roman" w:hAnsi="Times New Roman"/>
          <w:bCs/>
          <w:iCs/>
          <w:sz w:val="24"/>
          <w:szCs w:val="24"/>
        </w:rPr>
        <w:t xml:space="preserve"> обхват 116000 и други хармонизирани услуги със социална значимост, предоставяни чрез номера от този обхват, равностоен на достъпа, предоставян на мнозинството крайни потребители ползватели.</w:t>
      </w:r>
    </w:p>
    <w:p w:rsidR="00D80949" w:rsidRDefault="00C80DC5" w:rsidP="00D80949">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Осигуряване на подробна информация за продуктите и услугите, предназначени за потребители с увреждания в ясна, изчерпателна и леснодостъпна машинно</w:t>
      </w:r>
      <w:r w:rsidR="000F39B0" w:rsidRPr="00156D3F">
        <w:rPr>
          <w:rFonts w:ascii="Times New Roman" w:hAnsi="Times New Roman"/>
          <w:bCs/>
          <w:iCs/>
          <w:sz w:val="24"/>
          <w:szCs w:val="24"/>
        </w:rPr>
        <w:t>-</w:t>
      </w:r>
      <w:r w:rsidRPr="00156D3F">
        <w:rPr>
          <w:rFonts w:ascii="Times New Roman" w:hAnsi="Times New Roman"/>
          <w:bCs/>
          <w:iCs/>
          <w:sz w:val="24"/>
          <w:szCs w:val="24"/>
        </w:rPr>
        <w:t xml:space="preserve">четима форма и във формат, който е достъпен за потребители с увреждания в съответствие с действащото законодателство и правото на </w:t>
      </w:r>
      <w:r w:rsidR="00F25ECA">
        <w:rPr>
          <w:rFonts w:ascii="Times New Roman" w:hAnsi="Times New Roman"/>
          <w:bCs/>
          <w:iCs/>
          <w:sz w:val="24"/>
          <w:szCs w:val="24"/>
        </w:rPr>
        <w:t>ЕС</w:t>
      </w:r>
      <w:r w:rsidRPr="00156D3F">
        <w:rPr>
          <w:rFonts w:ascii="Times New Roman" w:hAnsi="Times New Roman"/>
          <w:bCs/>
          <w:iCs/>
          <w:sz w:val="24"/>
          <w:szCs w:val="24"/>
        </w:rPr>
        <w:t xml:space="preserve"> в областта на хармонизирането на изискванията за достъпност на продукти и услуги.</w:t>
      </w:r>
    </w:p>
    <w:p w:rsidR="00D80949" w:rsidRPr="00D80949" w:rsidRDefault="00D80949" w:rsidP="00D80949">
      <w:pPr>
        <w:pStyle w:val="ListParagraph"/>
        <w:numPr>
          <w:ilvl w:val="0"/>
          <w:numId w:val="2"/>
        </w:numPr>
        <w:tabs>
          <w:tab w:val="left" w:pos="1134"/>
        </w:tabs>
        <w:spacing w:after="0" w:line="240" w:lineRule="auto"/>
        <w:ind w:left="0" w:firstLine="709"/>
        <w:jc w:val="both"/>
        <w:rPr>
          <w:rFonts w:ascii="Times New Roman" w:hAnsi="Times New Roman"/>
          <w:sz w:val="24"/>
          <w:szCs w:val="24"/>
        </w:rPr>
      </w:pPr>
      <w:r w:rsidRPr="00D80949">
        <w:rPr>
          <w:rFonts w:ascii="Times New Roman" w:hAnsi="Times New Roman"/>
          <w:sz w:val="24"/>
          <w:szCs w:val="24"/>
        </w:rPr>
        <w:t>Насърчаване на достъпността и използването на универсален дизайн, в допълнение към помощните устройства и по отношение на достъп</w:t>
      </w:r>
      <w:r>
        <w:rPr>
          <w:rFonts w:ascii="Times New Roman" w:hAnsi="Times New Roman"/>
          <w:sz w:val="24"/>
          <w:szCs w:val="24"/>
        </w:rPr>
        <w:t>а до стоки, услуги и информация</w:t>
      </w:r>
      <w:r w:rsidRPr="00D80949">
        <w:rPr>
          <w:rFonts w:ascii="Times New Roman" w:hAnsi="Times New Roman"/>
          <w:sz w:val="24"/>
          <w:szCs w:val="24"/>
        </w:rPr>
        <w:t xml:space="preserve"> за хора с увреждания</w:t>
      </w:r>
      <w:r>
        <w:rPr>
          <w:rFonts w:ascii="Times New Roman" w:hAnsi="Times New Roman"/>
          <w:sz w:val="24"/>
          <w:szCs w:val="24"/>
        </w:rPr>
        <w:t>, в т.ч.</w:t>
      </w:r>
      <w:r w:rsidRPr="00D80949">
        <w:rPr>
          <w:rFonts w:ascii="Times New Roman" w:hAnsi="Times New Roman"/>
          <w:sz w:val="24"/>
          <w:szCs w:val="24"/>
        </w:rPr>
        <w:t xml:space="preserve"> за защита на хората с увреждания чрез достъпни средства, </w:t>
      </w:r>
      <w:r>
        <w:rPr>
          <w:rFonts w:ascii="Times New Roman" w:hAnsi="Times New Roman"/>
          <w:sz w:val="24"/>
          <w:szCs w:val="24"/>
        </w:rPr>
        <w:t>режими и формати на комуникация</w:t>
      </w:r>
      <w:r w:rsidRPr="00D80949">
        <w:rPr>
          <w:rFonts w:ascii="Times New Roman" w:hAnsi="Times New Roman"/>
          <w:sz w:val="24"/>
          <w:szCs w:val="24"/>
        </w:rPr>
        <w:t xml:space="preserve"> за безопасно и отговорно използване на новите информационни и комуникационни технологии</w:t>
      </w:r>
      <w:r>
        <w:rPr>
          <w:rFonts w:ascii="Times New Roman" w:hAnsi="Times New Roman"/>
          <w:sz w:val="24"/>
          <w:szCs w:val="24"/>
        </w:rPr>
        <w:t>.</w:t>
      </w:r>
      <w:r w:rsidRPr="00D80949">
        <w:rPr>
          <w:rFonts w:ascii="Times New Roman" w:hAnsi="Times New Roman"/>
          <w:sz w:val="24"/>
          <w:szCs w:val="24"/>
        </w:rPr>
        <w:t xml:space="preserve"> </w:t>
      </w:r>
    </w:p>
    <w:p w:rsidR="00C80DC5" w:rsidRPr="00156D3F" w:rsidRDefault="00C80DC5"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Осигуряване на адаптиран железопътен, морски и въздушен транспорт при устойчиво развитие и висока степен на сигурност в националния транспортен сектор.</w:t>
      </w:r>
    </w:p>
    <w:p w:rsidR="00BA181D" w:rsidRPr="00156D3F" w:rsidRDefault="00BA181D" w:rsidP="00BA181D">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 xml:space="preserve">Подобряване на достъпността до информацията </w:t>
      </w:r>
      <w:r>
        <w:rPr>
          <w:rFonts w:ascii="Times New Roman" w:hAnsi="Times New Roman"/>
          <w:bCs/>
          <w:iCs/>
          <w:sz w:val="24"/>
          <w:szCs w:val="24"/>
        </w:rPr>
        <w:t xml:space="preserve">и </w:t>
      </w:r>
      <w:r w:rsidRPr="00156D3F">
        <w:rPr>
          <w:rFonts w:ascii="Times New Roman" w:hAnsi="Times New Roman"/>
          <w:bCs/>
          <w:iCs/>
          <w:sz w:val="24"/>
          <w:szCs w:val="24"/>
        </w:rPr>
        <w:t>гарантиране, че транспортните оператори предоставят информация за пътуване във формати, до които всички пътници могат лесно да имат достъп и разбиране, преди и по време на пътуване</w:t>
      </w:r>
      <w:r>
        <w:rPr>
          <w:rFonts w:ascii="Times New Roman" w:hAnsi="Times New Roman"/>
          <w:bCs/>
          <w:iCs/>
          <w:sz w:val="24"/>
          <w:szCs w:val="24"/>
        </w:rPr>
        <w:t>,</w:t>
      </w:r>
      <w:r w:rsidRPr="00BA181D">
        <w:rPr>
          <w:rFonts w:ascii="Times New Roman" w:hAnsi="Times New Roman"/>
          <w:bCs/>
          <w:iCs/>
          <w:sz w:val="24"/>
          <w:szCs w:val="24"/>
        </w:rPr>
        <w:t xml:space="preserve"> </w:t>
      </w:r>
      <w:r>
        <w:rPr>
          <w:rFonts w:ascii="Times New Roman" w:hAnsi="Times New Roman"/>
          <w:bCs/>
          <w:iCs/>
          <w:sz w:val="24"/>
          <w:szCs w:val="24"/>
        </w:rPr>
        <w:t xml:space="preserve">за </w:t>
      </w:r>
      <w:r w:rsidRPr="00156D3F">
        <w:rPr>
          <w:rFonts w:ascii="Times New Roman" w:hAnsi="Times New Roman"/>
          <w:bCs/>
          <w:iCs/>
          <w:sz w:val="24"/>
          <w:szCs w:val="24"/>
        </w:rPr>
        <w:t>повишаване на осведомеността относно задълженията на транспортните оператори</w:t>
      </w:r>
      <w:r>
        <w:rPr>
          <w:rFonts w:ascii="Times New Roman" w:hAnsi="Times New Roman"/>
          <w:bCs/>
          <w:iCs/>
          <w:sz w:val="24"/>
          <w:szCs w:val="24"/>
        </w:rPr>
        <w:t>,</w:t>
      </w:r>
      <w:r w:rsidRPr="00BA181D">
        <w:rPr>
          <w:rFonts w:ascii="Times New Roman" w:hAnsi="Times New Roman"/>
          <w:bCs/>
          <w:iCs/>
          <w:sz w:val="24"/>
          <w:szCs w:val="24"/>
        </w:rPr>
        <w:t xml:space="preserve"> </w:t>
      </w:r>
      <w:r>
        <w:rPr>
          <w:rFonts w:ascii="Times New Roman" w:hAnsi="Times New Roman"/>
          <w:bCs/>
          <w:iCs/>
          <w:sz w:val="24"/>
          <w:szCs w:val="24"/>
        </w:rPr>
        <w:t>и</w:t>
      </w:r>
      <w:r w:rsidRPr="00156D3F">
        <w:rPr>
          <w:rFonts w:ascii="Times New Roman" w:hAnsi="Times New Roman"/>
          <w:bCs/>
          <w:iCs/>
          <w:sz w:val="24"/>
          <w:szCs w:val="24"/>
        </w:rPr>
        <w:t>нформираност и пр</w:t>
      </w:r>
      <w:r>
        <w:rPr>
          <w:rFonts w:ascii="Times New Roman" w:hAnsi="Times New Roman"/>
          <w:bCs/>
          <w:iCs/>
          <w:sz w:val="24"/>
          <w:szCs w:val="24"/>
        </w:rPr>
        <w:t>илагане на правата на пътниците</w:t>
      </w:r>
      <w:r w:rsidRPr="00156D3F">
        <w:rPr>
          <w:rFonts w:ascii="Times New Roman" w:hAnsi="Times New Roman"/>
          <w:bCs/>
          <w:iCs/>
          <w:sz w:val="24"/>
          <w:szCs w:val="24"/>
        </w:rPr>
        <w:t>.</w:t>
      </w:r>
    </w:p>
    <w:p w:rsidR="00BA181D" w:rsidRPr="00156D3F" w:rsidRDefault="00C80DC5" w:rsidP="00BA181D">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lastRenderedPageBreak/>
        <w:t xml:space="preserve">Подобряване на физическата инфраструктура – гарантиране, че превозните средства, гарите и уличната мрежа са проектирани, изградени и експлоатирани така, че да са лесни за използване за всички. </w:t>
      </w:r>
    </w:p>
    <w:p w:rsidR="00C80DC5" w:rsidRPr="00156D3F" w:rsidRDefault="00C80DC5"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Обучение на персонала – гарантиране, че персонала разбира нуждите на хората с увреждания с физически, психически, когнитивни или сензорни увреждания и може да осигури по-добра помощ.</w:t>
      </w:r>
    </w:p>
    <w:p w:rsidR="00C80DC5" w:rsidRPr="00156D3F" w:rsidRDefault="007F01AF"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Гарантиране на б</w:t>
      </w:r>
      <w:r w:rsidR="00C80DC5" w:rsidRPr="00156D3F">
        <w:rPr>
          <w:rFonts w:ascii="Times New Roman" w:hAnsi="Times New Roman"/>
          <w:bCs/>
          <w:iCs/>
          <w:sz w:val="24"/>
          <w:szCs w:val="24"/>
        </w:rPr>
        <w:t xml:space="preserve">ъдещето на приобщаващия транспорт </w:t>
      </w:r>
      <w:r w:rsidRPr="00156D3F">
        <w:rPr>
          <w:rFonts w:ascii="Times New Roman" w:hAnsi="Times New Roman"/>
          <w:bCs/>
          <w:iCs/>
          <w:sz w:val="24"/>
          <w:szCs w:val="24"/>
        </w:rPr>
        <w:t xml:space="preserve">– оползотворяване на </w:t>
      </w:r>
      <w:r w:rsidR="00C80DC5" w:rsidRPr="00156D3F">
        <w:rPr>
          <w:rFonts w:ascii="Times New Roman" w:hAnsi="Times New Roman"/>
          <w:bCs/>
          <w:iCs/>
          <w:sz w:val="24"/>
          <w:szCs w:val="24"/>
        </w:rPr>
        <w:t xml:space="preserve">технологичния напредък и </w:t>
      </w:r>
      <w:r w:rsidRPr="00156D3F">
        <w:rPr>
          <w:rFonts w:ascii="Times New Roman" w:hAnsi="Times New Roman"/>
          <w:bCs/>
          <w:iCs/>
          <w:sz w:val="24"/>
          <w:szCs w:val="24"/>
        </w:rPr>
        <w:t xml:space="preserve">въвеждане на </w:t>
      </w:r>
      <w:r w:rsidR="00C80DC5" w:rsidRPr="00156D3F">
        <w:rPr>
          <w:rFonts w:ascii="Times New Roman" w:hAnsi="Times New Roman"/>
          <w:bCs/>
          <w:iCs/>
          <w:sz w:val="24"/>
          <w:szCs w:val="24"/>
        </w:rPr>
        <w:t xml:space="preserve">нови бизнес модели </w:t>
      </w:r>
      <w:r w:rsidRPr="00156D3F">
        <w:rPr>
          <w:rFonts w:ascii="Times New Roman" w:hAnsi="Times New Roman"/>
          <w:bCs/>
          <w:iCs/>
          <w:sz w:val="24"/>
          <w:szCs w:val="24"/>
        </w:rPr>
        <w:t xml:space="preserve">за </w:t>
      </w:r>
      <w:r w:rsidR="00C80DC5" w:rsidRPr="00156D3F">
        <w:rPr>
          <w:rFonts w:ascii="Times New Roman" w:hAnsi="Times New Roman"/>
          <w:bCs/>
          <w:iCs/>
          <w:sz w:val="24"/>
          <w:szCs w:val="24"/>
        </w:rPr>
        <w:t>предоставя</w:t>
      </w:r>
      <w:r w:rsidRPr="00156D3F">
        <w:rPr>
          <w:rFonts w:ascii="Times New Roman" w:hAnsi="Times New Roman"/>
          <w:bCs/>
          <w:iCs/>
          <w:sz w:val="24"/>
          <w:szCs w:val="24"/>
        </w:rPr>
        <w:t>не на</w:t>
      </w:r>
      <w:r w:rsidR="00C80DC5" w:rsidRPr="00156D3F">
        <w:rPr>
          <w:rFonts w:ascii="Times New Roman" w:hAnsi="Times New Roman"/>
          <w:bCs/>
          <w:iCs/>
          <w:sz w:val="24"/>
          <w:szCs w:val="24"/>
        </w:rPr>
        <w:t xml:space="preserve"> възможности за всички, </w:t>
      </w:r>
      <w:r w:rsidRPr="00156D3F">
        <w:rPr>
          <w:rFonts w:ascii="Times New Roman" w:hAnsi="Times New Roman"/>
          <w:bCs/>
          <w:iCs/>
          <w:sz w:val="24"/>
          <w:szCs w:val="24"/>
        </w:rPr>
        <w:t xml:space="preserve">а </w:t>
      </w:r>
      <w:r w:rsidR="00C80DC5" w:rsidRPr="00156D3F">
        <w:rPr>
          <w:rFonts w:ascii="Times New Roman" w:hAnsi="Times New Roman"/>
          <w:bCs/>
          <w:iCs/>
          <w:sz w:val="24"/>
          <w:szCs w:val="24"/>
        </w:rPr>
        <w:t xml:space="preserve"> хората с увреждания са включени в техния дизайн.</w:t>
      </w:r>
    </w:p>
    <w:p w:rsidR="00C80DC5" w:rsidRPr="00156D3F" w:rsidRDefault="007F01AF"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Осигуряване на възможности за в</w:t>
      </w:r>
      <w:r w:rsidR="00C80DC5" w:rsidRPr="00156D3F">
        <w:rPr>
          <w:rFonts w:ascii="Times New Roman" w:hAnsi="Times New Roman"/>
          <w:bCs/>
          <w:iCs/>
          <w:sz w:val="24"/>
          <w:szCs w:val="24"/>
        </w:rPr>
        <w:t xml:space="preserve">ключване в </w:t>
      </w:r>
      <w:proofErr w:type="spellStart"/>
      <w:r w:rsidR="00C80DC5" w:rsidRPr="00156D3F">
        <w:rPr>
          <w:rFonts w:ascii="Times New Roman" w:hAnsi="Times New Roman"/>
          <w:bCs/>
          <w:iCs/>
          <w:sz w:val="24"/>
          <w:szCs w:val="24"/>
        </w:rPr>
        <w:t>дистрибуционните</w:t>
      </w:r>
      <w:proofErr w:type="spellEnd"/>
      <w:r w:rsidR="00C80DC5" w:rsidRPr="00156D3F">
        <w:rPr>
          <w:rFonts w:ascii="Times New Roman" w:hAnsi="Times New Roman"/>
          <w:bCs/>
          <w:iCs/>
          <w:sz w:val="24"/>
          <w:szCs w:val="24"/>
        </w:rPr>
        <w:t xml:space="preserve"> канали за съобщения на железопътните транспортни предприятия</w:t>
      </w:r>
      <w:r w:rsidR="00390D8B">
        <w:rPr>
          <w:rFonts w:ascii="Times New Roman" w:hAnsi="Times New Roman"/>
          <w:bCs/>
          <w:iCs/>
          <w:sz w:val="24"/>
          <w:szCs w:val="24"/>
        </w:rPr>
        <w:t xml:space="preserve"> на</w:t>
      </w:r>
      <w:r w:rsidR="00C80DC5" w:rsidRPr="00156D3F">
        <w:rPr>
          <w:rFonts w:ascii="Times New Roman" w:hAnsi="Times New Roman"/>
          <w:bCs/>
          <w:iCs/>
          <w:sz w:val="24"/>
          <w:szCs w:val="24"/>
        </w:rPr>
        <w:t xml:space="preserve"> подробна информация за оказване на съдействие при пътуване на хора с увреждания.</w:t>
      </w:r>
    </w:p>
    <w:p w:rsidR="00C80DC5" w:rsidRPr="00156D3F" w:rsidRDefault="007F01AF"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Засилване на</w:t>
      </w:r>
      <w:r w:rsidR="00C80DC5" w:rsidRPr="00156D3F">
        <w:rPr>
          <w:rFonts w:ascii="Times New Roman" w:hAnsi="Times New Roman"/>
          <w:bCs/>
          <w:iCs/>
          <w:sz w:val="24"/>
          <w:szCs w:val="24"/>
        </w:rPr>
        <w:t xml:space="preserve"> роля</w:t>
      </w:r>
      <w:r w:rsidRPr="00156D3F">
        <w:rPr>
          <w:rFonts w:ascii="Times New Roman" w:hAnsi="Times New Roman"/>
          <w:bCs/>
          <w:iCs/>
          <w:sz w:val="24"/>
          <w:szCs w:val="24"/>
        </w:rPr>
        <w:t>та</w:t>
      </w:r>
      <w:r w:rsidR="00C80DC5" w:rsidRPr="00156D3F">
        <w:rPr>
          <w:rFonts w:ascii="Times New Roman" w:hAnsi="Times New Roman"/>
          <w:bCs/>
          <w:iCs/>
          <w:sz w:val="24"/>
          <w:szCs w:val="24"/>
        </w:rPr>
        <w:t xml:space="preserve"> на транспортните железопътни предприятия в предлагането на социални облекчения при регулярно пътуване на хората с увреждания и техните придружители, с цел достигане до съответното болнично заведение, извън населеното място. </w:t>
      </w:r>
    </w:p>
    <w:p w:rsidR="00C80DC5" w:rsidRPr="00156D3F" w:rsidRDefault="00C80DC5"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 xml:space="preserve">Увеличаване обхвата на компенсиране на пътуванията с железопътен транспорт на хората с увреждания и техните придружители от страна на съответните отговорни държавни институции. </w:t>
      </w:r>
    </w:p>
    <w:p w:rsidR="00C80DC5" w:rsidRPr="00156D3F" w:rsidRDefault="00C80DC5"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Улесняване на физическия достъп до местата за снабдяване с превозни документи, чрез въвеждане на съответните промени и стандарти от страна железопътните транспортни и инфраструктурни предприятия.</w:t>
      </w:r>
    </w:p>
    <w:p w:rsidR="00C80DC5" w:rsidRPr="00156D3F" w:rsidRDefault="00C80DC5"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Осигуряване на специални условия за движение, спиране и паркиране на моторни превозни средства, управлявани или ползвани от хора с увреждания.</w:t>
      </w:r>
    </w:p>
    <w:p w:rsidR="00C80DC5" w:rsidRPr="00156D3F" w:rsidRDefault="007F01AF"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Осигуряване на възможности за р</w:t>
      </w:r>
      <w:r w:rsidR="00C80DC5" w:rsidRPr="00156D3F">
        <w:rPr>
          <w:rFonts w:ascii="Times New Roman" w:hAnsi="Times New Roman"/>
          <w:bCs/>
          <w:iCs/>
          <w:sz w:val="24"/>
          <w:szCs w:val="24"/>
        </w:rPr>
        <w:t>азширяване обхвата на достъпния градски транспорт за хора с трайни увреждания.</w:t>
      </w:r>
    </w:p>
    <w:p w:rsidR="00C80DC5" w:rsidRPr="00156D3F" w:rsidRDefault="007F01AF"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Създаване на р</w:t>
      </w:r>
      <w:r w:rsidR="00C80DC5" w:rsidRPr="00156D3F">
        <w:rPr>
          <w:rFonts w:ascii="Times New Roman" w:hAnsi="Times New Roman"/>
          <w:bCs/>
          <w:iCs/>
          <w:sz w:val="24"/>
          <w:szCs w:val="24"/>
        </w:rPr>
        <w:t>азширена система за транспорт „врата до врата“ за хора с тежки двигателни и множество увреждания.</w:t>
      </w:r>
    </w:p>
    <w:p w:rsidR="00977461" w:rsidRPr="00156D3F" w:rsidRDefault="00C80DC5"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 xml:space="preserve">Националните доставчици на медийни услуги Българската национална телевизия и Българското национално радио следва да гарантират в услугите си пълноценно упражняване на всички права на хората с увреждания без дискриминация по признак увреждане, чрез осигуряване на информация в различни програмни територии в достъпен формат за тях и посредством технологии, подходящи за различните видове увреждания – включване на специализирани субтитри, език на знаците, аудио-описание, аудио-субтитри, достъпни мултимедии, както и  други писмени, звукови, на опростен език, дикторски, допълващи и алтернативни способи на комуникация. </w:t>
      </w:r>
    </w:p>
    <w:p w:rsidR="00977461" w:rsidRPr="00156D3F" w:rsidRDefault="00977461"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 xml:space="preserve">Осигуряване на възможности за предоставяне на висококачествени и високотехнологични  помощни технически средства, в т.ч. подходяща компютърна конфигурация и специализирани софтуерни програми; адаптирани технически и медицински устройства, други подобни средства и приспособления, съобразно специфичните нужди за създаване на достъпна среда, свързана с </w:t>
      </w:r>
      <w:r w:rsidR="00783C1B" w:rsidRPr="00156D3F">
        <w:rPr>
          <w:rFonts w:ascii="Times New Roman" w:hAnsi="Times New Roman"/>
          <w:bCs/>
          <w:iCs/>
          <w:sz w:val="24"/>
          <w:szCs w:val="24"/>
        </w:rPr>
        <w:t xml:space="preserve">комуникацията, </w:t>
      </w:r>
      <w:r w:rsidRPr="00156D3F">
        <w:rPr>
          <w:rFonts w:ascii="Times New Roman" w:hAnsi="Times New Roman"/>
          <w:bCs/>
          <w:iCs/>
          <w:sz w:val="24"/>
          <w:szCs w:val="24"/>
        </w:rPr>
        <w:t>мобилността и свободното придвижване</w:t>
      </w:r>
      <w:r w:rsidR="0012614C" w:rsidRPr="00156D3F">
        <w:rPr>
          <w:rFonts w:ascii="Times New Roman" w:hAnsi="Times New Roman"/>
          <w:bCs/>
          <w:iCs/>
          <w:sz w:val="24"/>
          <w:szCs w:val="24"/>
        </w:rPr>
        <w:t xml:space="preserve"> на хората с увреждания</w:t>
      </w:r>
      <w:r w:rsidRPr="00156D3F">
        <w:rPr>
          <w:rFonts w:ascii="Times New Roman" w:hAnsi="Times New Roman"/>
          <w:bCs/>
          <w:iCs/>
          <w:sz w:val="24"/>
          <w:szCs w:val="24"/>
        </w:rPr>
        <w:t>.</w:t>
      </w:r>
    </w:p>
    <w:p w:rsidR="00977461" w:rsidRPr="00156D3F" w:rsidRDefault="00977461"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Насърчаване на лица, произвеждащи и предоставящи средства за придвижване, устройства и спомагателни технологии, като се вземат предвид всички аспекти на мобилността и достъпността на хората с увреждания.</w:t>
      </w:r>
    </w:p>
    <w:p w:rsidR="003226B5" w:rsidRPr="00156D3F" w:rsidRDefault="00977461"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Развитие на научноизследователска дейност за разработване и апробиране на иновативни помощни технически средства и специализирани софтуерни програми за хората с увреждания в подкрепа на мобилността и достъпността им.</w:t>
      </w:r>
    </w:p>
    <w:p w:rsidR="008D584B" w:rsidRPr="00156D3F" w:rsidRDefault="00136BFD" w:rsidP="00936051">
      <w:pPr>
        <w:pStyle w:val="ListParagraph"/>
        <w:numPr>
          <w:ilvl w:val="0"/>
          <w:numId w:val="2"/>
        </w:numPr>
        <w:tabs>
          <w:tab w:val="left" w:pos="1134"/>
        </w:tabs>
        <w:spacing w:after="0" w:line="240" w:lineRule="auto"/>
        <w:ind w:left="0" w:firstLine="709"/>
        <w:jc w:val="both"/>
        <w:rPr>
          <w:rFonts w:ascii="Times New Roman" w:hAnsi="Times New Roman"/>
          <w:bCs/>
          <w:iCs/>
          <w:sz w:val="24"/>
          <w:szCs w:val="24"/>
        </w:rPr>
      </w:pPr>
      <w:r w:rsidRPr="00156D3F">
        <w:rPr>
          <w:rFonts w:ascii="Times New Roman" w:hAnsi="Times New Roman"/>
          <w:bCs/>
          <w:iCs/>
          <w:sz w:val="24"/>
          <w:szCs w:val="24"/>
        </w:rPr>
        <w:t>Засилване</w:t>
      </w:r>
      <w:r w:rsidR="003226B5" w:rsidRPr="00156D3F">
        <w:rPr>
          <w:rFonts w:ascii="Times New Roman" w:hAnsi="Times New Roman"/>
          <w:bCs/>
          <w:iCs/>
          <w:sz w:val="24"/>
          <w:szCs w:val="24"/>
        </w:rPr>
        <w:t xml:space="preserve"> </w:t>
      </w:r>
      <w:r w:rsidR="00312708" w:rsidRPr="00156D3F">
        <w:rPr>
          <w:rFonts w:ascii="Times New Roman" w:hAnsi="Times New Roman"/>
          <w:bCs/>
          <w:iCs/>
          <w:sz w:val="24"/>
          <w:szCs w:val="24"/>
        </w:rPr>
        <w:t>на ролята на средствата за масово осведомяване</w:t>
      </w:r>
      <w:r w:rsidR="003226B5" w:rsidRPr="00156D3F">
        <w:rPr>
          <w:rFonts w:ascii="Times New Roman" w:hAnsi="Times New Roman"/>
          <w:bCs/>
          <w:iCs/>
          <w:sz w:val="24"/>
          <w:szCs w:val="24"/>
        </w:rPr>
        <w:t xml:space="preserve"> в сферата на масовите комуникации за промяна на езика и начина на представяне на хората с увреждания в медийното пространство</w:t>
      </w:r>
      <w:r w:rsidRPr="00156D3F">
        <w:rPr>
          <w:rFonts w:ascii="Times New Roman" w:hAnsi="Times New Roman"/>
          <w:bCs/>
          <w:iCs/>
          <w:sz w:val="24"/>
          <w:szCs w:val="24"/>
        </w:rPr>
        <w:t xml:space="preserve"> </w:t>
      </w:r>
      <w:r w:rsidR="009B26E5">
        <w:rPr>
          <w:rFonts w:ascii="Times New Roman" w:hAnsi="Times New Roman"/>
          <w:bCs/>
          <w:iCs/>
          <w:sz w:val="24"/>
          <w:szCs w:val="24"/>
        </w:rPr>
        <w:t>и информираност</w:t>
      </w:r>
      <w:r w:rsidRPr="00156D3F">
        <w:rPr>
          <w:rFonts w:ascii="Times New Roman" w:hAnsi="Times New Roman"/>
          <w:bCs/>
          <w:iCs/>
          <w:sz w:val="24"/>
          <w:szCs w:val="24"/>
        </w:rPr>
        <w:t xml:space="preserve"> на обществото за препятствията</w:t>
      </w:r>
      <w:r w:rsidR="00390D8B">
        <w:rPr>
          <w:rFonts w:ascii="Times New Roman" w:hAnsi="Times New Roman"/>
          <w:bCs/>
          <w:iCs/>
          <w:sz w:val="24"/>
          <w:szCs w:val="24"/>
        </w:rPr>
        <w:t xml:space="preserve">, свързани с </w:t>
      </w:r>
      <w:r w:rsidRPr="00156D3F">
        <w:rPr>
          <w:rFonts w:ascii="Times New Roman" w:hAnsi="Times New Roman"/>
          <w:bCs/>
          <w:iCs/>
          <w:sz w:val="24"/>
          <w:szCs w:val="24"/>
        </w:rPr>
        <w:t>достъпната среда.</w:t>
      </w:r>
    </w:p>
    <w:p w:rsidR="00A36440" w:rsidRDefault="00A36440" w:rsidP="00990A55">
      <w:pPr>
        <w:tabs>
          <w:tab w:val="left" w:pos="1134"/>
        </w:tabs>
        <w:spacing w:after="0" w:line="240" w:lineRule="auto"/>
        <w:ind w:firstLine="709"/>
        <w:jc w:val="both"/>
        <w:rPr>
          <w:rFonts w:ascii="Times New Roman" w:hAnsi="Times New Roman" w:cs="Times New Roman"/>
          <w:b/>
          <w:sz w:val="24"/>
          <w:szCs w:val="24"/>
        </w:rPr>
      </w:pPr>
    </w:p>
    <w:p w:rsidR="004554AF" w:rsidRPr="00156D3F" w:rsidRDefault="004554AF" w:rsidP="00990A55">
      <w:pPr>
        <w:tabs>
          <w:tab w:val="left" w:pos="1134"/>
        </w:tabs>
        <w:spacing w:after="0" w:line="240" w:lineRule="auto"/>
        <w:ind w:firstLine="709"/>
        <w:jc w:val="both"/>
        <w:rPr>
          <w:rFonts w:ascii="Times New Roman" w:hAnsi="Times New Roman" w:cs="Times New Roman"/>
          <w:b/>
          <w:sz w:val="24"/>
          <w:szCs w:val="24"/>
        </w:rPr>
      </w:pPr>
    </w:p>
    <w:p w:rsidR="00DE2848" w:rsidRPr="00156D3F" w:rsidRDefault="005F25BE" w:rsidP="00990A55">
      <w:pPr>
        <w:tabs>
          <w:tab w:val="left" w:pos="1134"/>
        </w:tabs>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lastRenderedPageBreak/>
        <w:t>Очаквани резултати:</w:t>
      </w:r>
    </w:p>
    <w:p w:rsidR="004F30C4" w:rsidRPr="00156D3F" w:rsidRDefault="00A36440" w:rsidP="00A36440">
      <w:pPr>
        <w:tabs>
          <w:tab w:val="left" w:pos="709"/>
        </w:tabs>
        <w:spacing w:after="0" w:line="240" w:lineRule="auto"/>
        <w:jc w:val="both"/>
        <w:rPr>
          <w:rFonts w:ascii="Times New Roman" w:hAnsi="Times New Roman" w:cs="Times New Roman"/>
          <w:sz w:val="24"/>
          <w:szCs w:val="24"/>
        </w:rPr>
      </w:pPr>
      <w:r w:rsidRPr="00156D3F">
        <w:rPr>
          <w:rFonts w:ascii="Times New Roman" w:hAnsi="Times New Roman" w:cs="Times New Roman"/>
          <w:sz w:val="24"/>
          <w:szCs w:val="24"/>
        </w:rPr>
        <w:tab/>
        <w:t>Създадени условия и възможности за хората с увреждания да живеят самостоятелно и да участват пълноценно във всички аспекти на живота чрез премахване на преградите пред достъпността на средата</w:t>
      </w:r>
      <w:r w:rsidR="00824B0E" w:rsidRPr="00156D3F">
        <w:rPr>
          <w:rFonts w:ascii="Times New Roman" w:hAnsi="Times New Roman" w:cs="Times New Roman"/>
          <w:sz w:val="24"/>
          <w:szCs w:val="24"/>
        </w:rPr>
        <w:t xml:space="preserve"> в цялост</w:t>
      </w:r>
      <w:r w:rsidR="00977461" w:rsidRPr="00156D3F">
        <w:rPr>
          <w:rFonts w:ascii="Times New Roman" w:hAnsi="Times New Roman" w:cs="Times New Roman"/>
          <w:sz w:val="24"/>
          <w:szCs w:val="24"/>
        </w:rPr>
        <w:t xml:space="preserve"> и подобряване на мобилността</w:t>
      </w:r>
      <w:r w:rsidR="00824B0E" w:rsidRPr="00156D3F">
        <w:rPr>
          <w:rFonts w:ascii="Times New Roman" w:hAnsi="Times New Roman" w:cs="Times New Roman"/>
          <w:sz w:val="24"/>
          <w:szCs w:val="24"/>
        </w:rPr>
        <w:t xml:space="preserve"> в нея</w:t>
      </w:r>
      <w:r w:rsidRPr="00156D3F">
        <w:rPr>
          <w:rFonts w:ascii="Times New Roman" w:hAnsi="Times New Roman" w:cs="Times New Roman"/>
          <w:sz w:val="24"/>
          <w:szCs w:val="24"/>
        </w:rPr>
        <w:t>.</w:t>
      </w:r>
    </w:p>
    <w:p w:rsidR="00824B0E" w:rsidRPr="00156D3F" w:rsidRDefault="00824B0E" w:rsidP="00A36440">
      <w:pPr>
        <w:tabs>
          <w:tab w:val="left" w:pos="709"/>
        </w:tabs>
        <w:spacing w:after="0" w:line="240" w:lineRule="auto"/>
        <w:jc w:val="both"/>
        <w:rPr>
          <w:rFonts w:ascii="Times New Roman" w:hAnsi="Times New Roman" w:cs="Times New Roman"/>
          <w:sz w:val="24"/>
          <w:szCs w:val="24"/>
        </w:rPr>
      </w:pPr>
      <w:r w:rsidRPr="00156D3F">
        <w:rPr>
          <w:rFonts w:ascii="Times New Roman" w:hAnsi="Times New Roman" w:cs="Times New Roman"/>
          <w:sz w:val="24"/>
          <w:szCs w:val="24"/>
        </w:rPr>
        <w:tab/>
        <w:t xml:space="preserve">Повишаване на гражданското самосъзнание и солидарността </w:t>
      </w:r>
      <w:r w:rsidR="00D334C2">
        <w:rPr>
          <w:rFonts w:ascii="Times New Roman" w:hAnsi="Times New Roman" w:cs="Times New Roman"/>
          <w:sz w:val="24"/>
          <w:szCs w:val="24"/>
        </w:rPr>
        <w:t>относно</w:t>
      </w:r>
      <w:r w:rsidRPr="00156D3F">
        <w:rPr>
          <w:rFonts w:ascii="Times New Roman" w:hAnsi="Times New Roman" w:cs="Times New Roman"/>
          <w:sz w:val="24"/>
          <w:szCs w:val="24"/>
        </w:rPr>
        <w:t xml:space="preserve"> необходимостта от гарантиране на достъпна среда и адекватни възможности за хората с увреждания за социално включване чрез осигурен достъп, основан на принципите на разумни улеснения и универсален дизайн.</w:t>
      </w:r>
    </w:p>
    <w:p w:rsidR="005F25BE" w:rsidRPr="00156D3F" w:rsidRDefault="005F25BE" w:rsidP="00990A55">
      <w:pPr>
        <w:tabs>
          <w:tab w:val="left" w:pos="1134"/>
        </w:tabs>
        <w:spacing w:after="0" w:line="240" w:lineRule="auto"/>
        <w:ind w:firstLine="709"/>
        <w:jc w:val="both"/>
        <w:rPr>
          <w:rFonts w:ascii="Times New Roman" w:hAnsi="Times New Roman" w:cs="Times New Roman"/>
          <w:b/>
          <w:color w:val="FF0000"/>
          <w:sz w:val="24"/>
          <w:szCs w:val="24"/>
        </w:rPr>
      </w:pPr>
    </w:p>
    <w:p w:rsidR="00FB1F04" w:rsidRPr="00156D3F" w:rsidRDefault="00AF24A5" w:rsidP="001D5DFA">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 xml:space="preserve">ПРИОРИТЕТ 2: ОСИГУРЯВАНЕ НА ДОСТЪП ДО </w:t>
      </w:r>
      <w:r w:rsidR="00F521B8" w:rsidRPr="00156D3F">
        <w:rPr>
          <w:rFonts w:ascii="Times New Roman" w:hAnsi="Times New Roman" w:cs="Times New Roman"/>
          <w:b/>
          <w:sz w:val="24"/>
          <w:szCs w:val="24"/>
        </w:rPr>
        <w:t>ПРИОБЩАВАЩО ОБРАЗОВАНИЕ</w:t>
      </w:r>
      <w:r w:rsidRPr="00156D3F">
        <w:rPr>
          <w:rFonts w:ascii="Times New Roman" w:hAnsi="Times New Roman" w:cs="Times New Roman"/>
          <w:b/>
          <w:sz w:val="24"/>
          <w:szCs w:val="24"/>
        </w:rPr>
        <w:t xml:space="preserve"> И ОСИГУРЯВАНЕ НА ВЪЗМОЖНОСТИ ЗА УЧЕНЕ ПРЕЗ ЦЕЛИЯ ЖИВОТ.</w:t>
      </w:r>
    </w:p>
    <w:p w:rsidR="00C24777" w:rsidRPr="00156D3F" w:rsidRDefault="00C24777" w:rsidP="00D0575D">
      <w:pPr>
        <w:spacing w:after="0" w:line="240" w:lineRule="auto"/>
        <w:ind w:firstLine="708"/>
        <w:jc w:val="both"/>
        <w:rPr>
          <w:rFonts w:ascii="Times New Roman" w:hAnsi="Times New Roman" w:cs="Times New Roman"/>
          <w:b/>
          <w:sz w:val="24"/>
          <w:szCs w:val="24"/>
        </w:rPr>
      </w:pPr>
    </w:p>
    <w:p w:rsidR="00FB1F04" w:rsidRPr="00156D3F" w:rsidRDefault="00FB1F04" w:rsidP="00D0575D">
      <w:pPr>
        <w:spacing w:after="0" w:line="240" w:lineRule="auto"/>
        <w:ind w:firstLine="708"/>
        <w:jc w:val="both"/>
        <w:rPr>
          <w:rFonts w:ascii="Times New Roman" w:hAnsi="Times New Roman" w:cs="Times New Roman"/>
          <w:b/>
          <w:sz w:val="24"/>
          <w:szCs w:val="24"/>
        </w:rPr>
      </w:pPr>
      <w:proofErr w:type="spellStart"/>
      <w:r w:rsidRPr="00156D3F">
        <w:rPr>
          <w:rFonts w:ascii="Times New Roman" w:hAnsi="Times New Roman" w:cs="Times New Roman"/>
          <w:b/>
          <w:sz w:val="24"/>
          <w:szCs w:val="24"/>
        </w:rPr>
        <w:t>Подприоритети</w:t>
      </w:r>
      <w:proofErr w:type="spellEnd"/>
      <w:r w:rsidRPr="00156D3F">
        <w:rPr>
          <w:rFonts w:ascii="Times New Roman" w:hAnsi="Times New Roman" w:cs="Times New Roman"/>
          <w:b/>
          <w:sz w:val="24"/>
          <w:szCs w:val="24"/>
        </w:rPr>
        <w:t>:</w:t>
      </w:r>
    </w:p>
    <w:p w:rsidR="00FB1F04" w:rsidRPr="00156D3F" w:rsidRDefault="00FB1F04" w:rsidP="00D0575D">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 xml:space="preserve">2.1. Достъп до качествено </w:t>
      </w:r>
      <w:r w:rsidR="00F521B8" w:rsidRPr="00156D3F">
        <w:rPr>
          <w:rFonts w:ascii="Times New Roman" w:hAnsi="Times New Roman" w:cs="Times New Roman"/>
          <w:b/>
          <w:sz w:val="24"/>
          <w:szCs w:val="24"/>
        </w:rPr>
        <w:t xml:space="preserve">образование </w:t>
      </w:r>
      <w:r w:rsidRPr="00156D3F">
        <w:rPr>
          <w:rFonts w:ascii="Times New Roman" w:hAnsi="Times New Roman" w:cs="Times New Roman"/>
          <w:b/>
          <w:sz w:val="24"/>
          <w:szCs w:val="24"/>
        </w:rPr>
        <w:t>и приобщава</w:t>
      </w:r>
      <w:r w:rsidR="00F521B8" w:rsidRPr="00156D3F">
        <w:rPr>
          <w:rFonts w:ascii="Times New Roman" w:hAnsi="Times New Roman" w:cs="Times New Roman"/>
          <w:b/>
          <w:sz w:val="24"/>
          <w:szCs w:val="24"/>
        </w:rPr>
        <w:t>не</w:t>
      </w:r>
      <w:r w:rsidRPr="00156D3F">
        <w:rPr>
          <w:rFonts w:ascii="Times New Roman" w:hAnsi="Times New Roman" w:cs="Times New Roman"/>
          <w:b/>
          <w:sz w:val="24"/>
          <w:szCs w:val="24"/>
        </w:rPr>
        <w:t>.</w:t>
      </w:r>
    </w:p>
    <w:p w:rsidR="00C24777" w:rsidRPr="00156D3F" w:rsidRDefault="00C24777" w:rsidP="00C24777">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2.</w:t>
      </w:r>
      <w:proofErr w:type="spellStart"/>
      <w:r w:rsidRPr="00156D3F">
        <w:rPr>
          <w:rFonts w:ascii="Times New Roman" w:hAnsi="Times New Roman" w:cs="Times New Roman"/>
          <w:b/>
          <w:sz w:val="24"/>
          <w:szCs w:val="24"/>
        </w:rPr>
        <w:t>2</w:t>
      </w:r>
      <w:proofErr w:type="spellEnd"/>
      <w:r w:rsidRPr="00156D3F">
        <w:rPr>
          <w:rFonts w:ascii="Times New Roman" w:hAnsi="Times New Roman" w:cs="Times New Roman"/>
          <w:b/>
          <w:sz w:val="24"/>
          <w:szCs w:val="24"/>
        </w:rPr>
        <w:t>. Достъп до учене през целия живот.</w:t>
      </w:r>
    </w:p>
    <w:p w:rsidR="00C24777" w:rsidRPr="00156D3F" w:rsidRDefault="00C24777" w:rsidP="00F01DD3">
      <w:pPr>
        <w:widowControl w:val="0"/>
        <w:spacing w:after="0" w:line="274" w:lineRule="exact"/>
        <w:ind w:firstLine="720"/>
        <w:jc w:val="both"/>
        <w:rPr>
          <w:rFonts w:ascii="Times New Roman" w:eastAsia="Times New Roman" w:hAnsi="Times New Roman"/>
          <w:sz w:val="24"/>
          <w:szCs w:val="20"/>
          <w:lang w:eastAsia="bg-BG"/>
        </w:rPr>
      </w:pPr>
    </w:p>
    <w:p w:rsidR="00F01DD3" w:rsidRPr="00156D3F" w:rsidRDefault="006C727D" w:rsidP="00F01DD3">
      <w:pPr>
        <w:widowControl w:val="0"/>
        <w:spacing w:after="0" w:line="274" w:lineRule="exact"/>
        <w:ind w:firstLine="720"/>
        <w:jc w:val="both"/>
        <w:rPr>
          <w:rFonts w:ascii="Times New Roman" w:eastAsia="Calibri" w:hAnsi="Times New Roman" w:cs="Times New Roman"/>
          <w:sz w:val="24"/>
          <w:szCs w:val="24"/>
        </w:rPr>
      </w:pPr>
      <w:r w:rsidRPr="00156D3F">
        <w:rPr>
          <w:rFonts w:ascii="Times New Roman" w:eastAsia="Times New Roman" w:hAnsi="Times New Roman" w:cs="Times New Roman"/>
          <w:sz w:val="24"/>
          <w:szCs w:val="24"/>
        </w:rPr>
        <w:t xml:space="preserve">Получаването на образование за децата и учениците със специални образователни потребности е важен фактор за успешното им приобщаване в обществото. </w:t>
      </w:r>
      <w:r w:rsidR="004E6C18" w:rsidRPr="00156D3F">
        <w:rPr>
          <w:rFonts w:ascii="Times New Roman" w:eastAsia="Times New Roman" w:hAnsi="Times New Roman"/>
          <w:sz w:val="24"/>
          <w:szCs w:val="20"/>
          <w:lang w:eastAsia="bg-BG"/>
        </w:rPr>
        <w:t xml:space="preserve">Този приоритет е с насоченост към </w:t>
      </w:r>
      <w:r w:rsidR="004E6C18" w:rsidRPr="00156D3F">
        <w:rPr>
          <w:rFonts w:ascii="Times New Roman" w:eastAsia="Times New Roman" w:hAnsi="Times New Roman" w:cs="Times New Roman"/>
          <w:sz w:val="24"/>
          <w:szCs w:val="24"/>
        </w:rPr>
        <w:t xml:space="preserve">образователната подготовка, която е ключова </w:t>
      </w:r>
      <w:r w:rsidR="00D014D2" w:rsidRPr="00156D3F">
        <w:rPr>
          <w:rFonts w:ascii="Times New Roman" w:eastAsia="Times New Roman" w:hAnsi="Times New Roman" w:cs="Times New Roman"/>
          <w:sz w:val="24"/>
          <w:szCs w:val="24"/>
        </w:rPr>
        <w:t xml:space="preserve">за деца, ученици със специални образователни потребности и пълнолетни </w:t>
      </w:r>
      <w:r w:rsidR="004E6C18" w:rsidRPr="00156D3F">
        <w:rPr>
          <w:rFonts w:ascii="Times New Roman" w:eastAsia="Times New Roman" w:hAnsi="Times New Roman" w:cs="Times New Roman"/>
          <w:sz w:val="24"/>
          <w:szCs w:val="24"/>
        </w:rPr>
        <w:t xml:space="preserve"> хора с увреждания. </w:t>
      </w:r>
      <w:r w:rsidR="00F01DD3" w:rsidRPr="00156D3F">
        <w:rPr>
          <w:rFonts w:ascii="Times New Roman" w:eastAsia="Calibri" w:hAnsi="Times New Roman" w:cs="Times New Roman"/>
          <w:sz w:val="24"/>
          <w:szCs w:val="24"/>
        </w:rPr>
        <w:t xml:space="preserve">Усилията ще бъдат </w:t>
      </w:r>
      <w:r w:rsidRPr="00156D3F">
        <w:rPr>
          <w:rFonts w:ascii="Times New Roman" w:eastAsia="Calibri" w:hAnsi="Times New Roman" w:cs="Times New Roman"/>
          <w:sz w:val="24"/>
          <w:szCs w:val="24"/>
        </w:rPr>
        <w:t>фокусирани</w:t>
      </w:r>
      <w:r w:rsidR="00F01DD3" w:rsidRPr="00156D3F">
        <w:rPr>
          <w:rFonts w:ascii="Times New Roman" w:eastAsia="Calibri" w:hAnsi="Times New Roman" w:cs="Times New Roman"/>
          <w:sz w:val="24"/>
          <w:szCs w:val="24"/>
        </w:rPr>
        <w:t xml:space="preserve"> към формиране на толерантност и уважение, както и към преодоляване на негативните обществени нагласи към уврежданията и приобщаващото образование.</w:t>
      </w:r>
    </w:p>
    <w:p w:rsidR="00DB42F4" w:rsidRPr="00156D3F" w:rsidRDefault="00DB42F4" w:rsidP="00DB42F4">
      <w:pPr>
        <w:widowControl w:val="0"/>
        <w:spacing w:after="0" w:line="274" w:lineRule="exact"/>
        <w:ind w:firstLine="720"/>
        <w:jc w:val="both"/>
        <w:rPr>
          <w:rFonts w:ascii="Times New Roman" w:eastAsia="Calibri" w:hAnsi="Times New Roman" w:cs="Times New Roman"/>
          <w:b/>
          <w:sz w:val="24"/>
          <w:szCs w:val="24"/>
        </w:rPr>
      </w:pPr>
      <w:r w:rsidRPr="00156D3F">
        <w:rPr>
          <w:rFonts w:ascii="Times New Roman" w:eastAsia="Times New Roman" w:hAnsi="Times New Roman"/>
          <w:sz w:val="24"/>
          <w:szCs w:val="20"/>
          <w:lang w:eastAsia="bg-BG"/>
        </w:rPr>
        <w:t xml:space="preserve">За осигуряване на равен достъп до качествено образование и за приобщаване на всяко дете и ученик активно ще се работи по създаване на условия за предоставяне на подкрепа за личностно развитие на децата и учениците, която осигурява подходяща физическа, психологическа и социална среда за развиване на способностите и уменията им. </w:t>
      </w:r>
      <w:r w:rsidRPr="00156D3F">
        <w:rPr>
          <w:rFonts w:ascii="Times New Roman" w:eastAsia="Times New Roman" w:hAnsi="Times New Roman"/>
          <w:color w:val="000000"/>
          <w:sz w:val="24"/>
          <w:szCs w:val="24"/>
          <w:lang w:eastAsia="bg-BG"/>
        </w:rPr>
        <w:t>Политиките, свързани с осигуряването на обща и допълнителна подкрепа за личностно развитие на децата и учениците, както и на разумни улеснения за участие на ученици със специални образователни потребности в националното външно оценяване и в държавните зрелостни изпити, са приоритетни политики на Министерството на образованието и науката.</w:t>
      </w:r>
    </w:p>
    <w:p w:rsidR="001D5DFA" w:rsidRPr="00156D3F" w:rsidRDefault="001D5DFA" w:rsidP="001D5DFA">
      <w:pPr>
        <w:widowControl w:val="0"/>
        <w:spacing w:after="0" w:line="274" w:lineRule="exact"/>
        <w:ind w:firstLine="720"/>
        <w:jc w:val="both"/>
        <w:rPr>
          <w:rFonts w:ascii="Times New Roman" w:eastAsia="Times New Roman" w:hAnsi="Times New Roman"/>
          <w:sz w:val="24"/>
          <w:szCs w:val="24"/>
          <w:lang w:eastAsia="bg-BG"/>
        </w:rPr>
      </w:pPr>
      <w:r w:rsidRPr="00156D3F">
        <w:rPr>
          <w:rFonts w:ascii="Times New Roman" w:eastAsia="Calibri" w:hAnsi="Times New Roman" w:cs="Times New Roman"/>
          <w:sz w:val="24"/>
          <w:szCs w:val="24"/>
        </w:rPr>
        <w:t>Ще бъдат предприети действия за о</w:t>
      </w:r>
      <w:r w:rsidRPr="00156D3F">
        <w:rPr>
          <w:rFonts w:ascii="Times New Roman" w:eastAsia="Times New Roman" w:hAnsi="Times New Roman"/>
          <w:sz w:val="24"/>
          <w:szCs w:val="24"/>
          <w:lang w:eastAsia="bg-BG"/>
        </w:rPr>
        <w:t xml:space="preserve">сигуряване на условия за въвеждане и развитие на приобщаващото образование, насочено към отчитане на образователните потребности на всички деца и ученици, с акцент на децата и учениците със специални образователни потребности. </w:t>
      </w:r>
    </w:p>
    <w:p w:rsidR="00DB42F4" w:rsidRPr="00156D3F" w:rsidRDefault="00DB42F4" w:rsidP="00DB42F4">
      <w:pPr>
        <w:widowControl w:val="0"/>
        <w:spacing w:after="0" w:line="274" w:lineRule="exact"/>
        <w:ind w:firstLine="720"/>
        <w:jc w:val="both"/>
        <w:rPr>
          <w:rFonts w:ascii="Times New Roman" w:eastAsia="Calibri" w:hAnsi="Times New Roman" w:cs="Times New Roman"/>
          <w:b/>
          <w:sz w:val="24"/>
          <w:szCs w:val="24"/>
        </w:rPr>
      </w:pPr>
      <w:r w:rsidRPr="00156D3F">
        <w:rPr>
          <w:rFonts w:ascii="Times New Roman" w:eastAsia="Calibri" w:hAnsi="Times New Roman" w:cs="Times New Roman"/>
          <w:sz w:val="24"/>
          <w:szCs w:val="24"/>
        </w:rPr>
        <w:t>Ще продължи с</w:t>
      </w:r>
      <w:r w:rsidRPr="00156D3F">
        <w:rPr>
          <w:rFonts w:ascii="Times New Roman" w:eastAsia="Times New Roman" w:hAnsi="Times New Roman"/>
          <w:color w:val="000000"/>
          <w:sz w:val="24"/>
          <w:szCs w:val="24"/>
          <w:lang w:eastAsia="bg-BG"/>
        </w:rPr>
        <w:t xml:space="preserve">истемното реализиране на обучения на експерти от регионалните управления на образованието, на директори и педагогически специалисти, свързани с приобщаващото образование и работата с деца и ученици със специални образователни потребности, както и с ранното оценяване на потребностите на децата. </w:t>
      </w:r>
    </w:p>
    <w:p w:rsidR="00963233" w:rsidRPr="00156D3F" w:rsidRDefault="006C7C0B" w:rsidP="00DB42F4">
      <w:pPr>
        <w:widowControl w:val="0"/>
        <w:spacing w:after="0" w:line="274" w:lineRule="exact"/>
        <w:ind w:firstLine="720"/>
        <w:jc w:val="both"/>
        <w:rPr>
          <w:rFonts w:ascii="Times New Roman" w:eastAsia="Calibri" w:hAnsi="Times New Roman" w:cs="Times New Roman"/>
          <w:sz w:val="24"/>
          <w:szCs w:val="24"/>
        </w:rPr>
      </w:pPr>
      <w:r w:rsidRPr="00156D3F">
        <w:rPr>
          <w:rFonts w:ascii="Times New Roman" w:eastAsia="Calibri" w:hAnsi="Times New Roman" w:cs="Times New Roman"/>
          <w:sz w:val="24"/>
          <w:szCs w:val="24"/>
        </w:rPr>
        <w:t xml:space="preserve">Предстои въвеждането на функционална оценка чрез ICF-CY Международна класификация на функционирането на човека, уврежданията и здравето за деца и младежи, разработена от </w:t>
      </w:r>
      <w:r w:rsidR="004338C7">
        <w:rPr>
          <w:rFonts w:ascii="Times New Roman" w:eastAsia="Calibri" w:hAnsi="Times New Roman" w:cs="Times New Roman"/>
          <w:sz w:val="24"/>
          <w:szCs w:val="24"/>
        </w:rPr>
        <w:t>световната здравна организация</w:t>
      </w:r>
      <w:r w:rsidRPr="00156D3F">
        <w:rPr>
          <w:rFonts w:ascii="Times New Roman" w:eastAsia="Calibri" w:hAnsi="Times New Roman" w:cs="Times New Roman"/>
          <w:sz w:val="24"/>
          <w:szCs w:val="24"/>
        </w:rPr>
        <w:t>.</w:t>
      </w:r>
    </w:p>
    <w:p w:rsidR="00DB42F4" w:rsidRPr="00156D3F" w:rsidRDefault="00DB42F4" w:rsidP="00DB42F4">
      <w:pPr>
        <w:widowControl w:val="0"/>
        <w:spacing w:after="0" w:line="274" w:lineRule="exact"/>
        <w:ind w:firstLine="720"/>
        <w:jc w:val="both"/>
        <w:rPr>
          <w:rFonts w:ascii="Times New Roman" w:eastAsia="Calibri" w:hAnsi="Times New Roman" w:cs="Times New Roman"/>
          <w:b/>
          <w:sz w:val="24"/>
          <w:szCs w:val="24"/>
        </w:rPr>
      </w:pPr>
      <w:r w:rsidRPr="00156D3F">
        <w:rPr>
          <w:rFonts w:ascii="Times New Roman" w:eastAsia="Times New Roman" w:hAnsi="Times New Roman"/>
          <w:sz w:val="24"/>
          <w:szCs w:val="24"/>
          <w:lang w:eastAsia="bg-BG"/>
        </w:rPr>
        <w:t xml:space="preserve">Ще продължи реализирането на </w:t>
      </w:r>
      <w:r w:rsidR="006C7C0B" w:rsidRPr="00156D3F">
        <w:rPr>
          <w:rFonts w:ascii="Times New Roman" w:eastAsia="Times New Roman" w:hAnsi="Times New Roman"/>
          <w:sz w:val="24"/>
          <w:szCs w:val="24"/>
          <w:lang w:eastAsia="bg-BG"/>
        </w:rPr>
        <w:t xml:space="preserve">дейности и </w:t>
      </w:r>
      <w:r w:rsidRPr="00156D3F">
        <w:rPr>
          <w:rFonts w:ascii="Times New Roman" w:eastAsia="Times New Roman" w:hAnsi="Times New Roman"/>
          <w:sz w:val="24"/>
          <w:szCs w:val="24"/>
          <w:lang w:eastAsia="bg-BG"/>
        </w:rPr>
        <w:t>функции</w:t>
      </w:r>
      <w:r w:rsidR="006C7C0B" w:rsidRPr="00156D3F">
        <w:rPr>
          <w:rFonts w:ascii="Times New Roman" w:eastAsia="Times New Roman" w:hAnsi="Times New Roman"/>
          <w:sz w:val="24"/>
          <w:szCs w:val="24"/>
          <w:lang w:eastAsia="bg-BG"/>
        </w:rPr>
        <w:t>, касаещи</w:t>
      </w:r>
      <w:r w:rsidR="006C727D" w:rsidRPr="00156D3F">
        <w:rPr>
          <w:rFonts w:ascii="Times New Roman" w:eastAsia="Times New Roman" w:hAnsi="Times New Roman"/>
          <w:sz w:val="24"/>
          <w:szCs w:val="24"/>
          <w:lang w:eastAsia="bg-BG"/>
        </w:rPr>
        <w:t xml:space="preserve"> </w:t>
      </w:r>
      <w:r w:rsidRPr="00156D3F">
        <w:rPr>
          <w:rFonts w:ascii="Times New Roman" w:eastAsia="Times New Roman" w:hAnsi="Times New Roman"/>
          <w:sz w:val="24"/>
          <w:szCs w:val="24"/>
          <w:lang w:eastAsia="bg-BG"/>
        </w:rPr>
        <w:t>специалните училища и центровете за специална образователна подкрепа за предоставяне на допълнителна подкрепа за личностно развитие на деца и ученици със специални образователни потребности.</w:t>
      </w:r>
    </w:p>
    <w:p w:rsidR="00DE2848" w:rsidRPr="00156D3F" w:rsidRDefault="006C7C0B" w:rsidP="00DB42F4">
      <w:pPr>
        <w:widowControl w:val="0"/>
        <w:spacing w:after="0" w:line="274" w:lineRule="exact"/>
        <w:ind w:firstLine="720"/>
        <w:jc w:val="both"/>
        <w:rPr>
          <w:rFonts w:ascii="Times New Roman" w:eastAsia="Calibri" w:hAnsi="Times New Roman"/>
          <w:sz w:val="24"/>
          <w:szCs w:val="24"/>
        </w:rPr>
      </w:pPr>
      <w:r w:rsidRPr="00156D3F">
        <w:rPr>
          <w:rFonts w:ascii="Times New Roman" w:hAnsi="Times New Roman"/>
          <w:bCs/>
          <w:iCs/>
          <w:sz w:val="24"/>
          <w:szCs w:val="24"/>
        </w:rPr>
        <w:t xml:space="preserve">Продължава модернизацията на </w:t>
      </w:r>
      <w:r w:rsidR="00DB42F4" w:rsidRPr="00156D3F">
        <w:rPr>
          <w:rFonts w:ascii="Times New Roman" w:hAnsi="Times New Roman"/>
          <w:bCs/>
          <w:iCs/>
          <w:sz w:val="24"/>
          <w:szCs w:val="24"/>
        </w:rPr>
        <w:t xml:space="preserve">специалните училища и центровете за специална образователна подкрепа </w:t>
      </w:r>
      <w:r w:rsidRPr="00156D3F">
        <w:rPr>
          <w:rFonts w:ascii="Times New Roman" w:hAnsi="Times New Roman"/>
          <w:bCs/>
          <w:iCs/>
          <w:sz w:val="24"/>
          <w:szCs w:val="24"/>
        </w:rPr>
        <w:t xml:space="preserve">по различни Национални програми и европейски проекти. </w:t>
      </w:r>
      <w:r w:rsidR="00DB42F4" w:rsidRPr="00156D3F">
        <w:rPr>
          <w:rFonts w:ascii="Times New Roman" w:eastAsia="Calibri" w:hAnsi="Times New Roman"/>
          <w:sz w:val="24"/>
          <w:szCs w:val="24"/>
        </w:rPr>
        <w:t xml:space="preserve">Ще продължи процеса по развитие на дейността на училищата и центровете за подкрепа за личностно развитие подпомагат осъществяването на държавната политика за осигуряване и предоставяне на подкрепа за личностно развитие на децата и учениците чрез организиране на дейности за развитие на индивидуалните им способности и дарования в областта на науките, технологиите, изкуствата и спорта. </w:t>
      </w:r>
    </w:p>
    <w:p w:rsidR="005310BD" w:rsidRPr="00156D3F" w:rsidRDefault="005310BD" w:rsidP="00DB42F4">
      <w:pPr>
        <w:widowControl w:val="0"/>
        <w:spacing w:after="0" w:line="274" w:lineRule="exact"/>
        <w:ind w:firstLine="720"/>
        <w:jc w:val="both"/>
        <w:rPr>
          <w:rFonts w:ascii="Times New Roman" w:hAnsi="Times New Roman" w:cs="Times New Roman"/>
          <w:sz w:val="24"/>
          <w:szCs w:val="24"/>
        </w:rPr>
      </w:pPr>
      <w:r w:rsidRPr="00156D3F">
        <w:rPr>
          <w:rFonts w:ascii="Times New Roman" w:hAnsi="Times New Roman" w:cs="Times New Roman"/>
          <w:sz w:val="24"/>
          <w:szCs w:val="24"/>
        </w:rPr>
        <w:lastRenderedPageBreak/>
        <w:t>Всяка календарна година всички деца и ученици, включително и деца и ученици със специални образователни потребности, които отговарят на условията от Наредбата за условията и реда за осъществяване на закрила на деца с изявени дарби, придобиват право на едногодишна стипендия и на еднократно финансово подпомагане с класирането си на първо, второ и трето място на национални и международни състезания, конкурси и олимпиади в областта на науката, изкуствата и спорта.</w:t>
      </w:r>
    </w:p>
    <w:p w:rsidR="000C2BC6" w:rsidRPr="00156D3F" w:rsidRDefault="00543598" w:rsidP="0044731C">
      <w:pPr>
        <w:widowControl w:val="0"/>
        <w:spacing w:after="0" w:line="274" w:lineRule="exact"/>
        <w:ind w:firstLine="720"/>
        <w:jc w:val="both"/>
        <w:rPr>
          <w:rFonts w:ascii="Times New Roman" w:eastAsia="Times New Roman" w:hAnsi="Times New Roman"/>
          <w:sz w:val="24"/>
          <w:szCs w:val="20"/>
          <w:lang w:eastAsia="bg-BG"/>
        </w:rPr>
      </w:pPr>
      <w:r w:rsidRPr="00156D3F">
        <w:rPr>
          <w:rFonts w:ascii="Times New Roman" w:eastAsia="Times New Roman" w:hAnsi="Times New Roman"/>
          <w:sz w:val="24"/>
          <w:szCs w:val="20"/>
          <w:lang w:eastAsia="bg-BG"/>
        </w:rPr>
        <w:t>В контекста на съвременното общество на знанието ученето през целия живот се смята за критичен фактор за развитие на успешна кариера.</w:t>
      </w:r>
      <w:r w:rsidR="00580CC8" w:rsidRPr="00156D3F">
        <w:t xml:space="preserve"> </w:t>
      </w:r>
      <w:r w:rsidR="00580CC8" w:rsidRPr="00156D3F">
        <w:rPr>
          <w:rFonts w:ascii="Times New Roman" w:eastAsia="Times New Roman" w:hAnsi="Times New Roman"/>
          <w:sz w:val="24"/>
          <w:szCs w:val="20"/>
          <w:lang w:eastAsia="bg-BG"/>
        </w:rPr>
        <w:t>С цел насърчаване на ученето през целия живот са приети редица стратегически документи и програми, които в последствие водят до развитието на Национална стратегия за учене през целия живот</w:t>
      </w:r>
      <w:r w:rsidR="0044731C" w:rsidRPr="00156D3F">
        <w:rPr>
          <w:rFonts w:ascii="Times New Roman" w:eastAsia="Times New Roman" w:hAnsi="Times New Roman"/>
          <w:sz w:val="24"/>
          <w:szCs w:val="20"/>
          <w:lang w:eastAsia="bg-BG"/>
        </w:rPr>
        <w:t xml:space="preserve"> в периода 2014 – 2020 г., насочена към постигането на европейската цел за интелигентен, устойчив и приобщаващ растеж. Отличителен белег на българската стратегия за учене през целия живот е цялостният подход, като по този начин се обхващат всички области на ученето. </w:t>
      </w:r>
    </w:p>
    <w:p w:rsidR="00543598" w:rsidRPr="00156D3F" w:rsidRDefault="0044731C" w:rsidP="000C2BC6">
      <w:pPr>
        <w:widowControl w:val="0"/>
        <w:spacing w:after="0" w:line="274" w:lineRule="exact"/>
        <w:ind w:firstLine="720"/>
        <w:jc w:val="both"/>
        <w:rPr>
          <w:rFonts w:ascii="Times New Roman" w:eastAsia="Times New Roman" w:hAnsi="Times New Roman"/>
          <w:sz w:val="24"/>
          <w:szCs w:val="20"/>
          <w:lang w:eastAsia="bg-BG"/>
        </w:rPr>
      </w:pPr>
      <w:r w:rsidRPr="00156D3F">
        <w:rPr>
          <w:rFonts w:ascii="Times New Roman" w:eastAsia="Times New Roman" w:hAnsi="Times New Roman"/>
          <w:sz w:val="24"/>
          <w:szCs w:val="20"/>
          <w:lang w:eastAsia="bg-BG"/>
        </w:rPr>
        <w:t>В този дух щ</w:t>
      </w:r>
      <w:r w:rsidR="000C2BC6" w:rsidRPr="00156D3F">
        <w:rPr>
          <w:rFonts w:ascii="Times New Roman" w:eastAsia="Times New Roman" w:hAnsi="Times New Roman"/>
          <w:sz w:val="24"/>
          <w:szCs w:val="20"/>
          <w:lang w:eastAsia="bg-BG"/>
        </w:rPr>
        <w:t>е продължат предприетите действия за прилагане на образователен подход, който подпомага развитието на всички учещи и допринася за изграждането на мислещи, можещи и инициативни личности, способни да се справят с промените и несигурността. Също за осигуряване на образователна среда за равноправен достъп до учене през целия живот, за активно социално включване и активно гражданско участие. Ще се прилагат мерки за стимулиране на образование и обучение, съобразено със специфичните образователни потребности, изискванията на икономиката и промените на пазара на труда.</w:t>
      </w:r>
      <w:r w:rsidR="00925D8D" w:rsidRPr="00156D3F">
        <w:rPr>
          <w:rFonts w:ascii="Times New Roman" w:eastAsia="Times New Roman" w:hAnsi="Times New Roman"/>
          <w:sz w:val="24"/>
          <w:szCs w:val="20"/>
          <w:lang w:eastAsia="bg-BG"/>
        </w:rPr>
        <w:t xml:space="preserve"> Фокусът ще бъде върху предучилищното възпитание и подготовка, общото училищно образование, професионалното образование и обучение, висшето образование, продължаващото обучение на възрастни, </w:t>
      </w:r>
      <w:proofErr w:type="spellStart"/>
      <w:r w:rsidR="00925D8D" w:rsidRPr="00156D3F">
        <w:rPr>
          <w:rFonts w:ascii="Times New Roman" w:eastAsia="Times New Roman" w:hAnsi="Times New Roman"/>
          <w:sz w:val="24"/>
          <w:szCs w:val="20"/>
          <w:lang w:eastAsia="bg-BG"/>
        </w:rPr>
        <w:t>валидирането</w:t>
      </w:r>
      <w:proofErr w:type="spellEnd"/>
      <w:r w:rsidR="00925D8D" w:rsidRPr="00156D3F">
        <w:rPr>
          <w:rFonts w:ascii="Times New Roman" w:eastAsia="Times New Roman" w:hAnsi="Times New Roman"/>
          <w:sz w:val="24"/>
          <w:szCs w:val="20"/>
          <w:lang w:eastAsia="bg-BG"/>
        </w:rPr>
        <w:t xml:space="preserve"> на резултати от неформално обучение и самостоятелно учене.</w:t>
      </w:r>
    </w:p>
    <w:p w:rsidR="00C56A18" w:rsidRPr="00156D3F" w:rsidRDefault="00C56A18" w:rsidP="00C56A18">
      <w:pPr>
        <w:spacing w:after="0" w:line="240" w:lineRule="auto"/>
        <w:ind w:firstLine="708"/>
        <w:jc w:val="both"/>
        <w:rPr>
          <w:rFonts w:ascii="Times New Roman" w:eastAsia="Times New Roman" w:hAnsi="Times New Roman" w:cs="Times New Roman"/>
          <w:sz w:val="24"/>
          <w:szCs w:val="24"/>
        </w:rPr>
      </w:pPr>
      <w:proofErr w:type="spellStart"/>
      <w:r w:rsidRPr="00156D3F">
        <w:rPr>
          <w:rFonts w:ascii="Times New Roman" w:eastAsia="Times New Roman" w:hAnsi="Times New Roman" w:cs="Times New Roman"/>
          <w:sz w:val="24"/>
          <w:szCs w:val="24"/>
        </w:rPr>
        <w:t>Дуалната</w:t>
      </w:r>
      <w:proofErr w:type="spellEnd"/>
      <w:r w:rsidRPr="00156D3F">
        <w:rPr>
          <w:rFonts w:ascii="Times New Roman" w:eastAsia="Times New Roman" w:hAnsi="Times New Roman" w:cs="Times New Roman"/>
          <w:sz w:val="24"/>
          <w:szCs w:val="24"/>
        </w:rPr>
        <w:t xml:space="preserve"> система на обучение като комбинация от обучение в предприятието и в професионалното училище гарантира свързване на теорията с практиката. Поради тази причина се радва на международно признание. Тази система ще бъде прилагана по-задълбочено в България, включително в подкрепа на развиване на знанията и уменията на хората с увреждания.</w:t>
      </w:r>
      <w:r w:rsidRPr="00156D3F">
        <w:t xml:space="preserve"> </w:t>
      </w:r>
    </w:p>
    <w:p w:rsidR="000C2BC6" w:rsidRPr="00156D3F" w:rsidRDefault="000C2BC6" w:rsidP="000C2BC6">
      <w:pPr>
        <w:widowControl w:val="0"/>
        <w:spacing w:after="0" w:line="274" w:lineRule="exact"/>
        <w:ind w:firstLine="720"/>
        <w:jc w:val="both"/>
        <w:rPr>
          <w:rFonts w:ascii="Times New Roman" w:eastAsia="Times New Roman" w:hAnsi="Times New Roman"/>
          <w:sz w:val="24"/>
          <w:szCs w:val="20"/>
          <w:lang w:eastAsia="bg-BG"/>
        </w:rPr>
      </w:pPr>
    </w:p>
    <w:p w:rsidR="00771742" w:rsidRPr="00156D3F" w:rsidRDefault="00771742" w:rsidP="00771742">
      <w:pPr>
        <w:widowControl w:val="0"/>
        <w:spacing w:after="0" w:line="274" w:lineRule="exact"/>
        <w:ind w:firstLine="720"/>
        <w:jc w:val="both"/>
        <w:rPr>
          <w:rFonts w:ascii="Times New Roman" w:eastAsia="Times New Roman" w:hAnsi="Times New Roman"/>
          <w:b/>
          <w:sz w:val="24"/>
          <w:szCs w:val="20"/>
          <w:lang w:eastAsia="bg-BG"/>
        </w:rPr>
      </w:pPr>
      <w:r w:rsidRPr="00156D3F">
        <w:rPr>
          <w:rFonts w:ascii="Times New Roman" w:eastAsia="Times New Roman" w:hAnsi="Times New Roman"/>
          <w:b/>
          <w:sz w:val="24"/>
          <w:szCs w:val="20"/>
          <w:lang w:eastAsia="bg-BG"/>
        </w:rPr>
        <w:t>МЕРКИ</w:t>
      </w:r>
    </w:p>
    <w:p w:rsidR="00BA43ED" w:rsidRPr="00156D3F" w:rsidRDefault="00BA43ED" w:rsidP="00936051">
      <w:pPr>
        <w:pStyle w:val="ListParagraph"/>
        <w:numPr>
          <w:ilvl w:val="0"/>
          <w:numId w:val="5"/>
        </w:numPr>
        <w:tabs>
          <w:tab w:val="left" w:pos="0"/>
          <w:tab w:val="left" w:pos="1134"/>
        </w:tabs>
        <w:spacing w:line="240" w:lineRule="auto"/>
        <w:ind w:left="0" w:firstLine="709"/>
        <w:jc w:val="both"/>
        <w:rPr>
          <w:rFonts w:ascii="Times New Roman" w:hAnsi="Times New Roman"/>
          <w:sz w:val="24"/>
          <w:szCs w:val="24"/>
        </w:rPr>
      </w:pPr>
      <w:r w:rsidRPr="00156D3F">
        <w:rPr>
          <w:rFonts w:ascii="Times New Roman" w:hAnsi="Times New Roman"/>
          <w:sz w:val="24"/>
          <w:szCs w:val="24"/>
        </w:rPr>
        <w:t>Гарантиране на достъпност на приобщаващото образование</w:t>
      </w:r>
      <w:r w:rsidRPr="00156D3F">
        <w:rPr>
          <w:rFonts w:ascii="Times New Roman" w:eastAsia="Times New Roman" w:hAnsi="Times New Roman" w:cs="Times New Roman"/>
          <w:sz w:val="24"/>
          <w:szCs w:val="24"/>
        </w:rPr>
        <w:t xml:space="preserve"> </w:t>
      </w:r>
      <w:r w:rsidRPr="00156D3F">
        <w:rPr>
          <w:rFonts w:ascii="Times New Roman" w:hAnsi="Times New Roman"/>
          <w:sz w:val="24"/>
          <w:szCs w:val="24"/>
        </w:rPr>
        <w:t>в контекста на физическата достъпност и по отношение на използваните форми на комуникация, и др.</w:t>
      </w:r>
    </w:p>
    <w:p w:rsidR="00BA43ED" w:rsidRPr="00156D3F" w:rsidRDefault="00BA43ED" w:rsidP="00936051">
      <w:pPr>
        <w:pStyle w:val="ListParagraph"/>
        <w:numPr>
          <w:ilvl w:val="0"/>
          <w:numId w:val="5"/>
        </w:numPr>
        <w:tabs>
          <w:tab w:val="left" w:pos="0"/>
          <w:tab w:val="left" w:pos="1134"/>
        </w:tabs>
        <w:spacing w:line="240" w:lineRule="auto"/>
        <w:ind w:left="0" w:firstLine="709"/>
        <w:jc w:val="both"/>
        <w:rPr>
          <w:rFonts w:ascii="Times New Roman" w:hAnsi="Times New Roman"/>
          <w:sz w:val="24"/>
          <w:szCs w:val="24"/>
        </w:rPr>
      </w:pPr>
      <w:r w:rsidRPr="00156D3F">
        <w:rPr>
          <w:rFonts w:ascii="Times New Roman" w:hAnsi="Times New Roman"/>
          <w:sz w:val="24"/>
          <w:szCs w:val="24"/>
        </w:rPr>
        <w:t xml:space="preserve">Ранно включване и ранна интервенция на децата и учениците </w:t>
      </w:r>
      <w:r w:rsidR="00091F18" w:rsidRPr="00156D3F">
        <w:rPr>
          <w:rFonts w:ascii="Times New Roman" w:hAnsi="Times New Roman"/>
          <w:sz w:val="24"/>
          <w:szCs w:val="24"/>
        </w:rPr>
        <w:t>със специални образователни потребности</w:t>
      </w:r>
      <w:r w:rsidRPr="00156D3F">
        <w:rPr>
          <w:rFonts w:ascii="Times New Roman" w:hAnsi="Times New Roman"/>
          <w:sz w:val="24"/>
          <w:szCs w:val="24"/>
        </w:rPr>
        <w:t>.</w:t>
      </w:r>
    </w:p>
    <w:p w:rsidR="00BA43ED" w:rsidRPr="00156D3F" w:rsidRDefault="00BA43ED" w:rsidP="00936051">
      <w:pPr>
        <w:pStyle w:val="ListParagraph"/>
        <w:numPr>
          <w:ilvl w:val="0"/>
          <w:numId w:val="5"/>
        </w:numPr>
        <w:tabs>
          <w:tab w:val="left" w:pos="0"/>
          <w:tab w:val="left" w:pos="1134"/>
        </w:tabs>
        <w:spacing w:line="240" w:lineRule="auto"/>
        <w:ind w:left="0" w:firstLine="709"/>
        <w:jc w:val="both"/>
        <w:rPr>
          <w:rFonts w:ascii="Times New Roman" w:hAnsi="Times New Roman"/>
          <w:sz w:val="24"/>
          <w:szCs w:val="24"/>
        </w:rPr>
      </w:pPr>
      <w:r w:rsidRPr="00156D3F">
        <w:rPr>
          <w:rFonts w:ascii="Times New Roman" w:hAnsi="Times New Roman"/>
          <w:sz w:val="24"/>
          <w:szCs w:val="24"/>
        </w:rPr>
        <w:t>Обучение и подготовка на педагогическите специалисти за работа с деца и ученици със специални образователни потребности.</w:t>
      </w:r>
    </w:p>
    <w:p w:rsidR="00091F18" w:rsidRPr="00156D3F" w:rsidRDefault="00091F18" w:rsidP="00936051">
      <w:pPr>
        <w:pStyle w:val="ListParagraph"/>
        <w:numPr>
          <w:ilvl w:val="0"/>
          <w:numId w:val="5"/>
        </w:numPr>
        <w:tabs>
          <w:tab w:val="left" w:pos="0"/>
          <w:tab w:val="left" w:pos="1134"/>
        </w:tabs>
        <w:spacing w:line="240" w:lineRule="auto"/>
        <w:ind w:left="0" w:firstLine="709"/>
        <w:jc w:val="both"/>
        <w:rPr>
          <w:rFonts w:ascii="Times New Roman" w:hAnsi="Times New Roman"/>
          <w:sz w:val="24"/>
          <w:szCs w:val="24"/>
        </w:rPr>
      </w:pPr>
      <w:r w:rsidRPr="00156D3F">
        <w:rPr>
          <w:rFonts w:ascii="Times New Roman" w:hAnsi="Times New Roman"/>
          <w:sz w:val="24"/>
          <w:szCs w:val="24"/>
        </w:rPr>
        <w:t xml:space="preserve">Осигуряване на условия </w:t>
      </w:r>
      <w:r w:rsidR="00B30E72" w:rsidRPr="00156D3F">
        <w:rPr>
          <w:rFonts w:ascii="Times New Roman" w:hAnsi="Times New Roman"/>
          <w:sz w:val="24"/>
          <w:szCs w:val="24"/>
        </w:rPr>
        <w:t>за</w:t>
      </w:r>
      <w:r w:rsidRPr="00156D3F">
        <w:rPr>
          <w:rFonts w:ascii="Times New Roman" w:hAnsi="Times New Roman"/>
          <w:sz w:val="24"/>
          <w:szCs w:val="24"/>
        </w:rPr>
        <w:t xml:space="preserve"> провеждане на професионално консултиране и ориентиране за ученици със специални образователни потребности.</w:t>
      </w:r>
    </w:p>
    <w:p w:rsidR="00E372F9" w:rsidRPr="00156D3F" w:rsidRDefault="00E372F9" w:rsidP="00936051">
      <w:pPr>
        <w:pStyle w:val="ListParagraph"/>
        <w:numPr>
          <w:ilvl w:val="0"/>
          <w:numId w:val="5"/>
        </w:numPr>
        <w:tabs>
          <w:tab w:val="left" w:pos="0"/>
          <w:tab w:val="left" w:pos="1134"/>
        </w:tabs>
        <w:spacing w:line="240" w:lineRule="auto"/>
        <w:ind w:left="0" w:firstLine="709"/>
        <w:jc w:val="both"/>
        <w:rPr>
          <w:rFonts w:ascii="Times New Roman" w:hAnsi="Times New Roman"/>
          <w:sz w:val="24"/>
          <w:szCs w:val="24"/>
        </w:rPr>
      </w:pPr>
      <w:r w:rsidRPr="00156D3F">
        <w:rPr>
          <w:rFonts w:ascii="Times New Roman" w:hAnsi="Times New Roman"/>
          <w:sz w:val="24"/>
          <w:szCs w:val="24"/>
        </w:rPr>
        <w:t xml:space="preserve">Създаване на възможности за предоставяне на комплексна грижа в образователния процес </w:t>
      </w:r>
      <w:r w:rsidR="00091F18" w:rsidRPr="00156D3F">
        <w:rPr>
          <w:rFonts w:ascii="Times New Roman" w:hAnsi="Times New Roman"/>
          <w:sz w:val="24"/>
          <w:szCs w:val="24"/>
        </w:rPr>
        <w:t>за</w:t>
      </w:r>
      <w:r w:rsidRPr="00156D3F">
        <w:rPr>
          <w:rFonts w:ascii="Times New Roman" w:hAnsi="Times New Roman"/>
          <w:sz w:val="24"/>
          <w:szCs w:val="24"/>
        </w:rPr>
        <w:t xml:space="preserve"> </w:t>
      </w:r>
      <w:r w:rsidR="00091F18" w:rsidRPr="00156D3F">
        <w:rPr>
          <w:rFonts w:ascii="Times New Roman" w:hAnsi="Times New Roman"/>
          <w:sz w:val="24"/>
          <w:szCs w:val="24"/>
        </w:rPr>
        <w:t>децата и учениците със специални образователни потребности</w:t>
      </w:r>
      <w:r w:rsidRPr="00156D3F">
        <w:rPr>
          <w:rFonts w:ascii="Times New Roman" w:hAnsi="Times New Roman"/>
          <w:sz w:val="24"/>
          <w:szCs w:val="24"/>
        </w:rPr>
        <w:t>.</w:t>
      </w:r>
    </w:p>
    <w:p w:rsidR="00BA43ED" w:rsidRPr="00156D3F" w:rsidRDefault="00BA43ED" w:rsidP="00936051">
      <w:pPr>
        <w:pStyle w:val="ListParagraph"/>
        <w:numPr>
          <w:ilvl w:val="0"/>
          <w:numId w:val="5"/>
        </w:numPr>
        <w:tabs>
          <w:tab w:val="left" w:pos="0"/>
          <w:tab w:val="left" w:pos="1134"/>
        </w:tabs>
        <w:spacing w:line="240" w:lineRule="auto"/>
        <w:ind w:left="0" w:firstLine="709"/>
        <w:jc w:val="both"/>
        <w:rPr>
          <w:rFonts w:ascii="Times New Roman" w:hAnsi="Times New Roman"/>
          <w:sz w:val="24"/>
          <w:szCs w:val="24"/>
        </w:rPr>
      </w:pPr>
      <w:r w:rsidRPr="00156D3F">
        <w:rPr>
          <w:rFonts w:ascii="Times New Roman" w:hAnsi="Times New Roman"/>
          <w:sz w:val="24"/>
          <w:szCs w:val="24"/>
        </w:rPr>
        <w:t>Осигуряване на условия за включване на децата и учениците със специални образователни потребности в занимания по интереси и в дейности за ангажиране на свободното време.</w:t>
      </w:r>
    </w:p>
    <w:p w:rsidR="00F555C9" w:rsidRPr="00156D3F" w:rsidRDefault="005B62DD" w:rsidP="00936051">
      <w:pPr>
        <w:pStyle w:val="ListParagraph"/>
        <w:numPr>
          <w:ilvl w:val="0"/>
          <w:numId w:val="5"/>
        </w:numPr>
        <w:tabs>
          <w:tab w:val="left" w:pos="0"/>
          <w:tab w:val="left" w:pos="1134"/>
        </w:tabs>
        <w:spacing w:line="240" w:lineRule="auto"/>
        <w:ind w:left="0" w:firstLine="709"/>
        <w:jc w:val="both"/>
        <w:rPr>
          <w:rFonts w:ascii="Times New Roman" w:hAnsi="Times New Roman"/>
          <w:sz w:val="24"/>
          <w:szCs w:val="24"/>
        </w:rPr>
      </w:pPr>
      <w:r w:rsidRPr="00156D3F">
        <w:rPr>
          <w:rFonts w:ascii="Times New Roman" w:hAnsi="Times New Roman"/>
          <w:sz w:val="24"/>
          <w:szCs w:val="24"/>
        </w:rPr>
        <w:t xml:space="preserve">Подкрепа </w:t>
      </w:r>
      <w:r w:rsidR="00F555C9" w:rsidRPr="00156D3F">
        <w:rPr>
          <w:rFonts w:ascii="Times New Roman" w:hAnsi="Times New Roman"/>
          <w:sz w:val="24"/>
          <w:szCs w:val="24"/>
        </w:rPr>
        <w:t>на деца и младежи с</w:t>
      </w:r>
      <w:r w:rsidR="00D14F93" w:rsidRPr="00156D3F">
        <w:rPr>
          <w:rFonts w:ascii="Times New Roman" w:hAnsi="Times New Roman"/>
          <w:sz w:val="24"/>
          <w:szCs w:val="24"/>
        </w:rPr>
        <w:t>ъс специални образователни по</w:t>
      </w:r>
      <w:r w:rsidR="00F555C9" w:rsidRPr="00156D3F">
        <w:rPr>
          <w:rFonts w:ascii="Times New Roman" w:hAnsi="Times New Roman"/>
          <w:sz w:val="24"/>
          <w:szCs w:val="24"/>
        </w:rPr>
        <w:t>требности увреждания за кандидатстване във висши училища.</w:t>
      </w:r>
    </w:p>
    <w:p w:rsidR="004C301A" w:rsidRPr="00156D3F" w:rsidRDefault="004C301A" w:rsidP="00936051">
      <w:pPr>
        <w:pStyle w:val="ListParagraph"/>
        <w:numPr>
          <w:ilvl w:val="0"/>
          <w:numId w:val="5"/>
        </w:numPr>
        <w:tabs>
          <w:tab w:val="left" w:pos="0"/>
          <w:tab w:val="left" w:pos="1134"/>
        </w:tabs>
        <w:spacing w:line="240" w:lineRule="auto"/>
        <w:ind w:left="0" w:firstLine="709"/>
        <w:jc w:val="both"/>
        <w:rPr>
          <w:rFonts w:ascii="Times New Roman" w:hAnsi="Times New Roman"/>
          <w:sz w:val="24"/>
          <w:szCs w:val="24"/>
        </w:rPr>
      </w:pPr>
      <w:r w:rsidRPr="00156D3F">
        <w:rPr>
          <w:rFonts w:ascii="Times New Roman" w:hAnsi="Times New Roman"/>
          <w:sz w:val="24"/>
          <w:szCs w:val="24"/>
        </w:rPr>
        <w:t xml:space="preserve">Подкрепа </w:t>
      </w:r>
      <w:r w:rsidR="00BA43ED" w:rsidRPr="00156D3F">
        <w:rPr>
          <w:rFonts w:ascii="Times New Roman" w:hAnsi="Times New Roman"/>
          <w:sz w:val="24"/>
          <w:szCs w:val="24"/>
        </w:rPr>
        <w:t>в</w:t>
      </w:r>
      <w:r w:rsidRPr="00156D3F">
        <w:rPr>
          <w:rFonts w:ascii="Times New Roman" w:hAnsi="Times New Roman"/>
          <w:sz w:val="24"/>
          <w:szCs w:val="24"/>
        </w:rPr>
        <w:t xml:space="preserve"> обучението на студенти, специализанти и докторанти с увреждания.</w:t>
      </w:r>
    </w:p>
    <w:p w:rsidR="00771742" w:rsidRPr="00156D3F" w:rsidRDefault="00771742" w:rsidP="00936051">
      <w:pPr>
        <w:pStyle w:val="ListParagraph"/>
        <w:numPr>
          <w:ilvl w:val="0"/>
          <w:numId w:val="5"/>
        </w:numPr>
        <w:tabs>
          <w:tab w:val="left" w:pos="1134"/>
        </w:tabs>
        <w:spacing w:line="240" w:lineRule="auto"/>
        <w:ind w:left="0" w:firstLine="709"/>
        <w:jc w:val="both"/>
        <w:rPr>
          <w:rFonts w:ascii="Times New Roman" w:hAnsi="Times New Roman"/>
          <w:sz w:val="24"/>
          <w:szCs w:val="24"/>
        </w:rPr>
      </w:pPr>
      <w:r w:rsidRPr="00156D3F">
        <w:rPr>
          <w:rFonts w:ascii="Times New Roman" w:hAnsi="Times New Roman"/>
          <w:sz w:val="24"/>
          <w:szCs w:val="24"/>
        </w:rPr>
        <w:t xml:space="preserve">Извършване на анализ на възможностите за </w:t>
      </w:r>
      <w:r w:rsidR="00B41F37" w:rsidRPr="00156D3F">
        <w:rPr>
          <w:rFonts w:ascii="Times New Roman" w:hAnsi="Times New Roman"/>
          <w:sz w:val="24"/>
          <w:szCs w:val="24"/>
        </w:rPr>
        <w:t>подходяща образователна подготовка</w:t>
      </w:r>
      <w:r w:rsidRPr="00156D3F">
        <w:rPr>
          <w:rFonts w:ascii="Times New Roman" w:hAnsi="Times New Roman"/>
          <w:sz w:val="24"/>
          <w:szCs w:val="24"/>
        </w:rPr>
        <w:t xml:space="preserve"> на хората с различни видове увреждания.</w:t>
      </w:r>
    </w:p>
    <w:p w:rsidR="00543598" w:rsidRPr="00156D3F" w:rsidRDefault="00771742" w:rsidP="00936051">
      <w:pPr>
        <w:pStyle w:val="ListParagraph"/>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156D3F">
        <w:rPr>
          <w:rFonts w:ascii="Times New Roman" w:hAnsi="Times New Roman"/>
          <w:sz w:val="24"/>
          <w:szCs w:val="24"/>
        </w:rPr>
        <w:t xml:space="preserve">Подготовка и въвеждане на </w:t>
      </w:r>
      <w:r w:rsidR="004C301A" w:rsidRPr="00156D3F">
        <w:rPr>
          <w:rFonts w:ascii="Times New Roman" w:hAnsi="Times New Roman"/>
          <w:sz w:val="24"/>
          <w:szCs w:val="24"/>
        </w:rPr>
        <w:t xml:space="preserve">подходящи </w:t>
      </w:r>
      <w:r w:rsidRPr="00156D3F">
        <w:rPr>
          <w:rFonts w:ascii="Times New Roman" w:hAnsi="Times New Roman"/>
          <w:sz w:val="24"/>
          <w:szCs w:val="24"/>
        </w:rPr>
        <w:t>обучителни програми.</w:t>
      </w:r>
    </w:p>
    <w:p w:rsidR="00B33D57" w:rsidRPr="00156D3F" w:rsidRDefault="00771742" w:rsidP="00936051">
      <w:pPr>
        <w:pStyle w:val="ListParagraph"/>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156D3F">
        <w:rPr>
          <w:rFonts w:ascii="Times New Roman" w:hAnsi="Times New Roman"/>
          <w:sz w:val="24"/>
          <w:szCs w:val="24"/>
        </w:rPr>
        <w:t xml:space="preserve">Изграждане на </w:t>
      </w:r>
      <w:r w:rsidR="002A42F6" w:rsidRPr="00156D3F">
        <w:rPr>
          <w:rFonts w:ascii="Times New Roman" w:hAnsi="Times New Roman"/>
          <w:sz w:val="24"/>
          <w:szCs w:val="24"/>
        </w:rPr>
        <w:t xml:space="preserve">подходящи </w:t>
      </w:r>
      <w:r w:rsidR="00B33D57" w:rsidRPr="00156D3F">
        <w:rPr>
          <w:rFonts w:ascii="Times New Roman" w:hAnsi="Times New Roman"/>
          <w:sz w:val="24"/>
          <w:szCs w:val="24"/>
        </w:rPr>
        <w:t>обучителни центрове и/или п</w:t>
      </w:r>
      <w:r w:rsidRPr="00156D3F">
        <w:rPr>
          <w:rFonts w:ascii="Times New Roman" w:hAnsi="Times New Roman"/>
          <w:sz w:val="24"/>
          <w:szCs w:val="24"/>
        </w:rPr>
        <w:t>риспособяване на съществуващите центрове</w:t>
      </w:r>
      <w:r w:rsidR="006273F8" w:rsidRPr="00156D3F">
        <w:rPr>
          <w:rFonts w:ascii="Times New Roman" w:hAnsi="Times New Roman"/>
          <w:sz w:val="24"/>
          <w:szCs w:val="24"/>
        </w:rPr>
        <w:t xml:space="preserve"> за адекватен обучителен процес, </w:t>
      </w:r>
      <w:r w:rsidR="004C301A" w:rsidRPr="00156D3F">
        <w:rPr>
          <w:rFonts w:ascii="Times New Roman" w:hAnsi="Times New Roman"/>
          <w:sz w:val="24"/>
          <w:szCs w:val="24"/>
        </w:rPr>
        <w:t xml:space="preserve">в </w:t>
      </w:r>
      <w:r w:rsidR="006273F8" w:rsidRPr="00156D3F">
        <w:rPr>
          <w:rFonts w:ascii="Times New Roman" w:hAnsi="Times New Roman"/>
          <w:sz w:val="24"/>
          <w:szCs w:val="24"/>
        </w:rPr>
        <w:t>т.ч. о</w:t>
      </w:r>
      <w:r w:rsidRPr="00156D3F">
        <w:rPr>
          <w:rFonts w:ascii="Times New Roman" w:hAnsi="Times New Roman"/>
          <w:sz w:val="24"/>
          <w:szCs w:val="24"/>
        </w:rPr>
        <w:t>сигуряване на места за практически занимания</w:t>
      </w:r>
      <w:r w:rsidR="002A42F6" w:rsidRPr="00156D3F">
        <w:rPr>
          <w:rFonts w:ascii="Times New Roman" w:hAnsi="Times New Roman"/>
          <w:sz w:val="24"/>
          <w:szCs w:val="24"/>
        </w:rPr>
        <w:t xml:space="preserve"> за хора с увреждания</w:t>
      </w:r>
      <w:r w:rsidRPr="00156D3F">
        <w:rPr>
          <w:rFonts w:ascii="Times New Roman" w:hAnsi="Times New Roman"/>
          <w:sz w:val="24"/>
          <w:szCs w:val="24"/>
        </w:rPr>
        <w:t>.</w:t>
      </w:r>
      <w:r w:rsidR="00B33D57" w:rsidRPr="00156D3F">
        <w:rPr>
          <w:rFonts w:ascii="Times New Roman" w:eastAsia="Times New Roman" w:hAnsi="Times New Roman" w:cs="Times New Roman"/>
          <w:b/>
          <w:bCs/>
          <w:iCs/>
          <w:sz w:val="24"/>
          <w:szCs w:val="24"/>
        </w:rPr>
        <w:t xml:space="preserve"> </w:t>
      </w:r>
    </w:p>
    <w:p w:rsidR="00543598" w:rsidRPr="00156D3F" w:rsidRDefault="00B33D57" w:rsidP="00936051">
      <w:pPr>
        <w:pStyle w:val="ListParagraph"/>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156D3F">
        <w:rPr>
          <w:rFonts w:ascii="Times New Roman" w:eastAsia="Times New Roman" w:hAnsi="Times New Roman" w:cs="Times New Roman"/>
          <w:bCs/>
          <w:iCs/>
          <w:sz w:val="24"/>
          <w:szCs w:val="24"/>
        </w:rPr>
        <w:lastRenderedPageBreak/>
        <w:t>О</w:t>
      </w:r>
      <w:r w:rsidRPr="00156D3F">
        <w:rPr>
          <w:rFonts w:ascii="Times New Roman" w:hAnsi="Times New Roman"/>
          <w:bCs/>
          <w:iCs/>
          <w:sz w:val="24"/>
          <w:szCs w:val="24"/>
        </w:rPr>
        <w:t>сигуряване на равен достъп и и възможности за учене през целия живот.</w:t>
      </w:r>
    </w:p>
    <w:p w:rsidR="002A42F6" w:rsidRPr="00156D3F" w:rsidRDefault="002A42F6" w:rsidP="00936051">
      <w:pPr>
        <w:pStyle w:val="ListParagraph"/>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156D3F">
        <w:rPr>
          <w:rFonts w:ascii="Times New Roman" w:hAnsi="Times New Roman"/>
          <w:sz w:val="24"/>
          <w:szCs w:val="24"/>
        </w:rPr>
        <w:t xml:space="preserve">Развитие на система за проучване и прогнозиране на търсенето на работна </w:t>
      </w:r>
      <w:r w:rsidR="00B33D57" w:rsidRPr="00156D3F">
        <w:rPr>
          <w:rFonts w:ascii="Times New Roman" w:hAnsi="Times New Roman"/>
          <w:sz w:val="24"/>
          <w:szCs w:val="24"/>
        </w:rPr>
        <w:t>сила с определена квалификация</w:t>
      </w:r>
      <w:r w:rsidRPr="00156D3F">
        <w:rPr>
          <w:rFonts w:ascii="Times New Roman" w:hAnsi="Times New Roman"/>
          <w:sz w:val="24"/>
          <w:szCs w:val="24"/>
        </w:rPr>
        <w:t>, вкл. в контекста на уврежданията</w:t>
      </w:r>
      <w:r w:rsidR="00B33D57" w:rsidRPr="00156D3F">
        <w:rPr>
          <w:rFonts w:ascii="Times New Roman" w:hAnsi="Times New Roman"/>
          <w:sz w:val="24"/>
          <w:szCs w:val="24"/>
        </w:rPr>
        <w:t>.</w:t>
      </w:r>
    </w:p>
    <w:p w:rsidR="00B41F37" w:rsidRPr="00156D3F" w:rsidRDefault="002A42F6" w:rsidP="00936051">
      <w:pPr>
        <w:pStyle w:val="ListParagraph"/>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156D3F">
        <w:rPr>
          <w:rFonts w:ascii="Times New Roman" w:hAnsi="Times New Roman"/>
          <w:sz w:val="24"/>
          <w:szCs w:val="24"/>
        </w:rPr>
        <w:t xml:space="preserve">Развитие на система за </w:t>
      </w:r>
      <w:proofErr w:type="spellStart"/>
      <w:r w:rsidRPr="00156D3F">
        <w:rPr>
          <w:rFonts w:ascii="Times New Roman" w:hAnsi="Times New Roman"/>
          <w:sz w:val="24"/>
          <w:szCs w:val="24"/>
        </w:rPr>
        <w:t>валидиране</w:t>
      </w:r>
      <w:proofErr w:type="spellEnd"/>
      <w:r w:rsidRPr="00156D3F">
        <w:rPr>
          <w:rFonts w:ascii="Times New Roman" w:hAnsi="Times New Roman"/>
          <w:sz w:val="24"/>
          <w:szCs w:val="24"/>
        </w:rPr>
        <w:t xml:space="preserve"> на резултатите от неформалното обучение</w:t>
      </w:r>
      <w:r w:rsidR="00346FFD" w:rsidRPr="00156D3F">
        <w:rPr>
          <w:rFonts w:ascii="Times New Roman" w:hAnsi="Times New Roman"/>
          <w:sz w:val="24"/>
          <w:szCs w:val="24"/>
        </w:rPr>
        <w:t xml:space="preserve"> и самостоятелното учене</w:t>
      </w:r>
      <w:r w:rsidRPr="00156D3F">
        <w:rPr>
          <w:rFonts w:ascii="Times New Roman" w:hAnsi="Times New Roman"/>
          <w:sz w:val="24"/>
          <w:szCs w:val="24"/>
        </w:rPr>
        <w:t>, в т.ч. в подкрепа на хората с увреждания.</w:t>
      </w:r>
    </w:p>
    <w:p w:rsidR="00B41F37" w:rsidRPr="00156D3F" w:rsidRDefault="00B41F37" w:rsidP="00936051">
      <w:pPr>
        <w:pStyle w:val="ListParagraph"/>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156D3F">
        <w:rPr>
          <w:rFonts w:ascii="Times New Roman" w:hAnsi="Times New Roman"/>
          <w:sz w:val="24"/>
          <w:szCs w:val="24"/>
        </w:rPr>
        <w:t>Определяне на видове дейности, които могат да изпълняват хората с увреждания, в зависимост от увреждането им и в тази връзка подпомагане на процеса за учене през целия живот, предвид специфичните потребности.</w:t>
      </w:r>
    </w:p>
    <w:p w:rsidR="00F555C9" w:rsidRPr="00156D3F" w:rsidRDefault="00F555C9" w:rsidP="00936051">
      <w:pPr>
        <w:pStyle w:val="ListParagraph"/>
        <w:numPr>
          <w:ilvl w:val="0"/>
          <w:numId w:val="5"/>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156D3F">
        <w:rPr>
          <w:rFonts w:ascii="Times New Roman" w:hAnsi="Times New Roman"/>
          <w:sz w:val="24"/>
          <w:szCs w:val="24"/>
        </w:rPr>
        <w:t>Стимулиране на работодатели</w:t>
      </w:r>
      <w:r w:rsidR="00BA43ED" w:rsidRPr="00156D3F">
        <w:rPr>
          <w:rFonts w:ascii="Times New Roman" w:hAnsi="Times New Roman"/>
          <w:sz w:val="24"/>
          <w:szCs w:val="24"/>
        </w:rPr>
        <w:t xml:space="preserve"> </w:t>
      </w:r>
      <w:r w:rsidRPr="00156D3F">
        <w:rPr>
          <w:rFonts w:ascii="Times New Roman" w:hAnsi="Times New Roman"/>
          <w:sz w:val="24"/>
          <w:szCs w:val="24"/>
        </w:rPr>
        <w:t>за</w:t>
      </w:r>
      <w:r w:rsidR="00BA43ED" w:rsidRPr="00156D3F">
        <w:rPr>
          <w:rFonts w:ascii="Times New Roman" w:hAnsi="Times New Roman"/>
          <w:sz w:val="24"/>
          <w:szCs w:val="24"/>
        </w:rPr>
        <w:t xml:space="preserve"> подкрепа развитието на възможностите и уменията на</w:t>
      </w:r>
      <w:r w:rsidR="00B33D57" w:rsidRPr="00156D3F">
        <w:rPr>
          <w:rFonts w:ascii="Times New Roman" w:hAnsi="Times New Roman"/>
          <w:sz w:val="24"/>
          <w:szCs w:val="24"/>
        </w:rPr>
        <w:t xml:space="preserve"> хора с увреждания, вкл. о</w:t>
      </w:r>
      <w:r w:rsidRPr="00156D3F">
        <w:rPr>
          <w:rFonts w:ascii="Times New Roman" w:hAnsi="Times New Roman"/>
          <w:sz w:val="24"/>
          <w:szCs w:val="24"/>
        </w:rPr>
        <w:t>бучение на работодатели и служители за работа с хора с увреждания.</w:t>
      </w:r>
    </w:p>
    <w:p w:rsidR="005F1501" w:rsidRPr="00156D3F" w:rsidRDefault="005F1501" w:rsidP="002D75DB">
      <w:pPr>
        <w:spacing w:after="0" w:line="240" w:lineRule="auto"/>
        <w:ind w:firstLine="708"/>
        <w:jc w:val="both"/>
        <w:rPr>
          <w:rFonts w:ascii="Times New Roman" w:hAnsi="Times New Roman" w:cs="Times New Roman"/>
          <w:b/>
          <w:sz w:val="24"/>
          <w:szCs w:val="24"/>
        </w:rPr>
      </w:pPr>
    </w:p>
    <w:p w:rsidR="00462BB3" w:rsidRPr="00156D3F" w:rsidRDefault="00462BB3" w:rsidP="00147984">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Очаквани резултати:</w:t>
      </w:r>
    </w:p>
    <w:p w:rsidR="006F2642" w:rsidRPr="00156D3F" w:rsidRDefault="00FE1E5A" w:rsidP="006F2642">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Подобряване на п</w:t>
      </w:r>
      <w:r w:rsidR="006F2642" w:rsidRPr="00156D3F">
        <w:rPr>
          <w:rFonts w:ascii="Times New Roman" w:hAnsi="Times New Roman" w:cs="Times New Roman"/>
          <w:sz w:val="24"/>
          <w:szCs w:val="24"/>
        </w:rPr>
        <w:t xml:space="preserve">риобщаващото образование </w:t>
      </w:r>
      <w:r w:rsidRPr="00156D3F">
        <w:rPr>
          <w:rFonts w:ascii="Times New Roman" w:hAnsi="Times New Roman" w:cs="Times New Roman"/>
          <w:sz w:val="24"/>
          <w:szCs w:val="24"/>
        </w:rPr>
        <w:t xml:space="preserve">като </w:t>
      </w:r>
      <w:r w:rsidR="006F2642" w:rsidRPr="00156D3F">
        <w:rPr>
          <w:rFonts w:ascii="Times New Roman" w:hAnsi="Times New Roman" w:cs="Times New Roman"/>
          <w:sz w:val="24"/>
          <w:szCs w:val="24"/>
        </w:rPr>
        <w:t xml:space="preserve">приоритетна образователна политика с ефективни, ясни и достъпни модели и механизми за гарантиране на качествени резултати и адекватна подготовка на </w:t>
      </w:r>
      <w:r w:rsidR="00F30ED5" w:rsidRPr="00156D3F">
        <w:rPr>
          <w:rFonts w:ascii="Times New Roman" w:hAnsi="Times New Roman" w:cs="Times New Roman"/>
          <w:sz w:val="24"/>
          <w:szCs w:val="24"/>
        </w:rPr>
        <w:t>децата и учениците</w:t>
      </w:r>
      <w:r w:rsidR="006F2642" w:rsidRPr="00156D3F">
        <w:rPr>
          <w:rFonts w:ascii="Times New Roman" w:hAnsi="Times New Roman" w:cs="Times New Roman"/>
          <w:sz w:val="24"/>
          <w:szCs w:val="24"/>
        </w:rPr>
        <w:t xml:space="preserve"> със специални образователни потребности. </w:t>
      </w:r>
    </w:p>
    <w:p w:rsidR="006F2642" w:rsidRPr="00156D3F" w:rsidRDefault="006F2642" w:rsidP="006F2642">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Развитие на процеса на осъзнаване, приемане и подкрепа на индивидуалността на всяко дете или ученик и на разнообразието от потребности на всички деца и ученици чрез активиране и включване  на ресурси</w:t>
      </w:r>
      <w:r w:rsidR="00FE1E5A" w:rsidRPr="00156D3F">
        <w:rPr>
          <w:rFonts w:ascii="Times New Roman" w:hAnsi="Times New Roman" w:cs="Times New Roman"/>
          <w:sz w:val="24"/>
          <w:szCs w:val="24"/>
        </w:rPr>
        <w:t xml:space="preserve"> за</w:t>
      </w:r>
      <w:r w:rsidRPr="00156D3F">
        <w:rPr>
          <w:rFonts w:ascii="Times New Roman" w:hAnsi="Times New Roman" w:cs="Times New Roman"/>
          <w:sz w:val="24"/>
          <w:szCs w:val="24"/>
        </w:rPr>
        <w:t xml:space="preserve"> премахване на пречките пред ученето и научаването и към създаване на възможности за развитие и участие на децата и учениците във всички сфери на живота на общността. </w:t>
      </w:r>
    </w:p>
    <w:p w:rsidR="006F2642" w:rsidRPr="00156D3F" w:rsidRDefault="006F2642" w:rsidP="006F2642">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Надграждане на добрите практики в областта на приобщаващото образование и ученето през целия живот като ключов елемент за бъдеща дългосрочна социализация и подходящ стандарт на живот</w:t>
      </w:r>
      <w:r w:rsidR="0073612C">
        <w:rPr>
          <w:rFonts w:ascii="Times New Roman" w:hAnsi="Times New Roman" w:cs="Times New Roman"/>
          <w:sz w:val="24"/>
          <w:szCs w:val="24"/>
        </w:rPr>
        <w:t xml:space="preserve"> за хората с увреждания</w:t>
      </w:r>
      <w:r w:rsidRPr="00156D3F">
        <w:rPr>
          <w:rFonts w:ascii="Times New Roman" w:hAnsi="Times New Roman" w:cs="Times New Roman"/>
          <w:sz w:val="24"/>
          <w:szCs w:val="24"/>
        </w:rPr>
        <w:t>.</w:t>
      </w:r>
    </w:p>
    <w:p w:rsidR="00462BB3" w:rsidRPr="00156D3F" w:rsidRDefault="00462BB3" w:rsidP="00147984">
      <w:pPr>
        <w:spacing w:after="0" w:line="240" w:lineRule="auto"/>
        <w:ind w:firstLine="708"/>
        <w:jc w:val="both"/>
        <w:rPr>
          <w:rFonts w:ascii="Times New Roman" w:hAnsi="Times New Roman" w:cs="Times New Roman"/>
          <w:b/>
          <w:sz w:val="24"/>
          <w:szCs w:val="24"/>
        </w:rPr>
      </w:pPr>
    </w:p>
    <w:p w:rsidR="00462BB3" w:rsidRPr="00156D3F" w:rsidRDefault="00462BB3" w:rsidP="00147984">
      <w:pPr>
        <w:spacing w:after="0" w:line="240" w:lineRule="auto"/>
        <w:ind w:firstLine="708"/>
        <w:jc w:val="both"/>
        <w:rPr>
          <w:rFonts w:ascii="Times New Roman" w:hAnsi="Times New Roman" w:cs="Times New Roman"/>
          <w:b/>
          <w:sz w:val="24"/>
          <w:szCs w:val="24"/>
        </w:rPr>
      </w:pPr>
    </w:p>
    <w:p w:rsidR="00FB1F04" w:rsidRPr="00156D3F" w:rsidRDefault="00AF24A5" w:rsidP="00147984">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 xml:space="preserve">ПРИОРИТЕТ 3: ОСИГУРЯВАНЕ НА </w:t>
      </w:r>
      <w:r w:rsidR="00A14BC0">
        <w:rPr>
          <w:rFonts w:ascii="Times New Roman" w:hAnsi="Times New Roman" w:cs="Times New Roman"/>
          <w:b/>
          <w:sz w:val="24"/>
          <w:szCs w:val="24"/>
        </w:rPr>
        <w:t>УСТОЙЧИВОСТ НА</w:t>
      </w:r>
      <w:r w:rsidRPr="00156D3F">
        <w:rPr>
          <w:rFonts w:ascii="Times New Roman" w:hAnsi="Times New Roman" w:cs="Times New Roman"/>
          <w:b/>
          <w:sz w:val="24"/>
          <w:szCs w:val="24"/>
        </w:rPr>
        <w:t xml:space="preserve"> ДОСТЪПНИ </w:t>
      </w:r>
      <w:r w:rsidR="00A14BC0">
        <w:rPr>
          <w:rFonts w:ascii="Times New Roman" w:hAnsi="Times New Roman" w:cs="Times New Roman"/>
          <w:b/>
          <w:sz w:val="24"/>
          <w:szCs w:val="24"/>
        </w:rPr>
        <w:t xml:space="preserve">И КАЧЕСТВЕНИ </w:t>
      </w:r>
      <w:r w:rsidRPr="00156D3F">
        <w:rPr>
          <w:rFonts w:ascii="Times New Roman" w:hAnsi="Times New Roman" w:cs="Times New Roman"/>
          <w:b/>
          <w:sz w:val="24"/>
          <w:szCs w:val="24"/>
        </w:rPr>
        <w:t>ЗДРАВНИ УСЛУГИ, БЕЗ ДИСКРИМИНАЦИЯ ПО ПРИЗНАК УВРЕЖДАНЕ</w:t>
      </w:r>
    </w:p>
    <w:p w:rsidR="00FB1F04" w:rsidRPr="00156D3F" w:rsidRDefault="00FB1F04" w:rsidP="005741E1">
      <w:pPr>
        <w:spacing w:after="0" w:line="240" w:lineRule="auto"/>
        <w:ind w:firstLine="708"/>
        <w:jc w:val="both"/>
        <w:rPr>
          <w:rFonts w:ascii="Times New Roman" w:hAnsi="Times New Roman" w:cs="Times New Roman"/>
          <w:b/>
          <w:sz w:val="24"/>
          <w:szCs w:val="24"/>
        </w:rPr>
      </w:pPr>
      <w:proofErr w:type="spellStart"/>
      <w:r w:rsidRPr="00156D3F">
        <w:rPr>
          <w:rFonts w:ascii="Times New Roman" w:hAnsi="Times New Roman" w:cs="Times New Roman"/>
          <w:b/>
          <w:sz w:val="24"/>
          <w:szCs w:val="24"/>
        </w:rPr>
        <w:t>Подприоритети</w:t>
      </w:r>
      <w:proofErr w:type="spellEnd"/>
      <w:r w:rsidRPr="00156D3F">
        <w:rPr>
          <w:rFonts w:ascii="Times New Roman" w:hAnsi="Times New Roman" w:cs="Times New Roman"/>
          <w:b/>
          <w:sz w:val="24"/>
          <w:szCs w:val="24"/>
        </w:rPr>
        <w:t>:</w:t>
      </w:r>
    </w:p>
    <w:p w:rsidR="00FB1F04" w:rsidRPr="00156D3F" w:rsidRDefault="00FB1F04" w:rsidP="005741E1">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3.1. Достъп до здравни услуги.</w:t>
      </w:r>
    </w:p>
    <w:p w:rsidR="00F50B30" w:rsidRPr="00156D3F" w:rsidRDefault="00F50B30" w:rsidP="005741E1">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 xml:space="preserve">3.2. Достъп до </w:t>
      </w:r>
      <w:proofErr w:type="spellStart"/>
      <w:r w:rsidRPr="00156D3F">
        <w:rPr>
          <w:rFonts w:ascii="Times New Roman" w:hAnsi="Times New Roman" w:cs="Times New Roman"/>
          <w:b/>
          <w:sz w:val="24"/>
          <w:szCs w:val="24"/>
        </w:rPr>
        <w:t>абилитация</w:t>
      </w:r>
      <w:proofErr w:type="spellEnd"/>
      <w:r w:rsidRPr="00156D3F">
        <w:rPr>
          <w:rFonts w:ascii="Times New Roman" w:hAnsi="Times New Roman" w:cs="Times New Roman"/>
          <w:b/>
          <w:sz w:val="24"/>
          <w:szCs w:val="24"/>
        </w:rPr>
        <w:t xml:space="preserve"> и рехабилитация.</w:t>
      </w:r>
    </w:p>
    <w:p w:rsidR="00F50B30" w:rsidRPr="00156D3F" w:rsidRDefault="00F50B30" w:rsidP="00F50B30">
      <w:pPr>
        <w:spacing w:after="0" w:line="240" w:lineRule="auto"/>
        <w:jc w:val="both"/>
        <w:rPr>
          <w:rFonts w:ascii="Times New Roman" w:hAnsi="Times New Roman" w:cs="Times New Roman"/>
          <w:b/>
          <w:sz w:val="24"/>
          <w:szCs w:val="24"/>
        </w:rPr>
      </w:pPr>
    </w:p>
    <w:p w:rsidR="00DB42F4" w:rsidRPr="00156D3F" w:rsidRDefault="00DB42F4" w:rsidP="00DB42F4">
      <w:pPr>
        <w:autoSpaceDE w:val="0"/>
        <w:autoSpaceDN w:val="0"/>
        <w:adjustRightInd w:val="0"/>
        <w:spacing w:after="0" w:line="240" w:lineRule="auto"/>
        <w:ind w:firstLine="708"/>
        <w:jc w:val="both"/>
        <w:rPr>
          <w:rFonts w:ascii="Times New Roman" w:hAnsi="Times New Roman" w:cs="Times New Roman"/>
          <w:sz w:val="23"/>
          <w:szCs w:val="23"/>
        </w:rPr>
      </w:pPr>
      <w:r w:rsidRPr="00156D3F">
        <w:rPr>
          <w:rFonts w:ascii="Times New Roman" w:hAnsi="Times New Roman" w:cs="Times New Roman"/>
          <w:color w:val="000000"/>
          <w:sz w:val="23"/>
          <w:szCs w:val="23"/>
        </w:rPr>
        <w:t xml:space="preserve">Достъпът </w:t>
      </w:r>
      <w:r w:rsidRPr="00156D3F">
        <w:rPr>
          <w:rFonts w:ascii="Times New Roman" w:hAnsi="Times New Roman" w:cs="Times New Roman"/>
          <w:sz w:val="23"/>
          <w:szCs w:val="23"/>
        </w:rPr>
        <w:t>до здравни услуги за хората с увреждания</w:t>
      </w:r>
      <w:r w:rsidR="00FD37E2">
        <w:rPr>
          <w:rFonts w:ascii="Times New Roman" w:hAnsi="Times New Roman" w:cs="Times New Roman"/>
          <w:sz w:val="23"/>
          <w:szCs w:val="23"/>
        </w:rPr>
        <w:t>, който</w:t>
      </w:r>
      <w:r w:rsidRPr="00156D3F">
        <w:rPr>
          <w:rFonts w:ascii="Times New Roman" w:hAnsi="Times New Roman" w:cs="Times New Roman"/>
          <w:sz w:val="23"/>
          <w:szCs w:val="23"/>
        </w:rPr>
        <w:t xml:space="preserve"> намира израз в </w:t>
      </w:r>
      <w:r w:rsidR="00FD37E2">
        <w:rPr>
          <w:rFonts w:ascii="Times New Roman" w:hAnsi="Times New Roman" w:cs="Times New Roman"/>
          <w:sz w:val="23"/>
          <w:szCs w:val="23"/>
        </w:rPr>
        <w:t>националното законодателство и в стратегическите документи в сферата на здравеопазването</w:t>
      </w:r>
      <w:r w:rsidR="00214A9A">
        <w:rPr>
          <w:rFonts w:ascii="Times New Roman" w:hAnsi="Times New Roman" w:cs="Times New Roman"/>
          <w:sz w:val="23"/>
          <w:szCs w:val="23"/>
        </w:rPr>
        <w:t>,</w:t>
      </w:r>
      <w:r w:rsidR="00FD37E2">
        <w:rPr>
          <w:rFonts w:ascii="Times New Roman" w:hAnsi="Times New Roman" w:cs="Times New Roman"/>
          <w:sz w:val="23"/>
          <w:szCs w:val="23"/>
        </w:rPr>
        <w:t xml:space="preserve"> </w:t>
      </w:r>
      <w:r w:rsidRPr="00156D3F">
        <w:rPr>
          <w:rFonts w:ascii="Times New Roman" w:hAnsi="Times New Roman" w:cs="Times New Roman"/>
          <w:sz w:val="23"/>
          <w:szCs w:val="23"/>
        </w:rPr>
        <w:t>се основа</w:t>
      </w:r>
      <w:r w:rsidR="00214A9A">
        <w:rPr>
          <w:rFonts w:ascii="Times New Roman" w:hAnsi="Times New Roman" w:cs="Times New Roman"/>
          <w:sz w:val="23"/>
          <w:szCs w:val="23"/>
        </w:rPr>
        <w:t>в</w:t>
      </w:r>
      <w:r w:rsidRPr="00156D3F">
        <w:rPr>
          <w:rFonts w:ascii="Times New Roman" w:hAnsi="Times New Roman" w:cs="Times New Roman"/>
          <w:sz w:val="23"/>
          <w:szCs w:val="23"/>
        </w:rPr>
        <w:t xml:space="preserve">а на разбирането, че за осигуряването на добро качество на живот и </w:t>
      </w:r>
      <w:proofErr w:type="spellStart"/>
      <w:r w:rsidRPr="00156D3F">
        <w:rPr>
          <w:rFonts w:ascii="Times New Roman" w:hAnsi="Times New Roman" w:cs="Times New Roman"/>
          <w:sz w:val="23"/>
          <w:szCs w:val="23"/>
        </w:rPr>
        <w:t>равнопоставен</w:t>
      </w:r>
      <w:proofErr w:type="spellEnd"/>
      <w:r w:rsidRPr="00156D3F">
        <w:rPr>
          <w:rFonts w:ascii="Times New Roman" w:hAnsi="Times New Roman" w:cs="Times New Roman"/>
          <w:sz w:val="23"/>
          <w:szCs w:val="23"/>
        </w:rPr>
        <w:t xml:space="preserve"> достъп до всички нива на здравната система на хората с увреждания трябва да се прилага комплексен и интегриран подход по отношение на здравните, социалните, образователните и други техни потребности. </w:t>
      </w:r>
    </w:p>
    <w:p w:rsidR="00DB42F4" w:rsidRPr="00156D3F" w:rsidRDefault="00DB42F4" w:rsidP="00DB42F4">
      <w:pPr>
        <w:autoSpaceDE w:val="0"/>
        <w:autoSpaceDN w:val="0"/>
        <w:adjustRightInd w:val="0"/>
        <w:spacing w:after="0" w:line="240" w:lineRule="auto"/>
        <w:ind w:firstLine="708"/>
        <w:jc w:val="both"/>
        <w:rPr>
          <w:rFonts w:ascii="Times New Roman" w:hAnsi="Times New Roman" w:cs="Times New Roman"/>
          <w:sz w:val="23"/>
          <w:szCs w:val="23"/>
        </w:rPr>
      </w:pPr>
      <w:r w:rsidRPr="00156D3F">
        <w:rPr>
          <w:rFonts w:ascii="Times New Roman" w:hAnsi="Times New Roman" w:cs="Times New Roman"/>
          <w:sz w:val="23"/>
          <w:szCs w:val="23"/>
        </w:rPr>
        <w:t xml:space="preserve">Основния принцип на здравната политиката по отношение на хората с увреждания се свързва с това, че медицинските дейности, свързани с първичната и вторичната превенция на уврежданията са от изключително значение за осигуряване на </w:t>
      </w:r>
      <w:proofErr w:type="spellStart"/>
      <w:r w:rsidRPr="00156D3F">
        <w:rPr>
          <w:rFonts w:ascii="Times New Roman" w:hAnsi="Times New Roman" w:cs="Times New Roman"/>
          <w:sz w:val="23"/>
          <w:szCs w:val="23"/>
        </w:rPr>
        <w:t>равнопоставен</w:t>
      </w:r>
      <w:proofErr w:type="spellEnd"/>
      <w:r w:rsidRPr="00156D3F">
        <w:rPr>
          <w:rFonts w:ascii="Times New Roman" w:hAnsi="Times New Roman" w:cs="Times New Roman"/>
          <w:sz w:val="23"/>
          <w:szCs w:val="23"/>
        </w:rPr>
        <w:t xml:space="preserve"> достъп до качествена медицинска помощ за хората с увреждания. С цел минимализиране на рисковете от заболявания, водещи до увреждания, </w:t>
      </w:r>
      <w:r w:rsidR="009B5246">
        <w:rPr>
          <w:rFonts w:ascii="Times New Roman" w:hAnsi="Times New Roman" w:cs="Times New Roman"/>
          <w:sz w:val="23"/>
          <w:szCs w:val="23"/>
        </w:rPr>
        <w:t>усилията</w:t>
      </w:r>
      <w:r w:rsidRPr="00156D3F">
        <w:rPr>
          <w:rFonts w:ascii="Times New Roman" w:hAnsi="Times New Roman" w:cs="Times New Roman"/>
          <w:sz w:val="23"/>
          <w:szCs w:val="23"/>
        </w:rPr>
        <w:t xml:space="preserve"> на първичната превенция </w:t>
      </w:r>
      <w:r w:rsidR="009B5246">
        <w:rPr>
          <w:rFonts w:ascii="Times New Roman" w:hAnsi="Times New Roman" w:cs="Times New Roman"/>
          <w:sz w:val="23"/>
          <w:szCs w:val="23"/>
        </w:rPr>
        <w:t xml:space="preserve">се насочват </w:t>
      </w:r>
      <w:r w:rsidRPr="00156D3F">
        <w:rPr>
          <w:rFonts w:ascii="Times New Roman" w:hAnsi="Times New Roman" w:cs="Times New Roman"/>
          <w:sz w:val="23"/>
          <w:szCs w:val="23"/>
        </w:rPr>
        <w:t xml:space="preserve">към промоция на здраве, профилактика и ранна диагностика на болестите. Важно значение има развитието на </w:t>
      </w:r>
      <w:proofErr w:type="spellStart"/>
      <w:r w:rsidRPr="00156D3F">
        <w:rPr>
          <w:rFonts w:ascii="Times New Roman" w:hAnsi="Times New Roman" w:cs="Times New Roman"/>
          <w:sz w:val="23"/>
          <w:szCs w:val="23"/>
        </w:rPr>
        <w:t>пренаталната</w:t>
      </w:r>
      <w:proofErr w:type="spellEnd"/>
      <w:r w:rsidRPr="00156D3F">
        <w:rPr>
          <w:rFonts w:ascii="Times New Roman" w:hAnsi="Times New Roman" w:cs="Times New Roman"/>
          <w:sz w:val="23"/>
          <w:szCs w:val="23"/>
        </w:rPr>
        <w:t xml:space="preserve"> диагностика и </w:t>
      </w:r>
      <w:proofErr w:type="spellStart"/>
      <w:r w:rsidRPr="00156D3F">
        <w:rPr>
          <w:rFonts w:ascii="Times New Roman" w:hAnsi="Times New Roman" w:cs="Times New Roman"/>
          <w:sz w:val="23"/>
          <w:szCs w:val="23"/>
        </w:rPr>
        <w:t>последващите</w:t>
      </w:r>
      <w:proofErr w:type="spellEnd"/>
      <w:r w:rsidRPr="00156D3F">
        <w:rPr>
          <w:rFonts w:ascii="Times New Roman" w:hAnsi="Times New Roman" w:cs="Times New Roman"/>
          <w:sz w:val="23"/>
          <w:szCs w:val="23"/>
        </w:rPr>
        <w:t xml:space="preserve"> медицински грижи за здравето на децата и хората във всички възрастови групи. Вторичната превенция на уврежданията е свързана с възможностите на здравната система да осигури своевременна и качествена медицинска помощ с цел максимално възстановяване на здравето. Затова усилията  ще да бъдат насочени към дейности, свързани с повишаване на качеството на превантивната, диагностичната, лечебната и </w:t>
      </w:r>
      <w:proofErr w:type="spellStart"/>
      <w:r w:rsidRPr="00156D3F">
        <w:rPr>
          <w:rFonts w:ascii="Times New Roman" w:hAnsi="Times New Roman" w:cs="Times New Roman"/>
          <w:sz w:val="23"/>
          <w:szCs w:val="23"/>
        </w:rPr>
        <w:t>рехабилитационната</w:t>
      </w:r>
      <w:proofErr w:type="spellEnd"/>
      <w:r w:rsidRPr="00156D3F">
        <w:rPr>
          <w:rFonts w:ascii="Times New Roman" w:hAnsi="Times New Roman" w:cs="Times New Roman"/>
          <w:sz w:val="23"/>
          <w:szCs w:val="23"/>
        </w:rPr>
        <w:t xml:space="preserve"> дейност на здравната система. </w:t>
      </w:r>
    </w:p>
    <w:p w:rsidR="00C75498" w:rsidRPr="00C75498" w:rsidRDefault="00C75498" w:rsidP="00C75498">
      <w:pPr>
        <w:spacing w:after="0" w:line="240" w:lineRule="auto"/>
        <w:ind w:firstLine="709"/>
        <w:jc w:val="both"/>
        <w:rPr>
          <w:rFonts w:ascii="Times New Roman" w:hAnsi="Times New Roman" w:cs="Times New Roman"/>
          <w:sz w:val="24"/>
          <w:szCs w:val="24"/>
        </w:rPr>
      </w:pPr>
      <w:r w:rsidRPr="00C75498">
        <w:rPr>
          <w:rFonts w:ascii="Times New Roman" w:hAnsi="Times New Roman" w:cs="Times New Roman"/>
          <w:sz w:val="24"/>
          <w:szCs w:val="24"/>
        </w:rPr>
        <w:t>По отношение на превенцията и първичната профилактика на уврежданията от изключителна важност са комплексните медицински грижи за здравето на децата и на възрастните хора във всички възрастови групи. Прилагането на комплексен медико-</w:t>
      </w:r>
      <w:r w:rsidRPr="00C75498">
        <w:rPr>
          <w:rFonts w:ascii="Times New Roman" w:hAnsi="Times New Roman" w:cs="Times New Roman"/>
          <w:sz w:val="24"/>
          <w:szCs w:val="24"/>
        </w:rPr>
        <w:lastRenderedPageBreak/>
        <w:t xml:space="preserve">социален подход в грижите за деца, в т.ч. недоносени, деца с увреждания и хронични заболявания, деца в риск от проблеми в развитието и подкрепа на техните семейства, осигуряването на комплексно интердисциплинарно медицинско обслужване за деца с хронични заболявания и специални потребности, както и развитието на интегрирани </w:t>
      </w:r>
      <w:proofErr w:type="spellStart"/>
      <w:r w:rsidRPr="00C75498">
        <w:rPr>
          <w:rFonts w:ascii="Times New Roman" w:hAnsi="Times New Roman" w:cs="Times New Roman"/>
          <w:sz w:val="24"/>
          <w:szCs w:val="24"/>
        </w:rPr>
        <w:t>междусекторни</w:t>
      </w:r>
      <w:proofErr w:type="spellEnd"/>
      <w:r w:rsidRPr="00C75498">
        <w:rPr>
          <w:rFonts w:ascii="Times New Roman" w:hAnsi="Times New Roman" w:cs="Times New Roman"/>
          <w:sz w:val="24"/>
          <w:szCs w:val="24"/>
        </w:rPr>
        <w:t xml:space="preserve"> услуги за деца и семейства, включително с цел превенция на институционализацията на грижите за деца, ще заемат важно място при реализирането на политиката в сферата на здравеопазването. Преструктурирането на здравната система, което да отговаря на потребностите и по този начин да осигурява своевременен достъп до необходимата превантивна грижа, включваща и медицинската рехабилитация като основна нейна компонента, противодействаща на възможността за повишаване степента на </w:t>
      </w:r>
      <w:proofErr w:type="spellStart"/>
      <w:r w:rsidRPr="00C75498">
        <w:rPr>
          <w:rFonts w:ascii="Times New Roman" w:hAnsi="Times New Roman" w:cs="Times New Roman"/>
          <w:sz w:val="24"/>
          <w:szCs w:val="24"/>
        </w:rPr>
        <w:t>инвалидизиране</w:t>
      </w:r>
      <w:proofErr w:type="spellEnd"/>
      <w:r w:rsidRPr="00C75498">
        <w:rPr>
          <w:rFonts w:ascii="Times New Roman" w:hAnsi="Times New Roman" w:cs="Times New Roman"/>
          <w:sz w:val="24"/>
          <w:szCs w:val="24"/>
        </w:rPr>
        <w:t xml:space="preserve">, както и технологичната осигуреност на лечебните заведения, са необходими за осигуряване на грижа, съответстваща на европейските и световните стандарти за диагностика и лечение. Развитието на високотехнологични диагностични и лечебни услуги и развитието на структури за рехабилитация, за продължително лечение и </w:t>
      </w:r>
      <w:proofErr w:type="spellStart"/>
      <w:r w:rsidRPr="00C75498">
        <w:rPr>
          <w:rFonts w:ascii="Times New Roman" w:hAnsi="Times New Roman" w:cs="Times New Roman"/>
          <w:sz w:val="24"/>
          <w:szCs w:val="24"/>
        </w:rPr>
        <w:t>палиативни</w:t>
      </w:r>
      <w:proofErr w:type="spellEnd"/>
      <w:r w:rsidRPr="00C75498">
        <w:rPr>
          <w:rFonts w:ascii="Times New Roman" w:hAnsi="Times New Roman" w:cs="Times New Roman"/>
          <w:sz w:val="24"/>
          <w:szCs w:val="24"/>
        </w:rPr>
        <w:t xml:space="preserve"> грижи е важен акцент. Създаването на медицински центрове с легла за наблюдение и лечение до 48 часа и създаването на структури за дългосрочни грижи, които да осигуряват цяла гама от социални и медицински грижи, в т.ч. на мобилни медицински грижи, на амбулаторни услуги, физиотерапия, услуги за дневни грижи и в известна степен грижи за отдих и </w:t>
      </w:r>
      <w:proofErr w:type="spellStart"/>
      <w:r w:rsidRPr="00C75498">
        <w:rPr>
          <w:rFonts w:ascii="Times New Roman" w:hAnsi="Times New Roman" w:cs="Times New Roman"/>
          <w:sz w:val="24"/>
          <w:szCs w:val="24"/>
        </w:rPr>
        <w:t>палиативни</w:t>
      </w:r>
      <w:proofErr w:type="spellEnd"/>
      <w:r w:rsidRPr="00C75498">
        <w:rPr>
          <w:rFonts w:ascii="Times New Roman" w:hAnsi="Times New Roman" w:cs="Times New Roman"/>
          <w:sz w:val="24"/>
          <w:szCs w:val="24"/>
        </w:rPr>
        <w:t xml:space="preserve"> грижи, предоставяни както на място, така и в домашна среда са много необходими.</w:t>
      </w:r>
    </w:p>
    <w:p w:rsidR="00C75498" w:rsidRPr="00C75498" w:rsidRDefault="00C75498" w:rsidP="00C75498">
      <w:pPr>
        <w:spacing w:after="0" w:line="240" w:lineRule="auto"/>
        <w:ind w:firstLine="709"/>
        <w:jc w:val="both"/>
        <w:rPr>
          <w:rFonts w:ascii="Times New Roman" w:hAnsi="Times New Roman" w:cs="Times New Roman"/>
          <w:sz w:val="24"/>
          <w:szCs w:val="24"/>
        </w:rPr>
      </w:pPr>
      <w:r w:rsidRPr="00C75498">
        <w:rPr>
          <w:rFonts w:ascii="Times New Roman" w:hAnsi="Times New Roman" w:cs="Times New Roman"/>
          <w:sz w:val="24"/>
          <w:szCs w:val="24"/>
        </w:rPr>
        <w:t xml:space="preserve">За подобряване на качеството на живот и ограничаване на тежестта на хроничните заболявания и уврежданията е необходимо да бъде възприет подход, който е насочен към промоцията на здравето, профилактиката на заболяванията, ранната диагностика и по-доброто управление на здравословното състояние. Усилията ще бъдат насочени към укрепване капацитета на общественото здравеопазване чрез провеждане на активни, ефективни и ефикасни </w:t>
      </w:r>
      <w:proofErr w:type="spellStart"/>
      <w:r w:rsidRPr="00C75498">
        <w:rPr>
          <w:rFonts w:ascii="Times New Roman" w:hAnsi="Times New Roman" w:cs="Times New Roman"/>
          <w:sz w:val="24"/>
          <w:szCs w:val="24"/>
        </w:rPr>
        <w:t>промотивни</w:t>
      </w:r>
      <w:proofErr w:type="spellEnd"/>
      <w:r w:rsidRPr="00C75498">
        <w:rPr>
          <w:rFonts w:ascii="Times New Roman" w:hAnsi="Times New Roman" w:cs="Times New Roman"/>
          <w:sz w:val="24"/>
          <w:szCs w:val="24"/>
        </w:rPr>
        <w:t xml:space="preserve">, профилактични, лечебни и </w:t>
      </w:r>
      <w:proofErr w:type="spellStart"/>
      <w:r w:rsidRPr="00C75498">
        <w:rPr>
          <w:rFonts w:ascii="Times New Roman" w:hAnsi="Times New Roman" w:cs="Times New Roman"/>
          <w:sz w:val="24"/>
          <w:szCs w:val="24"/>
        </w:rPr>
        <w:t>рехабилитационни</w:t>
      </w:r>
      <w:proofErr w:type="spellEnd"/>
      <w:r w:rsidRPr="00C75498">
        <w:rPr>
          <w:rFonts w:ascii="Times New Roman" w:hAnsi="Times New Roman" w:cs="Times New Roman"/>
          <w:sz w:val="24"/>
          <w:szCs w:val="24"/>
        </w:rPr>
        <w:t xml:space="preserve"> дейности с акцент към хроничните незаразни болести. Подобряването на достъпа, качеството, ефективността и контрола на медицинските дейности също ще е в обхвата на действие на Министерство на здравеопазването, едновременно с провеждането на ефективна лекарствена политика и развитие на човешките ресурси в сферата на здравеопазването. </w:t>
      </w:r>
    </w:p>
    <w:p w:rsidR="00C75498" w:rsidRPr="00C75498" w:rsidRDefault="00C75498" w:rsidP="00C75498">
      <w:pPr>
        <w:spacing w:after="0" w:line="240" w:lineRule="auto"/>
        <w:ind w:firstLine="709"/>
        <w:jc w:val="both"/>
        <w:rPr>
          <w:rFonts w:ascii="Times New Roman" w:hAnsi="Times New Roman" w:cs="Times New Roman"/>
          <w:sz w:val="24"/>
          <w:szCs w:val="24"/>
        </w:rPr>
      </w:pPr>
      <w:r w:rsidRPr="00C75498">
        <w:rPr>
          <w:rFonts w:ascii="Times New Roman" w:hAnsi="Times New Roman" w:cs="Times New Roman"/>
          <w:sz w:val="24"/>
          <w:szCs w:val="24"/>
        </w:rPr>
        <w:t xml:space="preserve">Важна част от </w:t>
      </w:r>
      <w:proofErr w:type="spellStart"/>
      <w:r w:rsidRPr="00C75498">
        <w:rPr>
          <w:rFonts w:ascii="Times New Roman" w:hAnsi="Times New Roman" w:cs="Times New Roman"/>
          <w:sz w:val="24"/>
          <w:szCs w:val="24"/>
        </w:rPr>
        <w:t>рехабилитационния</w:t>
      </w:r>
      <w:proofErr w:type="spellEnd"/>
      <w:r w:rsidRPr="00C75498">
        <w:rPr>
          <w:rFonts w:ascii="Times New Roman" w:hAnsi="Times New Roman" w:cs="Times New Roman"/>
          <w:sz w:val="24"/>
          <w:szCs w:val="24"/>
        </w:rPr>
        <w:t xml:space="preserve"> процес за хората с увреждания е осигуряването в максимална степен на самостоятелност и независимост в ежедневието чрез подходящи технически помощни средства. В тази връзка е необходимо подобряване на механизмите за осигуряването им, като същевременно се въведе и стриктен контрол върху предписването им с оглед оптимално разходване на средствата по предназначение. В областта на медицинските изделия акцента е поставен върху създаване на стабилна, прозрачна, предсказуема и устойчива нормативна уредба за медицинските изделия, гарантираща високо ниво на безопасност и закрила на здравето. </w:t>
      </w:r>
    </w:p>
    <w:p w:rsidR="00C75498" w:rsidRDefault="00C75498" w:rsidP="00C75498">
      <w:pPr>
        <w:spacing w:after="0" w:line="240" w:lineRule="auto"/>
        <w:ind w:firstLine="709"/>
        <w:jc w:val="both"/>
        <w:rPr>
          <w:rFonts w:ascii="Times New Roman" w:hAnsi="Times New Roman" w:cs="Times New Roman"/>
          <w:sz w:val="24"/>
          <w:szCs w:val="24"/>
        </w:rPr>
      </w:pPr>
      <w:r w:rsidRPr="00C75498">
        <w:rPr>
          <w:rFonts w:ascii="Times New Roman" w:hAnsi="Times New Roman" w:cs="Times New Roman"/>
          <w:sz w:val="24"/>
          <w:szCs w:val="24"/>
        </w:rPr>
        <w:t>Друг проблем, към който са насочени усилията, е промяна на модела на медицинската експертиза, модернизиране организацията на процеса на медицинската експертиза, чрез улеснение в комуникациите във връзка с електронизацията на процесите, постигане на по-голяма бързина и информираност чрез диференциран достъп до необходимите данни. Не на последно място медицинската експертиза се нуждае от различно ниво на контрол за да се намалят случаите на злоупотреби с болничните листове и експертните решения за трайна неработоспособност/вид и степен на увреждане, като гарант за съхраняване и правилно разходване на обществения финансов ресурс, свързан с обезщетенията и различните форми на социална подкрепа.</w:t>
      </w:r>
    </w:p>
    <w:p w:rsidR="00C75498" w:rsidRDefault="00C75498" w:rsidP="00C75498">
      <w:pPr>
        <w:autoSpaceDE w:val="0"/>
        <w:autoSpaceDN w:val="0"/>
        <w:adjustRightInd w:val="0"/>
        <w:spacing w:after="0" w:line="240" w:lineRule="auto"/>
        <w:ind w:firstLine="708"/>
        <w:jc w:val="both"/>
        <w:rPr>
          <w:rFonts w:ascii="Times New Roman" w:hAnsi="Times New Roman" w:cs="Times New Roman"/>
          <w:color w:val="000000"/>
          <w:sz w:val="23"/>
          <w:szCs w:val="23"/>
        </w:rPr>
      </w:pPr>
      <w:r w:rsidRPr="00B76B1C">
        <w:rPr>
          <w:rFonts w:ascii="Times New Roman" w:hAnsi="Times New Roman" w:cs="Times New Roman"/>
          <w:color w:val="000000"/>
          <w:sz w:val="23"/>
          <w:szCs w:val="23"/>
        </w:rPr>
        <w:t>През последните години Министерство на здравеопазването съвместно с Министерството на труда и социалната пол</w:t>
      </w:r>
      <w:r w:rsidRPr="00F63853">
        <w:rPr>
          <w:rFonts w:ascii="Times New Roman" w:hAnsi="Times New Roman" w:cs="Times New Roman"/>
          <w:color w:val="000000"/>
          <w:sz w:val="23"/>
          <w:szCs w:val="23"/>
        </w:rPr>
        <w:t>ка предприе</w:t>
      </w:r>
      <w:r>
        <w:rPr>
          <w:rFonts w:ascii="Times New Roman" w:hAnsi="Times New Roman" w:cs="Times New Roman"/>
          <w:color w:val="000000"/>
          <w:sz w:val="23"/>
          <w:szCs w:val="23"/>
        </w:rPr>
        <w:t>ма</w:t>
      </w:r>
      <w:r w:rsidRPr="00F63853">
        <w:rPr>
          <w:rFonts w:ascii="Times New Roman" w:hAnsi="Times New Roman" w:cs="Times New Roman"/>
          <w:color w:val="000000"/>
          <w:sz w:val="23"/>
          <w:szCs w:val="23"/>
        </w:rPr>
        <w:t xml:space="preserve"> мерки за разработване на нов модел на експертизата на уврежданията с прилагане на подход, базиран на европейските стандарти и практики и Международната класификация на човешката функционалност, уврежданията и здравето (ICF) на Световната здравна организация, акцентиращ върху функционалността, възможностите за разгръщане на потенциала и мерките за социално включване на хората с увреждания. Дейностите в тази насока се реализират в рамките на </w:t>
      </w:r>
      <w:r w:rsidRPr="00F63853">
        <w:rPr>
          <w:rFonts w:ascii="Times New Roman" w:hAnsi="Times New Roman" w:cs="Times New Roman"/>
          <w:color w:val="000000"/>
          <w:sz w:val="23"/>
          <w:szCs w:val="23"/>
        </w:rPr>
        <w:lastRenderedPageBreak/>
        <w:t xml:space="preserve">проект BG05M90P001 - 3.010 „Експертиза на работоспособността“, финансиран по Оперативна програма „Развитие на човешките ресурси ” 2014-2020 г. </w:t>
      </w:r>
    </w:p>
    <w:p w:rsidR="00C75498" w:rsidRDefault="00C75498" w:rsidP="000C7BAB">
      <w:pPr>
        <w:spacing w:after="0" w:line="240" w:lineRule="auto"/>
        <w:ind w:firstLine="709"/>
        <w:jc w:val="both"/>
        <w:rPr>
          <w:rFonts w:ascii="Times New Roman" w:hAnsi="Times New Roman" w:cs="Times New Roman"/>
          <w:sz w:val="24"/>
          <w:szCs w:val="24"/>
        </w:rPr>
      </w:pPr>
      <w:r w:rsidRPr="00C75498">
        <w:rPr>
          <w:rFonts w:ascii="Times New Roman" w:hAnsi="Times New Roman" w:cs="Times New Roman"/>
          <w:sz w:val="24"/>
          <w:szCs w:val="24"/>
        </w:rPr>
        <w:t xml:space="preserve">Иновативните решения в областта на електронното здравеопазване ще подпомогнат профилактиката и превенцията на болестите, като ще дадат възможност за по-ефективни начини на организиране и предоставяне на здравни услуги и грижи. Въвеждането на Национална здравно информационна система /НЗИС/, както и други системи за електронно здравеопазване ще допринесе за съкращаване на времето за обслужване на пациенти и повишаване на качеството на здравните услуги, ще увеличи възможностите за предоставяне на различни дистанционни здравни услуги. Предвижда се да бъде разработена и приложена концепция за развитие на </w:t>
      </w:r>
      <w:proofErr w:type="spellStart"/>
      <w:r w:rsidRPr="00C75498">
        <w:rPr>
          <w:rFonts w:ascii="Times New Roman" w:hAnsi="Times New Roman" w:cs="Times New Roman"/>
          <w:sz w:val="24"/>
          <w:szCs w:val="24"/>
        </w:rPr>
        <w:t>телемедицината</w:t>
      </w:r>
      <w:proofErr w:type="spellEnd"/>
      <w:r w:rsidRPr="00C75498">
        <w:rPr>
          <w:rFonts w:ascii="Times New Roman" w:hAnsi="Times New Roman" w:cs="Times New Roman"/>
          <w:sz w:val="24"/>
          <w:szCs w:val="24"/>
        </w:rPr>
        <w:t>, особено за пациенти в труднодостъпни и отдалечени райони, както и за пациенти със специфични потребности - болни с хронични заболявания, възрастни хора и др. Предвижда се въвеждането на иновативни приложения за мобилни услуги за наблюдение на състоянието на пациентите, което също ще спомогне да се подобри достъпа на населението до определени здравни услуги.</w:t>
      </w:r>
    </w:p>
    <w:p w:rsidR="00C75498" w:rsidRDefault="00C75498" w:rsidP="009622FD">
      <w:pPr>
        <w:widowControl w:val="0"/>
        <w:spacing w:after="0" w:line="274" w:lineRule="exact"/>
        <w:ind w:firstLine="708"/>
        <w:jc w:val="both"/>
        <w:rPr>
          <w:rFonts w:ascii="Times New Roman" w:hAnsi="Times New Roman" w:cs="Times New Roman"/>
          <w:sz w:val="24"/>
          <w:szCs w:val="24"/>
        </w:rPr>
      </w:pPr>
      <w:r>
        <w:rPr>
          <w:rFonts w:ascii="Times New Roman" w:hAnsi="Times New Roman" w:cs="Times New Roman"/>
          <w:sz w:val="24"/>
          <w:szCs w:val="24"/>
        </w:rPr>
        <w:t>М</w:t>
      </w:r>
      <w:r w:rsidRPr="00C75498">
        <w:rPr>
          <w:rFonts w:ascii="Times New Roman" w:hAnsi="Times New Roman" w:cs="Times New Roman"/>
          <w:sz w:val="24"/>
          <w:szCs w:val="24"/>
        </w:rPr>
        <w:t>ерките  по този приоритет ще бъдат насочени  към подобряване на достъпа до здравни услуги, повишаване разбирането сред лекарите и медицинските специалисти за човешките права, достойнството, самостоятелността и потребностите на хората с увреждания, посредством обучения и разгласяване на етичните стандарти на здравеопазването, както и за подобряване на координацията между различните здравни професионалисти, както и на социалните и други услуги, предоставяни на хората с увреждания.</w:t>
      </w:r>
    </w:p>
    <w:p w:rsidR="007D4788" w:rsidRPr="00156D3F" w:rsidRDefault="007D4788" w:rsidP="007D4788">
      <w:pPr>
        <w:widowControl w:val="0"/>
        <w:spacing w:after="0" w:line="274" w:lineRule="exact"/>
        <w:ind w:firstLine="708"/>
        <w:jc w:val="both"/>
        <w:rPr>
          <w:rFonts w:ascii="Times New Roman" w:eastAsia="Calibri" w:hAnsi="Times New Roman" w:cs="Times New Roman"/>
          <w:b/>
          <w:sz w:val="24"/>
          <w:szCs w:val="24"/>
        </w:rPr>
      </w:pPr>
    </w:p>
    <w:p w:rsidR="00EE26A8" w:rsidRPr="00156D3F" w:rsidRDefault="007D4788" w:rsidP="007D4788">
      <w:pPr>
        <w:widowControl w:val="0"/>
        <w:spacing w:after="0" w:line="274" w:lineRule="exact"/>
        <w:ind w:firstLine="708"/>
        <w:jc w:val="both"/>
        <w:rPr>
          <w:rFonts w:ascii="Times New Roman" w:eastAsia="Calibri" w:hAnsi="Times New Roman" w:cs="Times New Roman"/>
          <w:b/>
          <w:sz w:val="24"/>
          <w:szCs w:val="24"/>
        </w:rPr>
      </w:pPr>
      <w:r w:rsidRPr="00156D3F">
        <w:rPr>
          <w:rFonts w:ascii="Times New Roman" w:eastAsia="Calibri" w:hAnsi="Times New Roman" w:cs="Times New Roman"/>
          <w:b/>
          <w:sz w:val="24"/>
          <w:szCs w:val="24"/>
        </w:rPr>
        <w:t>МЕРКИ</w:t>
      </w:r>
    </w:p>
    <w:p w:rsidR="00D627BB" w:rsidRDefault="00C75498" w:rsidP="00D627BB">
      <w:pPr>
        <w:pStyle w:val="ListParagraph"/>
        <w:widowControl w:val="0"/>
        <w:numPr>
          <w:ilvl w:val="0"/>
          <w:numId w:val="3"/>
        </w:numPr>
        <w:tabs>
          <w:tab w:val="left" w:pos="1134"/>
        </w:tabs>
        <w:spacing w:after="0" w:line="274" w:lineRule="exact"/>
        <w:ind w:firstLine="349"/>
        <w:jc w:val="both"/>
        <w:rPr>
          <w:rFonts w:ascii="Times New Roman" w:eastAsia="Calibri" w:hAnsi="Times New Roman" w:cs="Times New Roman"/>
          <w:sz w:val="24"/>
          <w:szCs w:val="24"/>
        </w:rPr>
      </w:pPr>
      <w:r w:rsidRPr="00D627BB">
        <w:rPr>
          <w:rFonts w:ascii="Times New Roman" w:eastAsia="Calibri" w:hAnsi="Times New Roman" w:cs="Times New Roman"/>
          <w:sz w:val="24"/>
          <w:szCs w:val="24"/>
        </w:rPr>
        <w:t>Превенция на уврежданията, първична и вторична профилактика на уврежданията, включително в малките населени места.</w:t>
      </w:r>
    </w:p>
    <w:p w:rsidR="00D627BB" w:rsidRDefault="00C75498" w:rsidP="00D627BB">
      <w:pPr>
        <w:pStyle w:val="ListParagraph"/>
        <w:widowControl w:val="0"/>
        <w:numPr>
          <w:ilvl w:val="0"/>
          <w:numId w:val="3"/>
        </w:numPr>
        <w:tabs>
          <w:tab w:val="left" w:pos="1134"/>
        </w:tabs>
        <w:spacing w:after="0" w:line="274" w:lineRule="exact"/>
        <w:ind w:firstLine="326"/>
        <w:jc w:val="both"/>
        <w:rPr>
          <w:rFonts w:ascii="Times New Roman" w:eastAsia="Calibri" w:hAnsi="Times New Roman" w:cs="Times New Roman"/>
          <w:sz w:val="24"/>
          <w:szCs w:val="24"/>
        </w:rPr>
      </w:pPr>
      <w:r w:rsidRPr="00D627BB">
        <w:rPr>
          <w:rFonts w:ascii="Times New Roman" w:eastAsia="Calibri" w:hAnsi="Times New Roman" w:cs="Times New Roman"/>
          <w:sz w:val="24"/>
          <w:szCs w:val="24"/>
        </w:rPr>
        <w:t>Усъвършенстване на системата на медицинската експертиза в съответствие с Международната класификация на човешката функционалност, уврежданията и здравето (ICF).</w:t>
      </w:r>
    </w:p>
    <w:p w:rsidR="00D627BB" w:rsidRDefault="00C75498" w:rsidP="00D627BB">
      <w:pPr>
        <w:pStyle w:val="ListParagraph"/>
        <w:widowControl w:val="0"/>
        <w:numPr>
          <w:ilvl w:val="0"/>
          <w:numId w:val="3"/>
        </w:numPr>
        <w:tabs>
          <w:tab w:val="left" w:pos="1134"/>
        </w:tabs>
        <w:spacing w:after="0" w:line="274" w:lineRule="exact"/>
        <w:ind w:firstLine="326"/>
        <w:jc w:val="both"/>
        <w:rPr>
          <w:rFonts w:ascii="Times New Roman" w:eastAsia="Calibri" w:hAnsi="Times New Roman" w:cs="Times New Roman"/>
          <w:sz w:val="24"/>
          <w:szCs w:val="24"/>
        </w:rPr>
      </w:pPr>
      <w:r w:rsidRPr="00D627BB">
        <w:rPr>
          <w:rFonts w:ascii="Times New Roman" w:eastAsia="Calibri" w:hAnsi="Times New Roman" w:cs="Times New Roman"/>
          <w:sz w:val="24"/>
          <w:szCs w:val="24"/>
        </w:rPr>
        <w:t xml:space="preserve">Усъвършенстване на механизмите за осигуряване на медицински изделия и технически помощни средства, включително и на индивидуални протези и </w:t>
      </w:r>
      <w:proofErr w:type="spellStart"/>
      <w:r w:rsidRPr="00D627BB">
        <w:rPr>
          <w:rFonts w:ascii="Times New Roman" w:eastAsia="Calibri" w:hAnsi="Times New Roman" w:cs="Times New Roman"/>
          <w:sz w:val="24"/>
          <w:szCs w:val="24"/>
        </w:rPr>
        <w:t>ортези</w:t>
      </w:r>
      <w:proofErr w:type="spellEnd"/>
      <w:r w:rsidRPr="00D627BB">
        <w:rPr>
          <w:rFonts w:ascii="Times New Roman" w:eastAsia="Calibri" w:hAnsi="Times New Roman" w:cs="Times New Roman"/>
          <w:sz w:val="24"/>
          <w:szCs w:val="24"/>
        </w:rPr>
        <w:t xml:space="preserve"> и други спомагателни устройства и технологии, предназначени за </w:t>
      </w:r>
      <w:proofErr w:type="spellStart"/>
      <w:r w:rsidRPr="00D627BB">
        <w:rPr>
          <w:rFonts w:ascii="Times New Roman" w:eastAsia="Calibri" w:hAnsi="Times New Roman" w:cs="Times New Roman"/>
          <w:sz w:val="24"/>
          <w:szCs w:val="24"/>
        </w:rPr>
        <w:t>абилитация</w:t>
      </w:r>
      <w:proofErr w:type="spellEnd"/>
      <w:r w:rsidRPr="00D627BB">
        <w:rPr>
          <w:rFonts w:ascii="Times New Roman" w:eastAsia="Calibri" w:hAnsi="Times New Roman" w:cs="Times New Roman"/>
          <w:sz w:val="24"/>
          <w:szCs w:val="24"/>
        </w:rPr>
        <w:t xml:space="preserve"> и рехабилитация на хората с увреждания.</w:t>
      </w:r>
    </w:p>
    <w:p w:rsidR="00D627BB" w:rsidRDefault="00C75498" w:rsidP="00D627BB">
      <w:pPr>
        <w:pStyle w:val="ListParagraph"/>
        <w:widowControl w:val="0"/>
        <w:numPr>
          <w:ilvl w:val="0"/>
          <w:numId w:val="3"/>
        </w:numPr>
        <w:tabs>
          <w:tab w:val="left" w:pos="1134"/>
        </w:tabs>
        <w:spacing w:after="0" w:line="274" w:lineRule="exact"/>
        <w:ind w:firstLine="326"/>
        <w:jc w:val="both"/>
        <w:rPr>
          <w:rFonts w:ascii="Times New Roman" w:eastAsia="Calibri" w:hAnsi="Times New Roman" w:cs="Times New Roman"/>
          <w:sz w:val="24"/>
          <w:szCs w:val="24"/>
        </w:rPr>
      </w:pPr>
      <w:r w:rsidRPr="00D627BB">
        <w:rPr>
          <w:rFonts w:ascii="Times New Roman" w:eastAsia="Calibri" w:hAnsi="Times New Roman" w:cs="Times New Roman"/>
          <w:sz w:val="24"/>
          <w:szCs w:val="24"/>
        </w:rPr>
        <w:t xml:space="preserve">Подобряване на достъпа до доказано ефективни терапии и лекарствени продукти, включително иновативни. </w:t>
      </w:r>
    </w:p>
    <w:p w:rsidR="00D627BB" w:rsidRDefault="00C75498" w:rsidP="00D627BB">
      <w:pPr>
        <w:pStyle w:val="ListParagraph"/>
        <w:widowControl w:val="0"/>
        <w:numPr>
          <w:ilvl w:val="0"/>
          <w:numId w:val="3"/>
        </w:numPr>
        <w:tabs>
          <w:tab w:val="left" w:pos="1134"/>
        </w:tabs>
        <w:spacing w:after="0" w:line="274" w:lineRule="exact"/>
        <w:ind w:firstLine="326"/>
        <w:jc w:val="both"/>
        <w:rPr>
          <w:rFonts w:ascii="Times New Roman" w:eastAsia="Calibri" w:hAnsi="Times New Roman" w:cs="Times New Roman"/>
          <w:sz w:val="24"/>
          <w:szCs w:val="24"/>
        </w:rPr>
      </w:pPr>
      <w:r w:rsidRPr="00D627BB">
        <w:rPr>
          <w:rFonts w:ascii="Times New Roman" w:eastAsia="Calibri" w:hAnsi="Times New Roman" w:cs="Times New Roman"/>
          <w:sz w:val="24"/>
          <w:szCs w:val="24"/>
        </w:rPr>
        <w:t>Създаване на условия за развитие на мрежа от услуги  за рехабилитация и дългосрочни грижи за деца и хора с увреждания.</w:t>
      </w:r>
    </w:p>
    <w:p w:rsidR="00D627BB" w:rsidRDefault="00C75498" w:rsidP="00D627BB">
      <w:pPr>
        <w:pStyle w:val="ListParagraph"/>
        <w:widowControl w:val="0"/>
        <w:numPr>
          <w:ilvl w:val="0"/>
          <w:numId w:val="3"/>
        </w:numPr>
        <w:tabs>
          <w:tab w:val="left" w:pos="1134"/>
        </w:tabs>
        <w:spacing w:after="0" w:line="274" w:lineRule="exact"/>
        <w:ind w:firstLine="326"/>
        <w:jc w:val="both"/>
        <w:rPr>
          <w:rFonts w:ascii="Times New Roman" w:eastAsia="Calibri" w:hAnsi="Times New Roman" w:cs="Times New Roman"/>
          <w:sz w:val="24"/>
          <w:szCs w:val="24"/>
        </w:rPr>
      </w:pPr>
      <w:r w:rsidRPr="00D627BB">
        <w:rPr>
          <w:rFonts w:ascii="Times New Roman" w:eastAsia="Calibri" w:hAnsi="Times New Roman" w:cs="Times New Roman"/>
          <w:sz w:val="24"/>
          <w:szCs w:val="24"/>
        </w:rPr>
        <w:t>Повишаване капацитета на медицински специалисти по въпросите на хората с увреждания, с акцент ранно идентифициране на рисковете за здравето водещи до увреждане, необходимостта от ранна интервенция, както и консултиране и ефективна комуникация с хората с увреждания.</w:t>
      </w:r>
    </w:p>
    <w:p w:rsidR="00DB42F4" w:rsidRPr="00D627BB" w:rsidRDefault="00C75498" w:rsidP="00D627BB">
      <w:pPr>
        <w:pStyle w:val="ListParagraph"/>
        <w:widowControl w:val="0"/>
        <w:numPr>
          <w:ilvl w:val="0"/>
          <w:numId w:val="3"/>
        </w:numPr>
        <w:tabs>
          <w:tab w:val="left" w:pos="1134"/>
        </w:tabs>
        <w:spacing w:after="0" w:line="274" w:lineRule="exact"/>
        <w:ind w:firstLine="326"/>
        <w:jc w:val="both"/>
        <w:rPr>
          <w:rFonts w:ascii="Times New Roman" w:eastAsia="Calibri" w:hAnsi="Times New Roman" w:cs="Times New Roman"/>
          <w:sz w:val="24"/>
          <w:szCs w:val="24"/>
        </w:rPr>
      </w:pPr>
      <w:r w:rsidRPr="00D627BB">
        <w:rPr>
          <w:rFonts w:ascii="Times New Roman" w:eastAsia="Calibri" w:hAnsi="Times New Roman" w:cs="Times New Roman"/>
          <w:sz w:val="24"/>
          <w:szCs w:val="24"/>
        </w:rPr>
        <w:t>Развитие на електронното здравеопазване</w:t>
      </w:r>
      <w:r w:rsidR="00DB42F4" w:rsidRPr="00D627BB">
        <w:rPr>
          <w:rFonts w:ascii="Times New Roman" w:eastAsia="Calibri" w:hAnsi="Times New Roman" w:cs="Times New Roman"/>
          <w:sz w:val="24"/>
          <w:szCs w:val="24"/>
        </w:rPr>
        <w:t>.</w:t>
      </w:r>
    </w:p>
    <w:p w:rsidR="00DB42F4" w:rsidRPr="00156D3F" w:rsidRDefault="00DB42F4" w:rsidP="007D4788">
      <w:pPr>
        <w:tabs>
          <w:tab w:val="left" w:pos="1134"/>
        </w:tabs>
        <w:spacing w:after="0" w:line="240" w:lineRule="auto"/>
        <w:jc w:val="both"/>
        <w:rPr>
          <w:rFonts w:ascii="Times New Roman" w:hAnsi="Times New Roman" w:cs="Times New Roman"/>
          <w:sz w:val="24"/>
          <w:szCs w:val="24"/>
        </w:rPr>
      </w:pPr>
    </w:p>
    <w:p w:rsidR="00147984" w:rsidRPr="00156D3F" w:rsidRDefault="00801F14" w:rsidP="005010BC">
      <w:pPr>
        <w:spacing w:after="0" w:line="240" w:lineRule="auto"/>
        <w:ind w:left="360" w:firstLine="348"/>
        <w:jc w:val="both"/>
        <w:rPr>
          <w:rFonts w:ascii="Times New Roman" w:hAnsi="Times New Roman" w:cs="Times New Roman"/>
          <w:b/>
          <w:sz w:val="24"/>
          <w:szCs w:val="24"/>
        </w:rPr>
      </w:pPr>
      <w:r w:rsidRPr="00156D3F">
        <w:rPr>
          <w:rFonts w:ascii="Times New Roman" w:hAnsi="Times New Roman" w:cs="Times New Roman"/>
          <w:b/>
          <w:sz w:val="24"/>
          <w:szCs w:val="24"/>
        </w:rPr>
        <w:t>Очаквани резултати:</w:t>
      </w:r>
    </w:p>
    <w:p w:rsidR="008931C9" w:rsidRDefault="00ED67DE" w:rsidP="00ED67DE">
      <w:pPr>
        <w:spacing w:after="0" w:line="240" w:lineRule="auto"/>
        <w:ind w:firstLine="708"/>
        <w:jc w:val="both"/>
        <w:rPr>
          <w:rFonts w:ascii="Times New Roman" w:hAnsi="Times New Roman" w:cs="Times New Roman"/>
          <w:sz w:val="24"/>
          <w:szCs w:val="24"/>
        </w:rPr>
      </w:pPr>
      <w:r w:rsidRPr="00ED67DE">
        <w:rPr>
          <w:rFonts w:ascii="Times New Roman" w:hAnsi="Times New Roman" w:cs="Times New Roman"/>
          <w:iCs/>
          <w:sz w:val="24"/>
          <w:szCs w:val="24"/>
        </w:rPr>
        <w:t>Подобряване на достъпа, качеството, ефективността и контрола на медицинските дейности</w:t>
      </w:r>
      <w:r>
        <w:rPr>
          <w:rFonts w:ascii="Times New Roman" w:hAnsi="Times New Roman" w:cs="Times New Roman"/>
          <w:iCs/>
          <w:sz w:val="24"/>
          <w:szCs w:val="24"/>
        </w:rPr>
        <w:t xml:space="preserve">, в т.ч. на </w:t>
      </w:r>
      <w:r w:rsidR="008931C9" w:rsidRPr="00156D3F">
        <w:rPr>
          <w:rFonts w:ascii="Times New Roman" w:hAnsi="Times New Roman" w:cs="Times New Roman"/>
          <w:sz w:val="24"/>
          <w:szCs w:val="24"/>
        </w:rPr>
        <w:t xml:space="preserve">превантивната, диагностичната, лечебната и </w:t>
      </w:r>
      <w:proofErr w:type="spellStart"/>
      <w:r w:rsidR="008931C9" w:rsidRPr="00156D3F">
        <w:rPr>
          <w:rFonts w:ascii="Times New Roman" w:hAnsi="Times New Roman" w:cs="Times New Roman"/>
          <w:sz w:val="24"/>
          <w:szCs w:val="24"/>
        </w:rPr>
        <w:t>рехабилитационната</w:t>
      </w:r>
      <w:proofErr w:type="spellEnd"/>
      <w:r w:rsidR="008931C9" w:rsidRPr="00156D3F">
        <w:rPr>
          <w:rFonts w:ascii="Times New Roman" w:hAnsi="Times New Roman" w:cs="Times New Roman"/>
          <w:sz w:val="24"/>
          <w:szCs w:val="24"/>
        </w:rPr>
        <w:t xml:space="preserve"> дейност на здравната система.</w:t>
      </w:r>
    </w:p>
    <w:p w:rsidR="0041208F" w:rsidRPr="00156D3F" w:rsidRDefault="0041208F" w:rsidP="005010BC">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iCs/>
          <w:sz w:val="24"/>
          <w:szCs w:val="24"/>
        </w:rPr>
        <w:t xml:space="preserve">Минимализиране на рисковете от заболявания, водещи до увреждания, </w:t>
      </w:r>
      <w:r w:rsidR="009B3458">
        <w:rPr>
          <w:rFonts w:ascii="Times New Roman" w:hAnsi="Times New Roman" w:cs="Times New Roman"/>
          <w:iCs/>
          <w:sz w:val="24"/>
          <w:szCs w:val="24"/>
        </w:rPr>
        <w:t xml:space="preserve">чрез </w:t>
      </w:r>
      <w:r w:rsidRPr="00156D3F">
        <w:rPr>
          <w:rFonts w:ascii="Times New Roman" w:hAnsi="Times New Roman" w:cs="Times New Roman"/>
          <w:iCs/>
          <w:sz w:val="24"/>
          <w:szCs w:val="24"/>
        </w:rPr>
        <w:t>първична</w:t>
      </w:r>
      <w:r w:rsidR="008931C9">
        <w:rPr>
          <w:rFonts w:ascii="Times New Roman" w:hAnsi="Times New Roman" w:cs="Times New Roman"/>
          <w:iCs/>
          <w:sz w:val="24"/>
          <w:szCs w:val="24"/>
        </w:rPr>
        <w:t xml:space="preserve"> </w:t>
      </w:r>
      <w:r w:rsidRPr="00156D3F">
        <w:rPr>
          <w:rFonts w:ascii="Times New Roman" w:hAnsi="Times New Roman" w:cs="Times New Roman"/>
          <w:iCs/>
          <w:sz w:val="24"/>
          <w:szCs w:val="24"/>
        </w:rPr>
        <w:t>превенция</w:t>
      </w:r>
      <w:r w:rsidR="008931C9">
        <w:rPr>
          <w:rFonts w:ascii="Times New Roman" w:hAnsi="Times New Roman" w:cs="Times New Roman"/>
          <w:iCs/>
          <w:sz w:val="24"/>
          <w:szCs w:val="24"/>
        </w:rPr>
        <w:t>, насочена</w:t>
      </w:r>
      <w:r w:rsidRPr="00156D3F">
        <w:rPr>
          <w:rFonts w:ascii="Times New Roman" w:hAnsi="Times New Roman" w:cs="Times New Roman"/>
          <w:iCs/>
          <w:sz w:val="24"/>
          <w:szCs w:val="24"/>
        </w:rPr>
        <w:t xml:space="preserve"> към промоция на здраве, профилактика и ранна диагностика на болестите</w:t>
      </w:r>
      <w:r w:rsidR="003C6FA6" w:rsidRPr="00156D3F">
        <w:rPr>
          <w:rFonts w:ascii="Times New Roman" w:hAnsi="Times New Roman" w:cs="Times New Roman"/>
          <w:iCs/>
          <w:sz w:val="24"/>
          <w:szCs w:val="24"/>
        </w:rPr>
        <w:t>.</w:t>
      </w:r>
    </w:p>
    <w:p w:rsidR="009D0076" w:rsidRPr="00156D3F" w:rsidRDefault="009D0076" w:rsidP="005010B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Подобряване на капацитета на медицински</w:t>
      </w:r>
      <w:r w:rsidR="008931C9">
        <w:rPr>
          <w:rFonts w:ascii="Times New Roman" w:hAnsi="Times New Roman" w:cs="Times New Roman"/>
          <w:sz w:val="24"/>
          <w:szCs w:val="24"/>
        </w:rPr>
        <w:t>те</w:t>
      </w:r>
      <w:r>
        <w:rPr>
          <w:rFonts w:ascii="Times New Roman" w:hAnsi="Times New Roman" w:cs="Times New Roman"/>
          <w:sz w:val="24"/>
          <w:szCs w:val="24"/>
        </w:rPr>
        <w:t xml:space="preserve"> специалисти в здравната система.</w:t>
      </w:r>
    </w:p>
    <w:p w:rsidR="003C6FA6" w:rsidRPr="00156D3F" w:rsidRDefault="003C6FA6" w:rsidP="005010BC">
      <w:pPr>
        <w:spacing w:after="0" w:line="240" w:lineRule="auto"/>
        <w:ind w:firstLine="708"/>
        <w:jc w:val="both"/>
        <w:rPr>
          <w:rFonts w:ascii="Times New Roman" w:hAnsi="Times New Roman" w:cs="Times New Roman"/>
          <w:iCs/>
          <w:sz w:val="24"/>
          <w:szCs w:val="24"/>
        </w:rPr>
      </w:pPr>
      <w:r w:rsidRPr="00156D3F">
        <w:rPr>
          <w:rFonts w:ascii="Times New Roman" w:hAnsi="Times New Roman" w:cs="Times New Roman"/>
          <w:iCs/>
          <w:sz w:val="24"/>
          <w:szCs w:val="24"/>
        </w:rPr>
        <w:t xml:space="preserve">Подобряване на </w:t>
      </w:r>
      <w:r w:rsidR="00865C18">
        <w:rPr>
          <w:rFonts w:ascii="Times New Roman" w:hAnsi="Times New Roman" w:cs="Times New Roman"/>
          <w:iCs/>
          <w:sz w:val="24"/>
          <w:szCs w:val="24"/>
        </w:rPr>
        <w:t>комплексни</w:t>
      </w:r>
      <w:r w:rsidR="009D0076">
        <w:rPr>
          <w:rFonts w:ascii="Times New Roman" w:hAnsi="Times New Roman" w:cs="Times New Roman"/>
          <w:iCs/>
          <w:sz w:val="24"/>
          <w:szCs w:val="24"/>
        </w:rPr>
        <w:t>я</w:t>
      </w:r>
      <w:r w:rsidRPr="00156D3F">
        <w:rPr>
          <w:rFonts w:ascii="Times New Roman" w:hAnsi="Times New Roman" w:cs="Times New Roman"/>
          <w:iCs/>
          <w:sz w:val="24"/>
          <w:szCs w:val="24"/>
        </w:rPr>
        <w:t xml:space="preserve"> подход по отношение на здравните, социалните, образователните и други потребности за осигуряването на добро качество на живот</w:t>
      </w:r>
      <w:r w:rsidR="00ED67DE">
        <w:rPr>
          <w:rFonts w:ascii="Times New Roman" w:hAnsi="Times New Roman" w:cs="Times New Roman"/>
          <w:iCs/>
          <w:sz w:val="24"/>
          <w:szCs w:val="24"/>
        </w:rPr>
        <w:t>,</w:t>
      </w:r>
      <w:r w:rsidR="00ED67DE" w:rsidRPr="002668AE">
        <w:rPr>
          <w:rFonts w:ascii="Times New Roman" w:eastAsia="Calibri" w:hAnsi="Times New Roman" w:cs="Times New Roman"/>
          <w:bCs/>
          <w:sz w:val="24"/>
          <w:szCs w:val="24"/>
        </w:rPr>
        <w:t xml:space="preserve"> ограничаване на тежестта на хроничните заболявания и уврежданията</w:t>
      </w:r>
      <w:r w:rsidR="00ED67DE">
        <w:rPr>
          <w:rFonts w:ascii="Times New Roman" w:hAnsi="Times New Roman" w:cs="Times New Roman"/>
          <w:iCs/>
          <w:sz w:val="24"/>
          <w:szCs w:val="24"/>
        </w:rPr>
        <w:t xml:space="preserve"> </w:t>
      </w:r>
      <w:r w:rsidRPr="00156D3F">
        <w:rPr>
          <w:rFonts w:ascii="Times New Roman" w:hAnsi="Times New Roman" w:cs="Times New Roman"/>
          <w:iCs/>
          <w:sz w:val="24"/>
          <w:szCs w:val="24"/>
        </w:rPr>
        <w:t xml:space="preserve">и </w:t>
      </w:r>
      <w:proofErr w:type="spellStart"/>
      <w:r w:rsidRPr="00156D3F">
        <w:rPr>
          <w:rFonts w:ascii="Times New Roman" w:hAnsi="Times New Roman" w:cs="Times New Roman"/>
          <w:iCs/>
          <w:sz w:val="24"/>
          <w:szCs w:val="24"/>
        </w:rPr>
        <w:t>равнопоставен</w:t>
      </w:r>
      <w:proofErr w:type="spellEnd"/>
      <w:r w:rsidRPr="00156D3F">
        <w:rPr>
          <w:rFonts w:ascii="Times New Roman" w:hAnsi="Times New Roman" w:cs="Times New Roman"/>
          <w:iCs/>
          <w:sz w:val="24"/>
          <w:szCs w:val="24"/>
        </w:rPr>
        <w:t xml:space="preserve"> достъп до всички нива на здравната система за хората с увреждания.</w:t>
      </w:r>
    </w:p>
    <w:p w:rsidR="00FB1F04" w:rsidRPr="00156D3F" w:rsidRDefault="00AF24A5" w:rsidP="00AF24A5">
      <w:pPr>
        <w:spacing w:after="0" w:line="240" w:lineRule="auto"/>
        <w:ind w:firstLine="360"/>
        <w:jc w:val="both"/>
        <w:rPr>
          <w:rFonts w:ascii="Times New Roman" w:hAnsi="Times New Roman" w:cs="Times New Roman"/>
          <w:b/>
          <w:sz w:val="24"/>
          <w:szCs w:val="24"/>
        </w:rPr>
      </w:pPr>
      <w:r w:rsidRPr="00156D3F">
        <w:rPr>
          <w:rFonts w:ascii="Times New Roman" w:hAnsi="Times New Roman" w:cs="Times New Roman"/>
          <w:b/>
          <w:sz w:val="24"/>
          <w:szCs w:val="24"/>
        </w:rPr>
        <w:lastRenderedPageBreak/>
        <w:t xml:space="preserve">ПРИОРИТЕТ 4: ОСИГУРЯВАНЕ НА ВЪЗМОЖНОСТИ ЗА РАБОТА И ЗАЕТОСТ </w:t>
      </w:r>
      <w:r w:rsidR="00645D37" w:rsidRPr="00156D3F">
        <w:rPr>
          <w:rFonts w:ascii="Times New Roman" w:hAnsi="Times New Roman" w:cs="Times New Roman"/>
          <w:b/>
          <w:sz w:val="24"/>
          <w:szCs w:val="24"/>
        </w:rPr>
        <w:t>И ПОДХОДЯЩИ УСЛОВИЯ НА ТРУД</w:t>
      </w:r>
    </w:p>
    <w:p w:rsidR="00C30E7B" w:rsidRPr="00156D3F" w:rsidRDefault="00C30E7B" w:rsidP="00EB0ADD">
      <w:pPr>
        <w:spacing w:after="0" w:line="240" w:lineRule="auto"/>
        <w:ind w:firstLine="708"/>
        <w:jc w:val="both"/>
        <w:rPr>
          <w:rFonts w:ascii="Times New Roman" w:hAnsi="Times New Roman" w:cs="Times New Roman"/>
          <w:b/>
          <w:sz w:val="24"/>
          <w:szCs w:val="24"/>
        </w:rPr>
      </w:pPr>
      <w:proofErr w:type="spellStart"/>
      <w:r w:rsidRPr="00156D3F">
        <w:rPr>
          <w:rFonts w:ascii="Times New Roman" w:hAnsi="Times New Roman" w:cs="Times New Roman"/>
          <w:b/>
          <w:sz w:val="24"/>
          <w:szCs w:val="24"/>
        </w:rPr>
        <w:t>Подприоритети</w:t>
      </w:r>
      <w:proofErr w:type="spellEnd"/>
      <w:r w:rsidRPr="00156D3F">
        <w:rPr>
          <w:rFonts w:ascii="Times New Roman" w:hAnsi="Times New Roman" w:cs="Times New Roman"/>
          <w:b/>
          <w:sz w:val="24"/>
          <w:szCs w:val="24"/>
        </w:rPr>
        <w:t>:</w:t>
      </w:r>
    </w:p>
    <w:p w:rsidR="00C30E7B" w:rsidRPr="00156D3F" w:rsidRDefault="00E866C9" w:rsidP="00C30E7B">
      <w:pPr>
        <w:tabs>
          <w:tab w:val="left" w:pos="0"/>
        </w:tabs>
        <w:spacing w:after="0" w:line="240" w:lineRule="auto"/>
        <w:jc w:val="both"/>
        <w:rPr>
          <w:rFonts w:ascii="Times New Roman" w:hAnsi="Times New Roman" w:cs="Times New Roman"/>
          <w:b/>
          <w:sz w:val="24"/>
          <w:szCs w:val="24"/>
        </w:rPr>
      </w:pPr>
      <w:r w:rsidRPr="00156D3F">
        <w:rPr>
          <w:rFonts w:ascii="Times New Roman" w:hAnsi="Times New Roman" w:cs="Times New Roman"/>
          <w:b/>
          <w:sz w:val="24"/>
          <w:szCs w:val="24"/>
        </w:rPr>
        <w:tab/>
      </w:r>
      <w:r w:rsidR="00C30E7B" w:rsidRPr="00156D3F">
        <w:rPr>
          <w:rFonts w:ascii="Times New Roman" w:hAnsi="Times New Roman" w:cs="Times New Roman"/>
          <w:b/>
          <w:sz w:val="24"/>
          <w:szCs w:val="24"/>
        </w:rPr>
        <w:t xml:space="preserve">4.1. Достъп до заетост </w:t>
      </w:r>
      <w:r w:rsidR="00FC2AE1" w:rsidRPr="00156D3F">
        <w:rPr>
          <w:rFonts w:ascii="Times New Roman" w:hAnsi="Times New Roman" w:cs="Times New Roman"/>
          <w:b/>
          <w:sz w:val="24"/>
          <w:szCs w:val="24"/>
        </w:rPr>
        <w:t>и равни условия за включване на пазара на труда</w:t>
      </w:r>
      <w:r w:rsidR="00C30E7B" w:rsidRPr="00156D3F">
        <w:rPr>
          <w:rFonts w:ascii="Times New Roman" w:hAnsi="Times New Roman" w:cs="Times New Roman"/>
          <w:b/>
          <w:sz w:val="24"/>
          <w:szCs w:val="24"/>
        </w:rPr>
        <w:t>.</w:t>
      </w:r>
    </w:p>
    <w:p w:rsidR="00C30E7B" w:rsidRPr="00156D3F" w:rsidRDefault="00E866C9" w:rsidP="00C30E7B">
      <w:pPr>
        <w:tabs>
          <w:tab w:val="left" w:pos="0"/>
        </w:tabs>
        <w:spacing w:after="0" w:line="240" w:lineRule="auto"/>
        <w:jc w:val="both"/>
        <w:rPr>
          <w:rFonts w:ascii="Times New Roman" w:hAnsi="Times New Roman" w:cs="Times New Roman"/>
          <w:b/>
          <w:sz w:val="24"/>
          <w:szCs w:val="24"/>
        </w:rPr>
      </w:pPr>
      <w:r w:rsidRPr="00156D3F">
        <w:rPr>
          <w:rFonts w:ascii="Times New Roman" w:hAnsi="Times New Roman" w:cs="Times New Roman"/>
          <w:b/>
          <w:sz w:val="24"/>
          <w:szCs w:val="24"/>
        </w:rPr>
        <w:tab/>
      </w:r>
      <w:r w:rsidR="00C30E7B" w:rsidRPr="00156D3F">
        <w:rPr>
          <w:rFonts w:ascii="Times New Roman" w:hAnsi="Times New Roman" w:cs="Times New Roman"/>
          <w:b/>
          <w:sz w:val="24"/>
          <w:szCs w:val="24"/>
        </w:rPr>
        <w:t xml:space="preserve">4.2. Защита правото на труд и </w:t>
      </w:r>
      <w:r w:rsidR="00624D68">
        <w:rPr>
          <w:rFonts w:ascii="Times New Roman" w:hAnsi="Times New Roman" w:cs="Times New Roman"/>
          <w:b/>
          <w:sz w:val="24"/>
          <w:szCs w:val="24"/>
        </w:rPr>
        <w:t>подходящи</w:t>
      </w:r>
      <w:r w:rsidR="00C30E7B" w:rsidRPr="00156D3F">
        <w:rPr>
          <w:rFonts w:ascii="Times New Roman" w:hAnsi="Times New Roman" w:cs="Times New Roman"/>
          <w:b/>
          <w:sz w:val="24"/>
          <w:szCs w:val="24"/>
        </w:rPr>
        <w:t xml:space="preserve"> условия на труд</w:t>
      </w:r>
      <w:r w:rsidR="00E72FDA">
        <w:rPr>
          <w:rFonts w:ascii="Times New Roman" w:hAnsi="Times New Roman" w:cs="Times New Roman"/>
          <w:b/>
          <w:sz w:val="24"/>
          <w:szCs w:val="24"/>
        </w:rPr>
        <w:t>.</w:t>
      </w:r>
    </w:p>
    <w:p w:rsidR="00C30E7B" w:rsidRPr="00156D3F" w:rsidRDefault="00C30E7B" w:rsidP="00C30E7B">
      <w:pPr>
        <w:tabs>
          <w:tab w:val="left" w:pos="0"/>
        </w:tabs>
        <w:spacing w:after="0" w:line="240" w:lineRule="auto"/>
        <w:jc w:val="both"/>
        <w:rPr>
          <w:rFonts w:ascii="Times New Roman" w:hAnsi="Times New Roman" w:cs="Times New Roman"/>
          <w:b/>
          <w:sz w:val="24"/>
          <w:szCs w:val="24"/>
        </w:rPr>
      </w:pPr>
    </w:p>
    <w:p w:rsidR="00F126A2" w:rsidRDefault="00F126A2" w:rsidP="001E3D81">
      <w:pPr>
        <w:spacing w:after="0" w:line="240" w:lineRule="auto"/>
        <w:ind w:firstLine="708"/>
        <w:jc w:val="both"/>
        <w:rPr>
          <w:rFonts w:ascii="Times New Roman" w:eastAsia="Calibri" w:hAnsi="Times New Roman" w:cs="Times New Roman"/>
          <w:sz w:val="24"/>
          <w:szCs w:val="24"/>
        </w:rPr>
      </w:pPr>
      <w:r w:rsidRPr="00F126A2">
        <w:rPr>
          <w:rFonts w:ascii="Times New Roman" w:eastAsia="Calibri" w:hAnsi="Times New Roman" w:cs="Times New Roman"/>
          <w:sz w:val="24"/>
          <w:szCs w:val="24"/>
        </w:rPr>
        <w:t>Конституцията на Република България регламентира правото на труд на всички граждани, в т.ч. на хората с увреждания и ангажира държавата да се грижи за създаване на условия</w:t>
      </w:r>
      <w:r>
        <w:rPr>
          <w:rFonts w:ascii="Times New Roman" w:eastAsia="Calibri" w:hAnsi="Times New Roman" w:cs="Times New Roman"/>
          <w:sz w:val="24"/>
          <w:szCs w:val="24"/>
        </w:rPr>
        <w:t xml:space="preserve"> за осъществяване на това право.</w:t>
      </w:r>
    </w:p>
    <w:p w:rsidR="001E3D81" w:rsidRPr="00156D3F" w:rsidRDefault="001E3D81" w:rsidP="001E3D81">
      <w:pPr>
        <w:spacing w:after="0" w:line="240" w:lineRule="auto"/>
        <w:ind w:firstLine="708"/>
        <w:jc w:val="both"/>
        <w:rPr>
          <w:rFonts w:ascii="Times New Roman" w:eastAsia="Calibri" w:hAnsi="Times New Roman" w:cs="Times New Roman"/>
          <w:iCs/>
          <w:sz w:val="24"/>
          <w:szCs w:val="24"/>
          <w:lang w:eastAsia="bg-BG"/>
        </w:rPr>
      </w:pPr>
      <w:r w:rsidRPr="00156D3F">
        <w:rPr>
          <w:rFonts w:ascii="Times New Roman" w:eastAsia="Calibri" w:hAnsi="Times New Roman" w:cs="Times New Roman"/>
          <w:sz w:val="24"/>
          <w:szCs w:val="24"/>
        </w:rPr>
        <w:t>Основните подходи при изпълнението този приоритет са насочени към активиране на хората с увреждания за включване в пазара на труда, о</w:t>
      </w:r>
      <w:r w:rsidRPr="00156D3F">
        <w:rPr>
          <w:rFonts w:ascii="Times New Roman" w:eastAsia="Calibri" w:hAnsi="Times New Roman" w:cs="Times New Roman"/>
          <w:iCs/>
          <w:sz w:val="24"/>
          <w:szCs w:val="24"/>
          <w:lang w:eastAsia="bg-BG"/>
        </w:rPr>
        <w:t xml:space="preserve">сигуряване на подходящи форми на заетост за хората с увреждания, повишаване на квалификацията и уменията им и гарантиране на адекватни условия на труд и работна среда. </w:t>
      </w:r>
    </w:p>
    <w:p w:rsidR="00CB5ED8" w:rsidRPr="00CB5ED8" w:rsidRDefault="00CB5ED8" w:rsidP="00CB5ED8">
      <w:pPr>
        <w:spacing w:after="0"/>
        <w:ind w:firstLine="708"/>
        <w:jc w:val="both"/>
        <w:rPr>
          <w:rFonts w:ascii="Times New Roman" w:hAnsi="Times New Roman" w:cs="Times New Roman"/>
          <w:sz w:val="24"/>
          <w:szCs w:val="24"/>
        </w:rPr>
      </w:pPr>
      <w:r w:rsidRPr="00CB5ED8">
        <w:rPr>
          <w:rFonts w:ascii="Times New Roman" w:hAnsi="Times New Roman" w:cs="Times New Roman"/>
          <w:sz w:val="24"/>
          <w:szCs w:val="24"/>
        </w:rPr>
        <w:t>Пътят към пълноценна заетост на хората с увреждания минава през оценка на тяхната работоспособност. Без тази оценка дълбоко вкорененото разбиране, че „</w:t>
      </w:r>
      <w:proofErr w:type="spellStart"/>
      <w:r w:rsidRPr="00CB5ED8">
        <w:rPr>
          <w:rFonts w:ascii="Times New Roman" w:hAnsi="Times New Roman" w:cs="Times New Roman"/>
          <w:sz w:val="24"/>
          <w:szCs w:val="24"/>
        </w:rPr>
        <w:t>инвалидизацията</w:t>
      </w:r>
      <w:proofErr w:type="spellEnd"/>
      <w:r w:rsidRPr="00CB5ED8">
        <w:rPr>
          <w:rFonts w:ascii="Times New Roman" w:hAnsi="Times New Roman" w:cs="Times New Roman"/>
          <w:sz w:val="24"/>
          <w:szCs w:val="24"/>
        </w:rPr>
        <w:t>“ означава неработоспособност няма как да бъде преодоляна. Тази стигма е в основата на проблема, свързан с незадоволителното участие на хората с увреждания на пазара на труда. Без нейното преодоляване всяко действие в тази област ще се оприличава на компромис, но не и на реална и пълноценна реализация на хората с увреждания на пазара на труда. Ето защо в предстоящия период е необходимо да бъде довършена работата по разработване на механизъм за оценка на работоспособността на хората с увреждания като предпоставка и гаранция за равноправно и пълноценно включване в пазара на труда.</w:t>
      </w:r>
    </w:p>
    <w:p w:rsidR="00CB5ED8" w:rsidRDefault="00CB5ED8" w:rsidP="00CB5ED8">
      <w:pPr>
        <w:spacing w:after="0"/>
        <w:ind w:firstLine="708"/>
        <w:jc w:val="both"/>
        <w:rPr>
          <w:rFonts w:ascii="Times New Roman" w:hAnsi="Times New Roman" w:cs="Times New Roman"/>
          <w:sz w:val="24"/>
          <w:szCs w:val="24"/>
        </w:rPr>
      </w:pPr>
      <w:r w:rsidRPr="00CB5ED8">
        <w:rPr>
          <w:rFonts w:ascii="Times New Roman" w:hAnsi="Times New Roman" w:cs="Times New Roman"/>
          <w:sz w:val="24"/>
          <w:szCs w:val="24"/>
        </w:rPr>
        <w:t xml:space="preserve">С оглед развитието на икономическите процеси към дигитална икономика и икономика на знанието, </w:t>
      </w:r>
      <w:r w:rsidR="00FC7CD1">
        <w:rPr>
          <w:rFonts w:ascii="Times New Roman" w:hAnsi="Times New Roman" w:cs="Times New Roman"/>
          <w:sz w:val="24"/>
          <w:szCs w:val="24"/>
        </w:rPr>
        <w:t>функционалните</w:t>
      </w:r>
      <w:r w:rsidRPr="00CB5ED8">
        <w:rPr>
          <w:rFonts w:ascii="Times New Roman" w:hAnsi="Times New Roman" w:cs="Times New Roman"/>
          <w:sz w:val="24"/>
          <w:szCs w:val="24"/>
        </w:rPr>
        <w:t xml:space="preserve"> дефицити би следвало постепенно да отпаднат като преграда пред реализацията на хората с увреждания на пазара на труда. Необходимо е да се формира политика и практики, в които да се намери </w:t>
      </w:r>
      <w:proofErr w:type="spellStart"/>
      <w:r w:rsidRPr="00CB5ED8">
        <w:rPr>
          <w:rFonts w:ascii="Times New Roman" w:hAnsi="Times New Roman" w:cs="Times New Roman"/>
          <w:sz w:val="24"/>
          <w:szCs w:val="24"/>
        </w:rPr>
        <w:t>синергията</w:t>
      </w:r>
      <w:proofErr w:type="spellEnd"/>
      <w:r w:rsidRPr="00CB5ED8">
        <w:rPr>
          <w:rFonts w:ascii="Times New Roman" w:hAnsi="Times New Roman" w:cs="Times New Roman"/>
          <w:sz w:val="24"/>
          <w:szCs w:val="24"/>
        </w:rPr>
        <w:t xml:space="preserve"> между интересите на основните участници в процеса на реализацията на хората с увреждания на пазара на труда. Необходимо е изграждането на модел, в който хората с увреждания, службите по заетостта и работодателите да са еднакво заинтересовани от постигането на положителен резултат. Подобни модели и практики съществуват в редица европейски страни и те могат да бъдат успешно приложени у нас в рамките на периода на действие на настоящата </w:t>
      </w:r>
      <w:r w:rsidR="0099357F">
        <w:rPr>
          <w:rFonts w:ascii="Times New Roman" w:hAnsi="Times New Roman" w:cs="Times New Roman"/>
          <w:sz w:val="24"/>
          <w:szCs w:val="24"/>
        </w:rPr>
        <w:t>с</w:t>
      </w:r>
      <w:r w:rsidRPr="00CB5ED8">
        <w:rPr>
          <w:rFonts w:ascii="Times New Roman" w:hAnsi="Times New Roman" w:cs="Times New Roman"/>
          <w:sz w:val="24"/>
          <w:szCs w:val="24"/>
        </w:rPr>
        <w:t xml:space="preserve">тратегия.  </w:t>
      </w:r>
    </w:p>
    <w:p w:rsidR="00931743" w:rsidRPr="00156D3F" w:rsidRDefault="00DD2924" w:rsidP="001E3D81">
      <w:pPr>
        <w:spacing w:after="0"/>
        <w:ind w:firstLine="708"/>
        <w:jc w:val="both"/>
        <w:rPr>
          <w:rFonts w:ascii="Times New Roman" w:hAnsi="Times New Roman" w:cs="Times New Roman"/>
          <w:sz w:val="24"/>
          <w:szCs w:val="24"/>
        </w:rPr>
      </w:pPr>
      <w:r w:rsidRPr="00156D3F">
        <w:rPr>
          <w:rFonts w:ascii="Times New Roman" w:hAnsi="Times New Roman" w:cs="Times New Roman"/>
          <w:sz w:val="24"/>
          <w:szCs w:val="24"/>
        </w:rPr>
        <w:t>Активното участие на хората с увреждания, особено на пазара на труда, е сред основните приоритети в дългосрочен план на правителството, както и в изпълнение на изискванията на Конвенция</w:t>
      </w:r>
      <w:r w:rsidR="00211DAE">
        <w:rPr>
          <w:rFonts w:ascii="Times New Roman" w:hAnsi="Times New Roman" w:cs="Times New Roman"/>
          <w:sz w:val="24"/>
          <w:szCs w:val="24"/>
        </w:rPr>
        <w:t>та</w:t>
      </w:r>
      <w:r w:rsidRPr="00156D3F">
        <w:rPr>
          <w:rFonts w:ascii="Times New Roman" w:hAnsi="Times New Roman" w:cs="Times New Roman"/>
          <w:sz w:val="24"/>
          <w:szCs w:val="24"/>
        </w:rPr>
        <w:t xml:space="preserve"> на ООН за правата на хората с увреждания. Неговото гарантиране  изисква целенасочени последователни действия</w:t>
      </w:r>
      <w:r w:rsidR="00C358B9" w:rsidRPr="00156D3F">
        <w:rPr>
          <w:rFonts w:ascii="Times New Roman" w:hAnsi="Times New Roman" w:cs="Times New Roman"/>
          <w:sz w:val="24"/>
          <w:szCs w:val="24"/>
        </w:rPr>
        <w:t xml:space="preserve"> с оглед да бъде оказан </w:t>
      </w:r>
      <w:r w:rsidR="00C358B9" w:rsidRPr="00156D3F">
        <w:rPr>
          <w:rFonts w:ascii="Times New Roman" w:hAnsi="Times New Roman" w:cs="Times New Roman"/>
          <w:bCs/>
          <w:sz w:val="24"/>
          <w:szCs w:val="24"/>
        </w:rPr>
        <w:t>дългосрочен ефект върху развитието на икономическия и на социалния потенциал на хората с увреждания.</w:t>
      </w:r>
      <w:r w:rsidRPr="00156D3F">
        <w:rPr>
          <w:rFonts w:ascii="Times New Roman" w:hAnsi="Times New Roman" w:cs="Times New Roman"/>
          <w:sz w:val="24"/>
          <w:szCs w:val="24"/>
        </w:rPr>
        <w:t xml:space="preserve"> </w:t>
      </w:r>
    </w:p>
    <w:p w:rsidR="00764AA0" w:rsidRPr="00156D3F" w:rsidRDefault="00050461" w:rsidP="00764AA0">
      <w:pPr>
        <w:spacing w:after="0" w:line="240" w:lineRule="auto"/>
        <w:ind w:firstLine="720"/>
        <w:jc w:val="both"/>
        <w:rPr>
          <w:rFonts w:ascii="Times New Roman" w:eastAsia="Calibri" w:hAnsi="Times New Roman" w:cs="Times New Roman"/>
          <w:b/>
          <w:sz w:val="24"/>
          <w:szCs w:val="24"/>
        </w:rPr>
      </w:pPr>
      <w:r w:rsidRPr="00156D3F">
        <w:rPr>
          <w:rFonts w:ascii="Times New Roman" w:hAnsi="Times New Roman" w:cs="Times New Roman"/>
          <w:sz w:val="24"/>
          <w:szCs w:val="24"/>
        </w:rPr>
        <w:t xml:space="preserve">Ще продължи провеждането на активните политики, насочени към хората с увреждания за интеграция на пазара на труда. </w:t>
      </w:r>
      <w:r w:rsidR="0024197C" w:rsidRPr="00156D3F">
        <w:rPr>
          <w:rFonts w:ascii="Times New Roman" w:hAnsi="Times New Roman" w:cs="Times New Roman"/>
          <w:sz w:val="24"/>
          <w:szCs w:val="24"/>
        </w:rPr>
        <w:t xml:space="preserve">Ежегодно в </w:t>
      </w:r>
      <w:r w:rsidR="006C56D2" w:rsidRPr="00156D3F">
        <w:rPr>
          <w:rFonts w:ascii="Times New Roman" w:hAnsi="Times New Roman" w:cs="Times New Roman"/>
          <w:sz w:val="24"/>
          <w:szCs w:val="24"/>
        </w:rPr>
        <w:t>националните планове за действие по заетостта</w:t>
      </w:r>
      <w:r w:rsidR="0024197C" w:rsidRPr="00156D3F">
        <w:rPr>
          <w:rFonts w:ascii="Times New Roman" w:hAnsi="Times New Roman" w:cs="Times New Roman"/>
          <w:sz w:val="24"/>
          <w:szCs w:val="24"/>
        </w:rPr>
        <w:t xml:space="preserve"> </w:t>
      </w:r>
      <w:r w:rsidRPr="00156D3F">
        <w:rPr>
          <w:rFonts w:ascii="Times New Roman" w:hAnsi="Times New Roman" w:cs="Times New Roman"/>
          <w:sz w:val="24"/>
          <w:szCs w:val="24"/>
        </w:rPr>
        <w:t>ще се</w:t>
      </w:r>
      <w:r w:rsidR="00147984" w:rsidRPr="00156D3F">
        <w:rPr>
          <w:rFonts w:ascii="Times New Roman" w:hAnsi="Times New Roman" w:cs="Times New Roman"/>
          <w:sz w:val="24"/>
          <w:szCs w:val="24"/>
        </w:rPr>
        <w:t xml:space="preserve"> </w:t>
      </w:r>
      <w:r w:rsidR="0024197C" w:rsidRPr="00156D3F">
        <w:rPr>
          <w:rFonts w:ascii="Times New Roman" w:hAnsi="Times New Roman" w:cs="Times New Roman"/>
          <w:sz w:val="24"/>
          <w:szCs w:val="24"/>
        </w:rPr>
        <w:t>включва</w:t>
      </w:r>
      <w:r w:rsidRPr="00156D3F">
        <w:rPr>
          <w:rFonts w:ascii="Times New Roman" w:hAnsi="Times New Roman" w:cs="Times New Roman"/>
          <w:sz w:val="24"/>
          <w:szCs w:val="24"/>
        </w:rPr>
        <w:t>т</w:t>
      </w:r>
      <w:r w:rsidR="00147984" w:rsidRPr="00156D3F">
        <w:rPr>
          <w:rFonts w:ascii="Times New Roman" w:hAnsi="Times New Roman" w:cs="Times New Roman"/>
          <w:sz w:val="24"/>
          <w:szCs w:val="24"/>
        </w:rPr>
        <w:t xml:space="preserve"> </w:t>
      </w:r>
      <w:r w:rsidR="0024197C" w:rsidRPr="00156D3F">
        <w:rPr>
          <w:rFonts w:ascii="Times New Roman" w:hAnsi="Times New Roman" w:cs="Times New Roman"/>
          <w:sz w:val="24"/>
          <w:szCs w:val="24"/>
        </w:rPr>
        <w:t xml:space="preserve">програми/проекти и насърчителни мерки за обучение и заетост за насърчаването на работодатели да наемат на работа безработни </w:t>
      </w:r>
      <w:r w:rsidR="000D3C09">
        <w:rPr>
          <w:rFonts w:ascii="Times New Roman" w:hAnsi="Times New Roman" w:cs="Times New Roman"/>
          <w:sz w:val="24"/>
          <w:szCs w:val="24"/>
        </w:rPr>
        <w:t xml:space="preserve">хора </w:t>
      </w:r>
      <w:r w:rsidR="00147984" w:rsidRPr="00156D3F">
        <w:rPr>
          <w:rFonts w:ascii="Times New Roman" w:hAnsi="Times New Roman" w:cs="Times New Roman"/>
          <w:sz w:val="24"/>
          <w:szCs w:val="24"/>
        </w:rPr>
        <w:t>с</w:t>
      </w:r>
      <w:r w:rsidR="0024197C" w:rsidRPr="00156D3F">
        <w:rPr>
          <w:rFonts w:ascii="Times New Roman" w:hAnsi="Times New Roman" w:cs="Times New Roman"/>
          <w:sz w:val="24"/>
          <w:szCs w:val="24"/>
        </w:rPr>
        <w:t xml:space="preserve"> увреждания</w:t>
      </w:r>
      <w:r w:rsidR="00147984" w:rsidRPr="00156D3F">
        <w:rPr>
          <w:rFonts w:ascii="Times New Roman" w:hAnsi="Times New Roman" w:cs="Times New Roman"/>
          <w:sz w:val="24"/>
          <w:szCs w:val="24"/>
        </w:rPr>
        <w:t xml:space="preserve"> като една от групите в неравностойно положение на пазара на труда</w:t>
      </w:r>
      <w:r w:rsidR="0024197C" w:rsidRPr="00156D3F">
        <w:rPr>
          <w:rFonts w:ascii="Times New Roman" w:hAnsi="Times New Roman" w:cs="Times New Roman"/>
          <w:sz w:val="24"/>
          <w:szCs w:val="24"/>
        </w:rPr>
        <w:t xml:space="preserve">. </w:t>
      </w:r>
      <w:r w:rsidR="00147984" w:rsidRPr="00156D3F">
        <w:rPr>
          <w:rFonts w:ascii="Times New Roman" w:hAnsi="Times New Roman" w:cs="Times New Roman"/>
          <w:sz w:val="24"/>
          <w:szCs w:val="24"/>
        </w:rPr>
        <w:t>Съгласно законодателството в областта т</w:t>
      </w:r>
      <w:r w:rsidR="0024197C" w:rsidRPr="00156D3F">
        <w:rPr>
          <w:rFonts w:ascii="Times New Roman" w:hAnsi="Times New Roman" w:cs="Times New Roman"/>
          <w:sz w:val="24"/>
          <w:szCs w:val="24"/>
        </w:rPr>
        <w:t xml:space="preserve">е могат да участват без ограничения при устройване на работа на първичния пазар на труда, във всички програми и мерки за обучение и заетост от </w:t>
      </w:r>
      <w:r w:rsidR="001A162C">
        <w:rPr>
          <w:rFonts w:ascii="Times New Roman" w:hAnsi="Times New Roman" w:cs="Times New Roman"/>
          <w:sz w:val="24"/>
          <w:szCs w:val="24"/>
        </w:rPr>
        <w:t>Закона за насърчаване на заетостта</w:t>
      </w:r>
      <w:r w:rsidR="0024197C" w:rsidRPr="00156D3F">
        <w:rPr>
          <w:rFonts w:ascii="Times New Roman" w:hAnsi="Times New Roman" w:cs="Times New Roman"/>
          <w:sz w:val="24"/>
          <w:szCs w:val="24"/>
        </w:rPr>
        <w:t>, и в обучение на</w:t>
      </w:r>
      <w:r w:rsidR="001A4115" w:rsidRPr="00156D3F">
        <w:rPr>
          <w:rFonts w:ascii="Times New Roman" w:hAnsi="Times New Roman" w:cs="Times New Roman"/>
          <w:sz w:val="24"/>
          <w:szCs w:val="24"/>
        </w:rPr>
        <w:t xml:space="preserve"> възрастни, както и по проекти</w:t>
      </w:r>
      <w:r w:rsidR="0024197C" w:rsidRPr="00156D3F">
        <w:rPr>
          <w:rFonts w:ascii="Times New Roman" w:hAnsi="Times New Roman" w:cs="Times New Roman"/>
          <w:sz w:val="24"/>
          <w:szCs w:val="24"/>
        </w:rPr>
        <w:t>,</w:t>
      </w:r>
      <w:r w:rsidR="001A4115" w:rsidRPr="00156D3F">
        <w:rPr>
          <w:rFonts w:ascii="Times New Roman" w:hAnsi="Times New Roman" w:cs="Times New Roman"/>
          <w:sz w:val="24"/>
          <w:szCs w:val="24"/>
        </w:rPr>
        <w:t xml:space="preserve"> финансирани от Европейските инвестиционни и структурни фондове</w:t>
      </w:r>
      <w:r w:rsidR="009351E8" w:rsidRPr="00156D3F">
        <w:rPr>
          <w:rFonts w:ascii="Times New Roman" w:hAnsi="Times New Roman" w:cs="Times New Roman"/>
          <w:sz w:val="24"/>
          <w:szCs w:val="24"/>
        </w:rPr>
        <w:t xml:space="preserve"> и проекти и програми, финансирани от други международни финансови институции и донори,</w:t>
      </w:r>
      <w:r w:rsidR="0024197C" w:rsidRPr="00156D3F">
        <w:rPr>
          <w:rFonts w:ascii="Times New Roman" w:hAnsi="Times New Roman" w:cs="Times New Roman"/>
          <w:sz w:val="24"/>
          <w:szCs w:val="24"/>
        </w:rPr>
        <w:t xml:space="preserve"> при условие, че отговарят на изискванията за включване. </w:t>
      </w:r>
      <w:r w:rsidR="00764AA0" w:rsidRPr="00156D3F">
        <w:rPr>
          <w:rFonts w:ascii="Times New Roman" w:eastAsia="Calibri" w:hAnsi="Times New Roman" w:cs="Times New Roman"/>
          <w:sz w:val="24"/>
          <w:szCs w:val="24"/>
        </w:rPr>
        <w:t xml:space="preserve">Активирането на хората с увреждания за включване в пазара на труда е ключово. </w:t>
      </w:r>
      <w:r w:rsidR="00764AA0" w:rsidRPr="00156D3F">
        <w:rPr>
          <w:rFonts w:ascii="Times New Roman" w:eastAsia="Candara" w:hAnsi="Times New Roman" w:cs="Times New Roman"/>
          <w:sz w:val="24"/>
          <w:szCs w:val="24"/>
        </w:rPr>
        <w:t xml:space="preserve">Агенцията по заетостта прилага широк набор от услуги по заетост. В зависимост от </w:t>
      </w:r>
      <w:r w:rsidR="00764AA0" w:rsidRPr="00156D3F">
        <w:rPr>
          <w:rFonts w:ascii="Times New Roman" w:eastAsia="Candara" w:hAnsi="Times New Roman" w:cs="Times New Roman"/>
          <w:sz w:val="24"/>
          <w:szCs w:val="24"/>
        </w:rPr>
        <w:lastRenderedPageBreak/>
        <w:t xml:space="preserve">индивидуалните потребности на лицата ще продължат да се предоставят услуги по информиране, консултиране, психологическо подпомагане, мотивиране за активно поведение на </w:t>
      </w:r>
      <w:r w:rsidR="00764AA0" w:rsidRPr="00156D3F">
        <w:rPr>
          <w:rFonts w:ascii="Times New Roman" w:eastAsia="Candara" w:hAnsi="Times New Roman" w:cs="Times New Roman"/>
          <w:sz w:val="24"/>
          <w:szCs w:val="24"/>
          <w:shd w:val="clear" w:color="auto" w:fill="FEFEFE"/>
        </w:rPr>
        <w:t>пазара на труда, насочване към подходящи програми и мерки за заетост и обучение,</w:t>
      </w:r>
      <w:r w:rsidR="00764AA0" w:rsidRPr="00156D3F">
        <w:rPr>
          <w:rFonts w:ascii="Times New Roman" w:eastAsia="Candara" w:hAnsi="Times New Roman" w:cs="Times New Roman"/>
          <w:sz w:val="24"/>
          <w:szCs w:val="24"/>
        </w:rPr>
        <w:t xml:space="preserve"> насочване към свободни работни места на първичния пазар на труда, включване в обучение за възрастни. </w:t>
      </w:r>
      <w:r w:rsidR="00764AA0" w:rsidRPr="00156D3F">
        <w:rPr>
          <w:rFonts w:ascii="Times New Roman" w:eastAsia="Calibri" w:hAnsi="Times New Roman" w:cs="Times New Roman"/>
          <w:sz w:val="24"/>
          <w:szCs w:val="24"/>
        </w:rPr>
        <w:t>Акцентът е в предоставянето на индивидуализирани, цялостни услуги в унисон с предвиденото развитие и укрепване на капацитета на агенцията като публична институция, отговорна за изпълнението на политиките и предоставяне на услуги в сферата на заетостта и за подобряване активирането и включване в устойчива заетост на неактивните и уязвимите групи на пазара на труда, беше направен анализ на предоставяните услуги. Дизайн на нови и на подобрени услуги, които включват изготвени стандартизирани пакети от услуги за уязвимите групи на пазара на труда, съобразно техните специфични потребности, вкл. и за лица с увреждания. Дирекциите „Бюро по труда” ще продължат да работят активно с безработни лица с трайни увреждания.</w:t>
      </w:r>
    </w:p>
    <w:p w:rsidR="009351E8" w:rsidRPr="00156D3F" w:rsidRDefault="009351E8" w:rsidP="001E3D81">
      <w:pPr>
        <w:spacing w:after="0"/>
        <w:ind w:firstLine="708"/>
        <w:jc w:val="both"/>
        <w:rPr>
          <w:rFonts w:ascii="Times New Roman" w:eastAsia="Times New Roman" w:hAnsi="Times New Roman" w:cs="Times New Roman"/>
          <w:sz w:val="24"/>
          <w:szCs w:val="24"/>
        </w:rPr>
      </w:pPr>
      <w:r w:rsidRPr="00156D3F">
        <w:rPr>
          <w:rFonts w:ascii="Times New Roman" w:hAnsi="Times New Roman" w:cs="Times New Roman"/>
          <w:sz w:val="24"/>
          <w:szCs w:val="24"/>
        </w:rPr>
        <w:t xml:space="preserve">В условията на дефицит на кадри на пазара на труда, засилени миграционни процеси и демографска криза резервът от потенциална работна сила в лицето на хората с увреждания е много важен. </w:t>
      </w:r>
      <w:r w:rsidR="00C55197" w:rsidRPr="00156D3F">
        <w:rPr>
          <w:rFonts w:ascii="Times New Roman" w:hAnsi="Times New Roman" w:cs="Times New Roman"/>
          <w:sz w:val="24"/>
          <w:szCs w:val="24"/>
        </w:rPr>
        <w:t>Затова ще продължат усилията в посока</w:t>
      </w:r>
      <w:r w:rsidRPr="00156D3F">
        <w:rPr>
          <w:rFonts w:ascii="Times New Roman" w:hAnsi="Times New Roman" w:cs="Times New Roman"/>
          <w:sz w:val="24"/>
          <w:szCs w:val="24"/>
        </w:rPr>
        <w:t xml:space="preserve"> хората с увреждания да бъдат подкрепени и потенциалът им да бъде използван пълноценно</w:t>
      </w:r>
      <w:r w:rsidR="00C55197" w:rsidRPr="00156D3F">
        <w:rPr>
          <w:rFonts w:ascii="Times New Roman" w:hAnsi="Times New Roman" w:cs="Times New Roman"/>
          <w:sz w:val="24"/>
          <w:szCs w:val="24"/>
        </w:rPr>
        <w:t>,</w:t>
      </w:r>
      <w:r w:rsidR="00F461E7" w:rsidRPr="00156D3F">
        <w:rPr>
          <w:rFonts w:ascii="Times New Roman" w:hAnsi="Times New Roman" w:cs="Times New Roman"/>
          <w:sz w:val="24"/>
          <w:szCs w:val="24"/>
        </w:rPr>
        <w:t xml:space="preserve"> както</w:t>
      </w:r>
      <w:r w:rsidR="00C55197" w:rsidRPr="00156D3F">
        <w:rPr>
          <w:rFonts w:ascii="Times New Roman" w:hAnsi="Times New Roman" w:cs="Times New Roman"/>
          <w:sz w:val="24"/>
          <w:szCs w:val="24"/>
        </w:rPr>
        <w:t xml:space="preserve"> и за промяна в</w:t>
      </w:r>
      <w:r w:rsidRPr="00156D3F">
        <w:rPr>
          <w:rFonts w:ascii="Times New Roman" w:hAnsi="Times New Roman" w:cs="Times New Roman"/>
          <w:sz w:val="24"/>
          <w:szCs w:val="24"/>
        </w:rPr>
        <w:t xml:space="preserve"> стереотипите по отношение на капацитета и възможности</w:t>
      </w:r>
      <w:r w:rsidR="00C55197" w:rsidRPr="00156D3F">
        <w:rPr>
          <w:rFonts w:ascii="Times New Roman" w:hAnsi="Times New Roman" w:cs="Times New Roman"/>
          <w:sz w:val="24"/>
          <w:szCs w:val="24"/>
        </w:rPr>
        <w:t>те</w:t>
      </w:r>
      <w:r w:rsidRPr="00156D3F">
        <w:rPr>
          <w:rFonts w:ascii="Times New Roman" w:hAnsi="Times New Roman" w:cs="Times New Roman"/>
          <w:sz w:val="24"/>
          <w:szCs w:val="24"/>
        </w:rPr>
        <w:t xml:space="preserve"> </w:t>
      </w:r>
      <w:r w:rsidR="00F461E7" w:rsidRPr="00156D3F">
        <w:rPr>
          <w:rFonts w:ascii="Times New Roman" w:hAnsi="Times New Roman" w:cs="Times New Roman"/>
          <w:sz w:val="24"/>
          <w:szCs w:val="24"/>
        </w:rPr>
        <w:t>им</w:t>
      </w:r>
      <w:r w:rsidRPr="00156D3F">
        <w:rPr>
          <w:rFonts w:ascii="Times New Roman" w:hAnsi="Times New Roman" w:cs="Times New Roman"/>
          <w:sz w:val="24"/>
          <w:szCs w:val="24"/>
        </w:rPr>
        <w:t xml:space="preserve">. </w:t>
      </w:r>
      <w:r w:rsidR="00C55197" w:rsidRPr="00156D3F">
        <w:rPr>
          <w:rFonts w:ascii="Times New Roman" w:hAnsi="Times New Roman" w:cs="Times New Roman"/>
          <w:sz w:val="24"/>
          <w:szCs w:val="24"/>
        </w:rPr>
        <w:t>Заетостта в обичайна работна среда предполага най-бърза социализация на хората с трайни увреждания</w:t>
      </w:r>
      <w:r w:rsidR="006C56D2" w:rsidRPr="00156D3F">
        <w:rPr>
          <w:rFonts w:ascii="Times New Roman" w:hAnsi="Times New Roman" w:cs="Times New Roman"/>
          <w:sz w:val="24"/>
          <w:szCs w:val="24"/>
        </w:rPr>
        <w:t xml:space="preserve"> и ще се подкрепя </w:t>
      </w:r>
      <w:r w:rsidR="000D3C09">
        <w:rPr>
          <w:rFonts w:ascii="Times New Roman" w:hAnsi="Times New Roman" w:cs="Times New Roman"/>
          <w:sz w:val="24"/>
          <w:szCs w:val="24"/>
        </w:rPr>
        <w:t>все</w:t>
      </w:r>
      <w:r w:rsidR="006C56D2" w:rsidRPr="00156D3F">
        <w:rPr>
          <w:rFonts w:ascii="Times New Roman" w:hAnsi="Times New Roman" w:cs="Times New Roman"/>
          <w:sz w:val="24"/>
          <w:szCs w:val="24"/>
        </w:rPr>
        <w:t xml:space="preserve"> повече, вкл. </w:t>
      </w:r>
      <w:r w:rsidR="000D3C09">
        <w:rPr>
          <w:rFonts w:ascii="Times New Roman" w:hAnsi="Times New Roman" w:cs="Times New Roman"/>
          <w:sz w:val="24"/>
          <w:szCs w:val="24"/>
        </w:rPr>
        <w:t xml:space="preserve">чрез </w:t>
      </w:r>
      <w:r w:rsidR="006C56D2" w:rsidRPr="00156D3F">
        <w:rPr>
          <w:rFonts w:ascii="Times New Roman" w:hAnsi="Times New Roman" w:cs="Times New Roman"/>
          <w:sz w:val="24"/>
          <w:szCs w:val="24"/>
        </w:rPr>
        <w:t>иновативни подходи</w:t>
      </w:r>
      <w:r w:rsidR="00C55197" w:rsidRPr="00156D3F">
        <w:rPr>
          <w:rFonts w:ascii="Times New Roman" w:hAnsi="Times New Roman" w:cs="Times New Roman"/>
          <w:sz w:val="24"/>
          <w:szCs w:val="24"/>
        </w:rPr>
        <w:t>.</w:t>
      </w:r>
      <w:r w:rsidR="00C55197" w:rsidRPr="00156D3F">
        <w:rPr>
          <w:rFonts w:ascii="Times New Roman" w:eastAsia="Times New Roman" w:hAnsi="Times New Roman" w:cs="Times New Roman"/>
          <w:sz w:val="24"/>
          <w:szCs w:val="24"/>
        </w:rPr>
        <w:t xml:space="preserve"> По този начин ще се създават по-добри условия и мотивация за хората с увреждания за включването им на пазара на труда, с оглед получаване на доходи от трудова дейност, наличие на осигурителен принос и съответните социално-осигурителни права,  изграждане на социални контакти и др. Ръстът в заетостта на тази целева група би рефлектирал в позитивен план върху икономиката и устойчивото икономическо развитие</w:t>
      </w:r>
      <w:r w:rsidR="00F461E7" w:rsidRPr="00156D3F">
        <w:rPr>
          <w:rFonts w:ascii="Times New Roman" w:eastAsia="Times New Roman" w:hAnsi="Times New Roman" w:cs="Times New Roman"/>
          <w:sz w:val="24"/>
          <w:szCs w:val="24"/>
        </w:rPr>
        <w:t xml:space="preserve"> към 2030 г.</w:t>
      </w:r>
      <w:r w:rsidR="00C55197" w:rsidRPr="00156D3F">
        <w:rPr>
          <w:rFonts w:ascii="Times New Roman" w:eastAsia="Times New Roman" w:hAnsi="Times New Roman" w:cs="Times New Roman"/>
          <w:sz w:val="24"/>
          <w:szCs w:val="24"/>
        </w:rPr>
        <w:t xml:space="preserve">, като </w:t>
      </w:r>
      <w:r w:rsidR="00F461E7" w:rsidRPr="00156D3F">
        <w:rPr>
          <w:rFonts w:ascii="Times New Roman" w:eastAsia="Times New Roman" w:hAnsi="Times New Roman" w:cs="Times New Roman"/>
          <w:sz w:val="24"/>
          <w:szCs w:val="24"/>
        </w:rPr>
        <w:t>се</w:t>
      </w:r>
      <w:r w:rsidR="00C55197" w:rsidRPr="00156D3F">
        <w:rPr>
          <w:rFonts w:ascii="Times New Roman" w:eastAsia="Times New Roman" w:hAnsi="Times New Roman" w:cs="Times New Roman"/>
          <w:sz w:val="24"/>
          <w:szCs w:val="24"/>
        </w:rPr>
        <w:t xml:space="preserve"> отчете, че получаването на доходи е обвързано с повишаване на потреблението, влияе върху данъчната и осигурителната система, </w:t>
      </w:r>
      <w:r w:rsidR="00F461E7" w:rsidRPr="00156D3F">
        <w:rPr>
          <w:rFonts w:ascii="Times New Roman" w:eastAsia="Times New Roman" w:hAnsi="Times New Roman" w:cs="Times New Roman"/>
          <w:sz w:val="24"/>
          <w:szCs w:val="24"/>
        </w:rPr>
        <w:t>чрез</w:t>
      </w:r>
      <w:r w:rsidR="00C55197" w:rsidRPr="00156D3F">
        <w:rPr>
          <w:rFonts w:ascii="Times New Roman" w:eastAsia="Times New Roman" w:hAnsi="Times New Roman" w:cs="Times New Roman"/>
          <w:sz w:val="24"/>
          <w:szCs w:val="24"/>
        </w:rPr>
        <w:t xml:space="preserve"> генерира</w:t>
      </w:r>
      <w:r w:rsidR="00F461E7" w:rsidRPr="00156D3F">
        <w:rPr>
          <w:rFonts w:ascii="Times New Roman" w:eastAsia="Times New Roman" w:hAnsi="Times New Roman" w:cs="Times New Roman"/>
          <w:sz w:val="24"/>
          <w:szCs w:val="24"/>
        </w:rPr>
        <w:t>не на</w:t>
      </w:r>
      <w:r w:rsidR="00C55197" w:rsidRPr="00156D3F">
        <w:rPr>
          <w:rFonts w:ascii="Times New Roman" w:eastAsia="Times New Roman" w:hAnsi="Times New Roman" w:cs="Times New Roman"/>
          <w:sz w:val="24"/>
          <w:szCs w:val="24"/>
        </w:rPr>
        <w:t xml:space="preserve"> приходи за държавния бюджет и с ефект за бизнеса. Това ще позволи известна </w:t>
      </w:r>
      <w:proofErr w:type="spellStart"/>
      <w:r w:rsidR="00C55197" w:rsidRPr="00156D3F">
        <w:rPr>
          <w:rFonts w:ascii="Times New Roman" w:eastAsia="Times New Roman" w:hAnsi="Times New Roman" w:cs="Times New Roman"/>
          <w:sz w:val="24"/>
          <w:szCs w:val="24"/>
        </w:rPr>
        <w:t>сегрегация</w:t>
      </w:r>
      <w:proofErr w:type="spellEnd"/>
      <w:r w:rsidR="00C55197" w:rsidRPr="00156D3F">
        <w:rPr>
          <w:rFonts w:ascii="Times New Roman" w:eastAsia="Times New Roman" w:hAnsi="Times New Roman" w:cs="Times New Roman"/>
          <w:sz w:val="24"/>
          <w:szCs w:val="24"/>
        </w:rPr>
        <w:t xml:space="preserve"> по отношение на провежданата социална политика в цялост и намаляване установяването на трайна зависимост от съответни помощи.</w:t>
      </w:r>
    </w:p>
    <w:p w:rsidR="00C55197" w:rsidRPr="00156D3F" w:rsidRDefault="009351E8" w:rsidP="009351E8">
      <w:pPr>
        <w:spacing w:after="0" w:line="240" w:lineRule="auto"/>
        <w:ind w:firstLine="708"/>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 xml:space="preserve">Пазарът на труда е динамичен, изискванията на бизнеса се повишават, за да отговорят на промените, и всичко това налага да </w:t>
      </w:r>
      <w:r w:rsidR="00C55197" w:rsidRPr="00156D3F">
        <w:rPr>
          <w:rFonts w:ascii="Times New Roman" w:eastAsia="Times New Roman" w:hAnsi="Times New Roman" w:cs="Times New Roman"/>
          <w:sz w:val="24"/>
          <w:szCs w:val="24"/>
        </w:rPr>
        <w:t>се развиват</w:t>
      </w:r>
      <w:r w:rsidRPr="00156D3F">
        <w:rPr>
          <w:rFonts w:ascii="Times New Roman" w:eastAsia="Times New Roman" w:hAnsi="Times New Roman" w:cs="Times New Roman"/>
          <w:sz w:val="24"/>
          <w:szCs w:val="24"/>
        </w:rPr>
        <w:t xml:space="preserve"> и модернизира</w:t>
      </w:r>
      <w:r w:rsidR="00C55197" w:rsidRPr="00156D3F">
        <w:rPr>
          <w:rFonts w:ascii="Times New Roman" w:eastAsia="Times New Roman" w:hAnsi="Times New Roman" w:cs="Times New Roman"/>
          <w:sz w:val="24"/>
          <w:szCs w:val="24"/>
        </w:rPr>
        <w:t>т</w:t>
      </w:r>
      <w:r w:rsidRPr="00156D3F">
        <w:rPr>
          <w:rFonts w:ascii="Times New Roman" w:eastAsia="Times New Roman" w:hAnsi="Times New Roman" w:cs="Times New Roman"/>
          <w:sz w:val="24"/>
          <w:szCs w:val="24"/>
        </w:rPr>
        <w:t xml:space="preserve"> публичните системи </w:t>
      </w:r>
      <w:r w:rsidR="00C55197" w:rsidRPr="00156D3F">
        <w:rPr>
          <w:rFonts w:ascii="Times New Roman" w:eastAsia="Times New Roman" w:hAnsi="Times New Roman" w:cs="Times New Roman"/>
          <w:sz w:val="24"/>
          <w:szCs w:val="24"/>
        </w:rPr>
        <w:t>с</w:t>
      </w:r>
      <w:r w:rsidRPr="00156D3F">
        <w:rPr>
          <w:rFonts w:ascii="Times New Roman" w:eastAsia="Times New Roman" w:hAnsi="Times New Roman" w:cs="Times New Roman"/>
          <w:sz w:val="24"/>
          <w:szCs w:val="24"/>
        </w:rPr>
        <w:t xml:space="preserve"> фокус към нови механизми за подкрепа на социално уязвимите групи</w:t>
      </w:r>
      <w:r w:rsidR="00C55197" w:rsidRPr="00156D3F">
        <w:rPr>
          <w:rFonts w:ascii="Times New Roman" w:eastAsia="Times New Roman" w:hAnsi="Times New Roman" w:cs="Times New Roman"/>
          <w:sz w:val="24"/>
          <w:szCs w:val="24"/>
        </w:rPr>
        <w:t>, вкл. хората с увреждания</w:t>
      </w:r>
      <w:r w:rsidRPr="00156D3F">
        <w:rPr>
          <w:rFonts w:ascii="Times New Roman" w:eastAsia="Times New Roman" w:hAnsi="Times New Roman" w:cs="Times New Roman"/>
          <w:sz w:val="24"/>
          <w:szCs w:val="24"/>
        </w:rPr>
        <w:t>.</w:t>
      </w:r>
      <w:r w:rsidR="00C55197" w:rsidRPr="00156D3F">
        <w:t xml:space="preserve"> </w:t>
      </w:r>
      <w:r w:rsidRPr="00156D3F">
        <w:rPr>
          <w:rFonts w:ascii="Times New Roman" w:eastAsia="Times New Roman" w:hAnsi="Times New Roman" w:cs="Times New Roman"/>
          <w:sz w:val="24"/>
          <w:szCs w:val="24"/>
        </w:rPr>
        <w:t>Дигитализацията, технологичният прогрес и новите форми на заетост създават благоприятна основа за подпомагане на трудовата реализация</w:t>
      </w:r>
      <w:r w:rsidR="00722DAE" w:rsidRPr="00156D3F">
        <w:rPr>
          <w:rFonts w:ascii="Times New Roman" w:eastAsia="Times New Roman" w:hAnsi="Times New Roman" w:cs="Times New Roman"/>
          <w:sz w:val="24"/>
          <w:szCs w:val="24"/>
        </w:rPr>
        <w:t xml:space="preserve"> и редица оптимални възможности в подкрепа на заетостта</w:t>
      </w:r>
      <w:r w:rsidRPr="00156D3F">
        <w:rPr>
          <w:rFonts w:ascii="Times New Roman" w:eastAsia="Times New Roman" w:hAnsi="Times New Roman" w:cs="Times New Roman"/>
          <w:sz w:val="24"/>
          <w:szCs w:val="24"/>
        </w:rPr>
        <w:t xml:space="preserve">.  </w:t>
      </w:r>
    </w:p>
    <w:p w:rsidR="00944156" w:rsidRPr="00156D3F" w:rsidRDefault="00944156" w:rsidP="00944156">
      <w:pPr>
        <w:spacing w:after="0" w:line="240" w:lineRule="auto"/>
        <w:ind w:firstLine="709"/>
        <w:jc w:val="both"/>
        <w:rPr>
          <w:rFonts w:ascii="Times New Roman" w:eastAsia="Times New Roman" w:hAnsi="Times New Roman" w:cs="Times New Roman"/>
          <w:bCs/>
          <w:sz w:val="24"/>
          <w:szCs w:val="24"/>
        </w:rPr>
      </w:pPr>
      <w:r w:rsidRPr="00156D3F">
        <w:rPr>
          <w:rFonts w:ascii="Times New Roman" w:eastAsia="Times New Roman" w:hAnsi="Times New Roman" w:cs="Times New Roman"/>
          <w:bCs/>
          <w:sz w:val="24"/>
          <w:szCs w:val="24"/>
        </w:rPr>
        <w:t>Реализирането на дейностите в областта на корпоративната социална отговорност съвместно със заинтересованите страни от бизнеса, публичния и гражданския сектор осигурява важни ползи за предприятията по отношение на управлението на риска, спестяване на разходи, достъп до капитал, връзки с клиентите, управление на човешките ресурси, способност за иновации и се основава на ценности, върху които може да се изгради по-сплотено и социално ангажирано общество. Приоритетите в областта на социалната икономика и корпоративната социална отговорност се реализират в изпълнение на Националната концепция за социална икономика, Закона за предприятията на социалната и солидарна икономика, както и в изпълнение на Стратегия за корпоративна социална отговорност 2019-2023 г.</w:t>
      </w:r>
    </w:p>
    <w:p w:rsidR="00944156" w:rsidRPr="00156D3F" w:rsidRDefault="00944156" w:rsidP="00944156">
      <w:pPr>
        <w:spacing w:after="0" w:line="240" w:lineRule="auto"/>
        <w:ind w:firstLine="708"/>
        <w:jc w:val="both"/>
        <w:rPr>
          <w:rFonts w:ascii="Times New Roman" w:eastAsia="Times New Roman" w:hAnsi="Times New Roman" w:cs="Times New Roman"/>
          <w:bCs/>
          <w:sz w:val="24"/>
          <w:szCs w:val="24"/>
        </w:rPr>
      </w:pPr>
      <w:r w:rsidRPr="00156D3F">
        <w:rPr>
          <w:rFonts w:ascii="Times New Roman" w:eastAsia="Times New Roman" w:hAnsi="Times New Roman" w:cs="Times New Roman"/>
          <w:bCs/>
          <w:sz w:val="24"/>
          <w:szCs w:val="24"/>
        </w:rPr>
        <w:t xml:space="preserve">Оказването на адекватна подкрепа за включване в заетост и обучение на лицата от уязвимите групи, ще допринесе за интеграция им в социалните предприятия, приобщаването им в конвенционалния сектор, а по този начин и повишаване на жизнения им стандарт. Чрез осигуряване на заетост на лица от уязвимите групи, включително хора с трайни увреждания в обществото, социалната икономика спомага за обединяване на икономическия и социалния ресурс за преодоляване на социалната </w:t>
      </w:r>
      <w:r w:rsidRPr="00156D3F">
        <w:rPr>
          <w:rFonts w:ascii="Times New Roman" w:eastAsia="Times New Roman" w:hAnsi="Times New Roman" w:cs="Times New Roman"/>
          <w:bCs/>
          <w:sz w:val="24"/>
          <w:szCs w:val="24"/>
        </w:rPr>
        <w:lastRenderedPageBreak/>
        <w:t xml:space="preserve">изолация и води до намаляване на риска от бедност и социално изключване, до устойчивост на мерките в сферата на социалната политика. В сферата на заетостта социалните предприятия предоставят услуги, свързани с насърчаване възможностите за заетост и кариерно развитие за хора с увреждания, продължително безработни лица и други уязвими групи лица на пазара на труда, както и предоставянето на съдействие при насочването към работно място, осигуряването на заетост </w:t>
      </w:r>
      <w:r w:rsidR="002D75DB" w:rsidRPr="00156D3F">
        <w:rPr>
          <w:rFonts w:ascii="Times New Roman" w:eastAsia="Times New Roman" w:hAnsi="Times New Roman" w:cs="Times New Roman"/>
          <w:bCs/>
          <w:sz w:val="24"/>
          <w:szCs w:val="24"/>
        </w:rPr>
        <w:t>и завръщане към работното място. Също</w:t>
      </w:r>
      <w:r w:rsidRPr="00156D3F">
        <w:rPr>
          <w:rFonts w:ascii="Times New Roman" w:eastAsia="Times New Roman" w:hAnsi="Times New Roman" w:cs="Times New Roman"/>
          <w:bCs/>
          <w:sz w:val="24"/>
          <w:szCs w:val="24"/>
        </w:rPr>
        <w:t xml:space="preserve"> насърчаване на възможностите за самостоятелна заетост, предприемачество и стартиране на самостоятелен бизнес. Влиянието на социалната икономика е в две посоки – икономическа и социална. Социалните ползи се измерват с интеграцията и заетостта на хора в неравностойно положение, с приноса към процеса на социално включване и създаване на социален капитал. Пазарът на труда е силно повлиян от ускореното навлизане на новите дигитални технологии в бита и бизнеса, което променя характера на трудовите отношения. Социалната ангажираност на компаниите предполагат нови форми на заетост. Търсените умения стават все по-многообразни и предполагат учене през целия живот. </w:t>
      </w:r>
    </w:p>
    <w:p w:rsidR="002F779D" w:rsidRPr="00156D3F" w:rsidRDefault="002F779D" w:rsidP="00944156">
      <w:pPr>
        <w:spacing w:after="0" w:line="240" w:lineRule="auto"/>
        <w:ind w:firstLine="708"/>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Сферата на социалните услуги се развива и ще бъде оптимално интегрирана и за подпомагане устройването и задържането на работни места за хора с увреждания. В не малко случай за упражняване на трудова дейност е налице нужда от допълнителна специална подкрепа и персонални подкрепящи мерки</w:t>
      </w:r>
      <w:r w:rsidR="007E0154" w:rsidRPr="00156D3F">
        <w:rPr>
          <w:rFonts w:ascii="Times New Roman" w:eastAsia="Times New Roman" w:hAnsi="Times New Roman" w:cs="Times New Roman"/>
          <w:sz w:val="24"/>
          <w:szCs w:val="24"/>
        </w:rPr>
        <w:t xml:space="preserve"> за човек</w:t>
      </w:r>
      <w:r w:rsidRPr="00156D3F">
        <w:rPr>
          <w:rFonts w:ascii="Times New Roman" w:eastAsia="Times New Roman" w:hAnsi="Times New Roman" w:cs="Times New Roman"/>
          <w:sz w:val="24"/>
          <w:szCs w:val="24"/>
        </w:rPr>
        <w:t xml:space="preserve"> с увреждане, в т.ч. подкрепа за придобиване на умения, изграждане на трудови, социални и общоприети навици за реализация на отворения пазар на труда и/или за повишаване на възможностите за включване в заетост. Ще се подобрява подкрепата за насърчаване на </w:t>
      </w:r>
      <w:proofErr w:type="spellStart"/>
      <w:r w:rsidRPr="00156D3F">
        <w:rPr>
          <w:rFonts w:ascii="Times New Roman" w:eastAsia="Times New Roman" w:hAnsi="Times New Roman" w:cs="Times New Roman"/>
          <w:sz w:val="24"/>
          <w:szCs w:val="24"/>
        </w:rPr>
        <w:t>обвързваността</w:t>
      </w:r>
      <w:proofErr w:type="spellEnd"/>
      <w:r w:rsidRPr="00156D3F">
        <w:rPr>
          <w:rFonts w:ascii="Times New Roman" w:eastAsia="Times New Roman" w:hAnsi="Times New Roman" w:cs="Times New Roman"/>
          <w:sz w:val="24"/>
          <w:szCs w:val="24"/>
        </w:rPr>
        <w:t xml:space="preserve"> на социалните услуги с пазара на труда и мерки за постигане на плавен преход от защитения/подкрепения към отворения пазар на труда </w:t>
      </w:r>
      <w:r w:rsidR="00E16AE1">
        <w:rPr>
          <w:rFonts w:ascii="Times New Roman" w:eastAsia="Times New Roman" w:hAnsi="Times New Roman" w:cs="Times New Roman"/>
          <w:sz w:val="24"/>
          <w:szCs w:val="24"/>
        </w:rPr>
        <w:t>за работа в обичайни условия</w:t>
      </w:r>
      <w:r w:rsidRPr="00156D3F">
        <w:rPr>
          <w:rFonts w:ascii="Times New Roman" w:eastAsia="Times New Roman" w:hAnsi="Times New Roman" w:cs="Times New Roman"/>
          <w:sz w:val="24"/>
          <w:szCs w:val="24"/>
        </w:rPr>
        <w:t xml:space="preserve">. </w:t>
      </w:r>
      <w:r w:rsidR="00764AA0" w:rsidRPr="00156D3F">
        <w:rPr>
          <w:rFonts w:ascii="Times New Roman" w:eastAsia="Calibri" w:hAnsi="Times New Roman" w:cs="Times New Roman"/>
          <w:bCs/>
          <w:sz w:val="24"/>
          <w:szCs w:val="24"/>
        </w:rPr>
        <w:t xml:space="preserve">Осигуряването на достъп до услуги и най-вече достъпът до социални услуги и заетост, е друг ключов инструмент за преодоляването на последиците от бедността и социалното изключване. </w:t>
      </w:r>
      <w:r w:rsidR="00764AA0">
        <w:rPr>
          <w:rFonts w:ascii="Times New Roman" w:eastAsia="Calibri" w:hAnsi="Times New Roman" w:cs="Times New Roman"/>
          <w:bCs/>
          <w:sz w:val="24"/>
          <w:szCs w:val="24"/>
        </w:rPr>
        <w:t>Важно е и о</w:t>
      </w:r>
      <w:r w:rsidR="00764AA0" w:rsidRPr="00156D3F">
        <w:rPr>
          <w:rFonts w:ascii="Times New Roman" w:eastAsia="Calibri" w:hAnsi="Times New Roman" w:cs="Times New Roman"/>
          <w:bCs/>
          <w:sz w:val="24"/>
          <w:szCs w:val="24"/>
        </w:rPr>
        <w:t>риентиране</w:t>
      </w:r>
      <w:r w:rsidR="00764AA0">
        <w:rPr>
          <w:rFonts w:ascii="Times New Roman" w:eastAsia="Calibri" w:hAnsi="Times New Roman" w:cs="Times New Roman"/>
          <w:bCs/>
          <w:sz w:val="24"/>
          <w:szCs w:val="24"/>
        </w:rPr>
        <w:t>то</w:t>
      </w:r>
      <w:r w:rsidR="00764AA0" w:rsidRPr="00156D3F">
        <w:rPr>
          <w:rFonts w:ascii="Times New Roman" w:eastAsia="Calibri" w:hAnsi="Times New Roman" w:cs="Times New Roman"/>
          <w:bCs/>
          <w:sz w:val="24"/>
          <w:szCs w:val="24"/>
        </w:rPr>
        <w:t xml:space="preserve"> към проучвания и анализи за оказаната подкрепа за хората с увреждания основно във връзка със здравеопазване, образование, заетост.</w:t>
      </w:r>
    </w:p>
    <w:p w:rsidR="00F90E1A" w:rsidRPr="00156D3F" w:rsidRDefault="00722DAE" w:rsidP="00F90E1A">
      <w:pPr>
        <w:spacing w:after="0" w:line="240" w:lineRule="auto"/>
        <w:ind w:firstLine="708"/>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 xml:space="preserve">Ще се подобряват </w:t>
      </w:r>
      <w:r w:rsidR="001C35D8" w:rsidRPr="00156D3F">
        <w:rPr>
          <w:rFonts w:ascii="Times New Roman" w:eastAsia="Times New Roman" w:hAnsi="Times New Roman" w:cs="Times New Roman"/>
          <w:sz w:val="24"/>
          <w:szCs w:val="24"/>
        </w:rPr>
        <w:t xml:space="preserve">в цялост </w:t>
      </w:r>
      <w:r w:rsidRPr="00156D3F">
        <w:rPr>
          <w:rFonts w:ascii="Times New Roman" w:eastAsia="Times New Roman" w:hAnsi="Times New Roman" w:cs="Times New Roman"/>
          <w:sz w:val="24"/>
          <w:szCs w:val="24"/>
        </w:rPr>
        <w:t>възможностите</w:t>
      </w:r>
      <w:r w:rsidR="0008755A" w:rsidRPr="00156D3F">
        <w:rPr>
          <w:rFonts w:ascii="Times New Roman" w:eastAsia="Times New Roman" w:hAnsi="Times New Roman" w:cs="Times New Roman"/>
          <w:sz w:val="24"/>
          <w:szCs w:val="24"/>
        </w:rPr>
        <w:t xml:space="preserve"> и ще се оптимизират механизмите</w:t>
      </w:r>
      <w:r w:rsidRPr="00156D3F">
        <w:rPr>
          <w:rFonts w:ascii="Times New Roman" w:eastAsia="Times New Roman" w:hAnsi="Times New Roman" w:cs="Times New Roman"/>
          <w:sz w:val="24"/>
          <w:szCs w:val="24"/>
        </w:rPr>
        <w:t xml:space="preserve"> за </w:t>
      </w:r>
    </w:p>
    <w:p w:rsidR="00F90E1A" w:rsidRPr="00156D3F" w:rsidRDefault="00722DAE" w:rsidP="00F90E1A">
      <w:pPr>
        <w:spacing w:after="0" w:line="240" w:lineRule="auto"/>
        <w:jc w:val="both"/>
      </w:pPr>
      <w:r w:rsidRPr="00156D3F">
        <w:rPr>
          <w:rFonts w:ascii="Times New Roman" w:eastAsia="Times New Roman" w:hAnsi="Times New Roman" w:cs="Times New Roman"/>
          <w:sz w:val="24"/>
          <w:szCs w:val="24"/>
        </w:rPr>
        <w:t>насърчаване на заетостта на хората с увреждания на отворения пазар на труда.</w:t>
      </w:r>
      <w:r w:rsidR="00931743" w:rsidRPr="00156D3F">
        <w:t xml:space="preserve"> </w:t>
      </w:r>
    </w:p>
    <w:p w:rsidR="00F90E1A" w:rsidRPr="00156D3F" w:rsidRDefault="00931743" w:rsidP="00764AA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Повишаването на осведомеността сред обществеността и частните компании за разумните улеснения на работното място е от важно значение, както и насочеността към разработване</w:t>
      </w:r>
      <w:r w:rsidR="009E78F1" w:rsidRPr="00156D3F">
        <w:rPr>
          <w:rFonts w:ascii="Times New Roman" w:eastAsia="Times New Roman" w:hAnsi="Times New Roman" w:cs="Times New Roman"/>
          <w:sz w:val="24"/>
          <w:szCs w:val="24"/>
        </w:rPr>
        <w:t xml:space="preserve"> и/или усъвършенстване на модела з</w:t>
      </w:r>
      <w:r w:rsidRPr="00156D3F">
        <w:rPr>
          <w:rFonts w:ascii="Times New Roman" w:eastAsia="Times New Roman" w:hAnsi="Times New Roman" w:cs="Times New Roman"/>
          <w:sz w:val="24"/>
          <w:szCs w:val="24"/>
        </w:rPr>
        <w:t>а обучителни програми за хора с увреждания относно уменията, изисквани на пазар</w:t>
      </w:r>
      <w:r w:rsidR="009E78F1" w:rsidRPr="00156D3F">
        <w:rPr>
          <w:rFonts w:ascii="Times New Roman" w:eastAsia="Times New Roman" w:hAnsi="Times New Roman" w:cs="Times New Roman"/>
          <w:sz w:val="24"/>
          <w:szCs w:val="24"/>
        </w:rPr>
        <w:t>а</w:t>
      </w:r>
      <w:r w:rsidRPr="00156D3F">
        <w:rPr>
          <w:rFonts w:ascii="Times New Roman" w:eastAsia="Times New Roman" w:hAnsi="Times New Roman" w:cs="Times New Roman"/>
          <w:sz w:val="24"/>
          <w:szCs w:val="24"/>
        </w:rPr>
        <w:t xml:space="preserve"> на труда, </w:t>
      </w:r>
      <w:r w:rsidR="009E78F1" w:rsidRPr="00156D3F">
        <w:rPr>
          <w:rFonts w:ascii="Times New Roman" w:eastAsia="Times New Roman" w:hAnsi="Times New Roman" w:cs="Times New Roman"/>
          <w:sz w:val="24"/>
          <w:szCs w:val="24"/>
        </w:rPr>
        <w:t xml:space="preserve">вкл. </w:t>
      </w:r>
      <w:r w:rsidRPr="00156D3F">
        <w:rPr>
          <w:rFonts w:ascii="Times New Roman" w:eastAsia="Times New Roman" w:hAnsi="Times New Roman" w:cs="Times New Roman"/>
          <w:sz w:val="24"/>
          <w:szCs w:val="24"/>
        </w:rPr>
        <w:t>умения</w:t>
      </w:r>
      <w:r w:rsidR="009E78F1" w:rsidRPr="00156D3F">
        <w:rPr>
          <w:rFonts w:ascii="Times New Roman" w:eastAsia="Times New Roman" w:hAnsi="Times New Roman" w:cs="Times New Roman"/>
          <w:sz w:val="24"/>
          <w:szCs w:val="24"/>
        </w:rPr>
        <w:t xml:space="preserve"> в предприемачество.</w:t>
      </w:r>
      <w:r w:rsidR="00F90E1A" w:rsidRPr="00156D3F">
        <w:rPr>
          <w:rFonts w:ascii="Times New Roman" w:eastAsia="Times New Roman" w:hAnsi="Times New Roman" w:cs="Times New Roman"/>
          <w:sz w:val="24"/>
          <w:szCs w:val="24"/>
        </w:rPr>
        <w:t xml:space="preserve"> </w:t>
      </w:r>
    </w:p>
    <w:p w:rsidR="00850A05" w:rsidRPr="00156D3F" w:rsidRDefault="009351E8" w:rsidP="00F626ED">
      <w:pPr>
        <w:spacing w:after="0" w:line="240" w:lineRule="auto"/>
        <w:ind w:firstLine="708"/>
        <w:jc w:val="both"/>
        <w:rPr>
          <w:rFonts w:ascii="Times New Roman" w:eastAsia="Calibri" w:hAnsi="Times New Roman" w:cs="Times New Roman"/>
          <w:sz w:val="24"/>
          <w:szCs w:val="24"/>
        </w:rPr>
      </w:pPr>
      <w:r w:rsidRPr="00156D3F">
        <w:rPr>
          <w:rFonts w:ascii="Times New Roman" w:eastAsia="Times New Roman" w:hAnsi="Times New Roman" w:cs="Times New Roman"/>
          <w:sz w:val="24"/>
          <w:szCs w:val="24"/>
        </w:rPr>
        <w:t>Достъпът до трудовия пазар на хората с увреждания до голяма степен зависи от квалификацията, получена чрез професионално</w:t>
      </w:r>
      <w:r w:rsidRPr="00156D3F">
        <w:rPr>
          <w:rFonts w:ascii="Times New Roman" w:eastAsia="Calibri" w:hAnsi="Times New Roman" w:cs="Times New Roman"/>
          <w:sz w:val="24"/>
          <w:szCs w:val="24"/>
        </w:rPr>
        <w:t xml:space="preserve"> обучение. Самото професионално обучение може да започне единствено след придобиването на образователен минимум. Това означава, че за да могат хората с увреждания да участват по-активно на трудовия пазар, е необходимо да им бъде осигурен </w:t>
      </w:r>
      <w:r w:rsidR="001D5DFA" w:rsidRPr="00156D3F">
        <w:rPr>
          <w:rFonts w:ascii="Times New Roman" w:eastAsia="Calibri" w:hAnsi="Times New Roman" w:cs="Times New Roman"/>
          <w:sz w:val="24"/>
          <w:szCs w:val="24"/>
        </w:rPr>
        <w:t xml:space="preserve">ефективен </w:t>
      </w:r>
      <w:r w:rsidRPr="00156D3F">
        <w:rPr>
          <w:rFonts w:ascii="Times New Roman" w:eastAsia="Calibri" w:hAnsi="Times New Roman" w:cs="Times New Roman"/>
          <w:sz w:val="24"/>
          <w:szCs w:val="24"/>
        </w:rPr>
        <w:t>достъп до образователната система.</w:t>
      </w:r>
      <w:r w:rsidRPr="00156D3F">
        <w:rPr>
          <w:rFonts w:ascii="Times New Roman" w:eastAsia="Times New Roman" w:hAnsi="Times New Roman" w:cs="Times New Roman"/>
          <w:sz w:val="24"/>
          <w:szCs w:val="24"/>
        </w:rPr>
        <w:t xml:space="preserve"> Придобиването</w:t>
      </w:r>
      <w:r w:rsidR="001D5DFA" w:rsidRPr="00156D3F">
        <w:rPr>
          <w:rFonts w:ascii="Times New Roman" w:eastAsia="Times New Roman" w:hAnsi="Times New Roman" w:cs="Times New Roman"/>
          <w:sz w:val="24"/>
          <w:szCs w:val="24"/>
        </w:rPr>
        <w:t xml:space="preserve"> на професия</w:t>
      </w:r>
      <w:r w:rsidRPr="00156D3F">
        <w:rPr>
          <w:rFonts w:ascii="Times New Roman" w:eastAsia="Times New Roman" w:hAnsi="Times New Roman" w:cs="Times New Roman"/>
          <w:sz w:val="24"/>
          <w:szCs w:val="24"/>
        </w:rPr>
        <w:t xml:space="preserve"> е един от най-ефективните начини за </w:t>
      </w:r>
      <w:proofErr w:type="spellStart"/>
      <w:r w:rsidRPr="00156D3F">
        <w:rPr>
          <w:rFonts w:ascii="Times New Roman" w:eastAsia="Times New Roman" w:hAnsi="Times New Roman" w:cs="Times New Roman"/>
          <w:sz w:val="24"/>
          <w:szCs w:val="24"/>
        </w:rPr>
        <w:t>себеутвърждаване</w:t>
      </w:r>
      <w:proofErr w:type="spellEnd"/>
      <w:r w:rsidRPr="00156D3F">
        <w:rPr>
          <w:rFonts w:ascii="Times New Roman" w:eastAsia="Times New Roman" w:hAnsi="Times New Roman" w:cs="Times New Roman"/>
          <w:sz w:val="24"/>
          <w:szCs w:val="24"/>
        </w:rPr>
        <w:t xml:space="preserve"> и реализация, затова професионалното ориентиране и кариерното консултиране </w:t>
      </w:r>
      <w:r w:rsidR="00AF120C" w:rsidRPr="00156D3F">
        <w:rPr>
          <w:rFonts w:ascii="Times New Roman" w:eastAsia="Times New Roman" w:hAnsi="Times New Roman" w:cs="Times New Roman"/>
          <w:sz w:val="24"/>
          <w:szCs w:val="24"/>
        </w:rPr>
        <w:t xml:space="preserve">ще </w:t>
      </w:r>
      <w:r w:rsidRPr="00156D3F">
        <w:rPr>
          <w:rFonts w:ascii="Times New Roman" w:eastAsia="Times New Roman" w:hAnsi="Times New Roman" w:cs="Times New Roman"/>
          <w:sz w:val="24"/>
          <w:szCs w:val="24"/>
        </w:rPr>
        <w:t xml:space="preserve">са важни задачи на държавната политика. </w:t>
      </w:r>
      <w:r w:rsidR="00D21BDE" w:rsidRPr="00156D3F">
        <w:rPr>
          <w:rFonts w:ascii="Times New Roman" w:eastAsia="Times New Roman" w:hAnsi="Times New Roman" w:cs="Times New Roman"/>
          <w:sz w:val="24"/>
          <w:szCs w:val="24"/>
        </w:rPr>
        <w:t>Ще се създават условия за осигуряване на п</w:t>
      </w:r>
      <w:r w:rsidRPr="00156D3F">
        <w:rPr>
          <w:rFonts w:ascii="Times New Roman" w:eastAsia="Times New Roman" w:hAnsi="Times New Roman" w:cs="Times New Roman"/>
          <w:sz w:val="24"/>
          <w:szCs w:val="24"/>
        </w:rPr>
        <w:t>рофесионално ориентиране на хората с увреждания</w:t>
      </w:r>
      <w:r w:rsidR="00D21BDE" w:rsidRPr="00156D3F">
        <w:rPr>
          <w:rFonts w:ascii="Times New Roman" w:eastAsia="Times New Roman" w:hAnsi="Times New Roman" w:cs="Times New Roman"/>
          <w:sz w:val="24"/>
          <w:szCs w:val="24"/>
        </w:rPr>
        <w:t>, което</w:t>
      </w:r>
      <w:r w:rsidRPr="00156D3F">
        <w:rPr>
          <w:rFonts w:ascii="Times New Roman" w:eastAsia="Times New Roman" w:hAnsi="Times New Roman" w:cs="Times New Roman"/>
          <w:sz w:val="24"/>
          <w:szCs w:val="24"/>
        </w:rPr>
        <w:t xml:space="preserve"> изисква специална подготовка и има редица специфични характеристики, вкл</w:t>
      </w:r>
      <w:r w:rsidR="00D21BDE" w:rsidRPr="00156D3F">
        <w:rPr>
          <w:rFonts w:ascii="Times New Roman" w:eastAsia="Times New Roman" w:hAnsi="Times New Roman" w:cs="Times New Roman"/>
          <w:sz w:val="24"/>
          <w:szCs w:val="24"/>
        </w:rPr>
        <w:t>.</w:t>
      </w:r>
      <w:r w:rsidRPr="00156D3F">
        <w:rPr>
          <w:rFonts w:ascii="Times New Roman" w:eastAsia="Times New Roman" w:hAnsi="Times New Roman" w:cs="Times New Roman"/>
          <w:sz w:val="24"/>
          <w:szCs w:val="24"/>
        </w:rPr>
        <w:t xml:space="preserve"> определени техники за диагностика на професионалните наклонности</w:t>
      </w:r>
      <w:r w:rsidR="00D21BDE" w:rsidRPr="00156D3F">
        <w:rPr>
          <w:rFonts w:ascii="Times New Roman" w:eastAsia="Times New Roman" w:hAnsi="Times New Roman" w:cs="Times New Roman"/>
          <w:sz w:val="24"/>
          <w:szCs w:val="24"/>
        </w:rPr>
        <w:t xml:space="preserve"> </w:t>
      </w:r>
      <w:r w:rsidRPr="00156D3F">
        <w:rPr>
          <w:rFonts w:ascii="Times New Roman" w:eastAsia="Times New Roman" w:hAnsi="Times New Roman" w:cs="Times New Roman"/>
          <w:sz w:val="24"/>
          <w:szCs w:val="24"/>
        </w:rPr>
        <w:t>и интересите и вземане под внимание на ограничения</w:t>
      </w:r>
      <w:r w:rsidR="00D21BDE" w:rsidRPr="00156D3F">
        <w:rPr>
          <w:rFonts w:ascii="Times New Roman" w:eastAsia="Times New Roman" w:hAnsi="Times New Roman" w:cs="Times New Roman"/>
          <w:sz w:val="24"/>
          <w:szCs w:val="24"/>
        </w:rPr>
        <w:t>та</w:t>
      </w:r>
      <w:r w:rsidRPr="00156D3F">
        <w:rPr>
          <w:rFonts w:ascii="Times New Roman" w:eastAsia="Times New Roman" w:hAnsi="Times New Roman" w:cs="Times New Roman"/>
          <w:sz w:val="24"/>
          <w:szCs w:val="24"/>
        </w:rPr>
        <w:t xml:space="preserve"> по здравословни причини.</w:t>
      </w:r>
      <w:r w:rsidR="00850A05" w:rsidRPr="00156D3F">
        <w:rPr>
          <w:rFonts w:ascii="Times New Roman" w:eastAsia="Calibri" w:hAnsi="Times New Roman" w:cs="Times New Roman"/>
          <w:sz w:val="24"/>
          <w:szCs w:val="24"/>
        </w:rPr>
        <w:t xml:space="preserve"> </w:t>
      </w:r>
    </w:p>
    <w:p w:rsidR="00850A05" w:rsidRPr="00156D3F" w:rsidRDefault="00850A05" w:rsidP="00F626ED">
      <w:pPr>
        <w:spacing w:after="0" w:line="240" w:lineRule="auto"/>
        <w:ind w:firstLine="720"/>
        <w:jc w:val="both"/>
        <w:rPr>
          <w:rFonts w:ascii="Times New Roman" w:eastAsia="Calibri" w:hAnsi="Times New Roman" w:cs="Times New Roman"/>
          <w:b/>
          <w:sz w:val="24"/>
          <w:szCs w:val="24"/>
        </w:rPr>
      </w:pPr>
      <w:r w:rsidRPr="00156D3F">
        <w:rPr>
          <w:rFonts w:ascii="Times New Roman" w:eastAsia="Calibri" w:hAnsi="Times New Roman" w:cs="Times New Roman"/>
          <w:sz w:val="24"/>
          <w:szCs w:val="24"/>
        </w:rPr>
        <w:t xml:space="preserve">Повишаването на квалификацията и уменията на безработните лица с увреждания ще им даде възможност да постигнат при равни други условия и по-висока производителност на труда. Подпомагането на тези безработни лица при търсене на работа, включването им в обучение и заетост, осигурява социално включване за тези хора, заработени доходи и осигурителни права, постъпления от данъци и осигуровки за държавата. Поемането на част от разходите за персонал на фирмите-работодатели, особено за малките и средните предприятия, е подкрепа и насърчаване те да създават нови работни места. </w:t>
      </w:r>
    </w:p>
    <w:p w:rsidR="009351E8" w:rsidRPr="00156D3F" w:rsidRDefault="009351E8" w:rsidP="009351E8">
      <w:pPr>
        <w:spacing w:after="0" w:line="240" w:lineRule="auto"/>
        <w:ind w:firstLine="720"/>
        <w:jc w:val="both"/>
        <w:rPr>
          <w:rFonts w:ascii="Times New Roman" w:hAnsi="Times New Roman" w:cs="Times New Roman"/>
          <w:sz w:val="24"/>
          <w:szCs w:val="24"/>
        </w:rPr>
      </w:pPr>
      <w:r w:rsidRPr="00156D3F">
        <w:rPr>
          <w:rFonts w:ascii="Times New Roman" w:hAnsi="Times New Roman" w:cs="Times New Roman"/>
          <w:sz w:val="24"/>
          <w:szCs w:val="24"/>
        </w:rPr>
        <w:lastRenderedPageBreak/>
        <w:t>Корпоративната социална отговорност от друга страна предполага гъвкавост и изпълнение на каузи за предоставянето на мерки, които от една страна подкрепят нуждаещите се и същевременно да повишат имиджа на бизнеса сред обществеността.</w:t>
      </w:r>
    </w:p>
    <w:p w:rsidR="009351E8" w:rsidRPr="00156D3F" w:rsidRDefault="00F769A5" w:rsidP="009351E8">
      <w:pPr>
        <w:spacing w:after="0" w:line="240" w:lineRule="auto"/>
        <w:ind w:firstLine="720"/>
        <w:jc w:val="both"/>
        <w:rPr>
          <w:rFonts w:ascii="Times New Roman" w:hAnsi="Times New Roman" w:cs="Times New Roman"/>
          <w:sz w:val="24"/>
          <w:szCs w:val="24"/>
        </w:rPr>
      </w:pPr>
      <w:r w:rsidRPr="00156D3F">
        <w:rPr>
          <w:rFonts w:ascii="Times New Roman" w:eastAsia="Times New Roman" w:hAnsi="Times New Roman" w:cs="Times New Roman"/>
          <w:sz w:val="24"/>
          <w:szCs w:val="24"/>
        </w:rPr>
        <w:t>П</w:t>
      </w:r>
      <w:r w:rsidR="009351E8" w:rsidRPr="00156D3F">
        <w:rPr>
          <w:rFonts w:ascii="Times New Roman" w:eastAsia="Times New Roman" w:hAnsi="Times New Roman" w:cs="Times New Roman"/>
          <w:sz w:val="24"/>
          <w:szCs w:val="24"/>
        </w:rPr>
        <w:t xml:space="preserve">редвид на създалата се извънредна ситуация от пандемията в международен план, която породи преки негативни социално-икономически последици, наруши икономическия </w:t>
      </w:r>
      <w:proofErr w:type="spellStart"/>
      <w:r w:rsidR="009351E8" w:rsidRPr="00156D3F">
        <w:rPr>
          <w:rFonts w:ascii="Times New Roman" w:eastAsia="Times New Roman" w:hAnsi="Times New Roman" w:cs="Times New Roman"/>
          <w:sz w:val="24"/>
          <w:szCs w:val="24"/>
        </w:rPr>
        <w:t>тренд</w:t>
      </w:r>
      <w:proofErr w:type="spellEnd"/>
      <w:r w:rsidR="009351E8" w:rsidRPr="00156D3F">
        <w:rPr>
          <w:rFonts w:ascii="Times New Roman" w:eastAsia="Times New Roman" w:hAnsi="Times New Roman" w:cs="Times New Roman"/>
          <w:sz w:val="24"/>
          <w:szCs w:val="24"/>
        </w:rPr>
        <w:t xml:space="preserve"> на развитие, внесе хаос и известно безсилие сред обществеността, посредством загуба на работа, ръст в нормата на безработица, трудности за малки и големи бизнеси, липса на доходи, неясна перспектива за домакинствата и редица др., социална</w:t>
      </w:r>
      <w:r w:rsidRPr="00156D3F">
        <w:rPr>
          <w:rFonts w:ascii="Times New Roman" w:eastAsia="Times New Roman" w:hAnsi="Times New Roman" w:cs="Times New Roman"/>
          <w:sz w:val="24"/>
          <w:szCs w:val="24"/>
        </w:rPr>
        <w:t>та</w:t>
      </w:r>
      <w:r w:rsidR="009351E8" w:rsidRPr="00156D3F">
        <w:rPr>
          <w:rFonts w:ascii="Times New Roman" w:eastAsia="Times New Roman" w:hAnsi="Times New Roman" w:cs="Times New Roman"/>
          <w:sz w:val="24"/>
          <w:szCs w:val="24"/>
        </w:rPr>
        <w:t xml:space="preserve"> група</w:t>
      </w:r>
      <w:r w:rsidRPr="00156D3F">
        <w:rPr>
          <w:rFonts w:ascii="Times New Roman" w:eastAsia="Times New Roman" w:hAnsi="Times New Roman" w:cs="Times New Roman"/>
          <w:sz w:val="24"/>
          <w:szCs w:val="24"/>
        </w:rPr>
        <w:t xml:space="preserve"> на хората с трайни увреждания </w:t>
      </w:r>
      <w:r w:rsidR="009351E8" w:rsidRPr="00156D3F">
        <w:rPr>
          <w:rFonts w:ascii="Times New Roman" w:eastAsia="Times New Roman" w:hAnsi="Times New Roman" w:cs="Times New Roman"/>
          <w:sz w:val="24"/>
          <w:szCs w:val="24"/>
        </w:rPr>
        <w:t>се нуждае от особено внимание чрез подкр</w:t>
      </w:r>
      <w:r w:rsidR="00764AA0">
        <w:rPr>
          <w:rFonts w:ascii="Times New Roman" w:eastAsia="Times New Roman" w:hAnsi="Times New Roman" w:cs="Times New Roman"/>
          <w:sz w:val="24"/>
          <w:szCs w:val="24"/>
        </w:rPr>
        <w:t xml:space="preserve">епящи мерки, най-вече относно </w:t>
      </w:r>
      <w:r w:rsidR="009351E8" w:rsidRPr="00156D3F">
        <w:rPr>
          <w:rFonts w:ascii="Times New Roman" w:eastAsia="Times New Roman" w:hAnsi="Times New Roman" w:cs="Times New Roman"/>
          <w:sz w:val="24"/>
          <w:szCs w:val="24"/>
        </w:rPr>
        <w:t xml:space="preserve">трудовата им реализация.   </w:t>
      </w:r>
    </w:p>
    <w:p w:rsidR="00C13595" w:rsidRPr="00156D3F" w:rsidRDefault="00C13595" w:rsidP="00C13595">
      <w:pPr>
        <w:tabs>
          <w:tab w:val="num" w:pos="390"/>
        </w:tabs>
        <w:spacing w:after="0" w:line="240" w:lineRule="auto"/>
        <w:ind w:firstLine="709"/>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 xml:space="preserve">Ще продължат усилията за осигуряване на здравословни и безопасни условия на труд за хората с увреждания в зависимост от </w:t>
      </w:r>
      <w:r w:rsidRPr="00156D3F">
        <w:rPr>
          <w:rFonts w:ascii="Times New Roman" w:hAnsi="Times New Roman" w:cs="Times New Roman"/>
          <w:sz w:val="24"/>
          <w:szCs w:val="24"/>
        </w:rPr>
        <w:t>спецификата на извършваната дейност.</w:t>
      </w:r>
    </w:p>
    <w:p w:rsidR="00C13595" w:rsidRPr="00156D3F" w:rsidRDefault="00C13595" w:rsidP="00812EA0">
      <w:pPr>
        <w:autoSpaceDE w:val="0"/>
        <w:autoSpaceDN w:val="0"/>
        <w:adjustRightInd w:val="0"/>
        <w:spacing w:after="0" w:line="240" w:lineRule="auto"/>
        <w:ind w:firstLine="709"/>
        <w:jc w:val="both"/>
        <w:rPr>
          <w:rFonts w:ascii="Times New Roman" w:eastAsia="Calibri" w:hAnsi="Times New Roman" w:cs="Times New Roman"/>
          <w:b/>
          <w:bCs/>
          <w:sz w:val="24"/>
          <w:szCs w:val="24"/>
        </w:rPr>
      </w:pPr>
    </w:p>
    <w:p w:rsidR="00812EA0" w:rsidRPr="00156D3F" w:rsidRDefault="00311A9F" w:rsidP="00812EA0">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156D3F">
        <w:rPr>
          <w:rFonts w:ascii="Times New Roman" w:eastAsia="Calibri" w:hAnsi="Times New Roman" w:cs="Times New Roman"/>
          <w:b/>
          <w:bCs/>
          <w:sz w:val="24"/>
          <w:szCs w:val="24"/>
        </w:rPr>
        <w:t>МЕРКИ:</w:t>
      </w:r>
    </w:p>
    <w:p w:rsidR="00AF2E04" w:rsidRDefault="00A463BE" w:rsidP="007D7D76">
      <w:pPr>
        <w:pStyle w:val="ListParagraph"/>
        <w:numPr>
          <w:ilvl w:val="0"/>
          <w:numId w:val="3"/>
        </w:numPr>
        <w:tabs>
          <w:tab w:val="left" w:pos="1134"/>
        </w:tabs>
        <w:ind w:firstLine="349"/>
        <w:jc w:val="both"/>
        <w:rPr>
          <w:rFonts w:ascii="Times New Roman" w:eastAsia="Calibri" w:hAnsi="Times New Roman" w:cs="Times New Roman"/>
          <w:sz w:val="24"/>
          <w:szCs w:val="24"/>
        </w:rPr>
      </w:pPr>
      <w:r w:rsidRPr="00AF2E04">
        <w:rPr>
          <w:rFonts w:ascii="Times New Roman" w:eastAsia="Calibri" w:hAnsi="Times New Roman" w:cs="Times New Roman"/>
          <w:sz w:val="24"/>
          <w:szCs w:val="24"/>
        </w:rPr>
        <w:t>Усъвършенстване</w:t>
      </w:r>
      <w:r w:rsidR="00AF2E04" w:rsidRPr="00AF2E04">
        <w:rPr>
          <w:rFonts w:ascii="Times New Roman" w:eastAsia="Calibri" w:hAnsi="Times New Roman" w:cs="Times New Roman"/>
          <w:sz w:val="24"/>
          <w:szCs w:val="24"/>
        </w:rPr>
        <w:t xml:space="preserve"> на</w:t>
      </w:r>
      <w:r w:rsidRPr="00AF2E04">
        <w:rPr>
          <w:rFonts w:ascii="Times New Roman" w:eastAsia="Calibri" w:hAnsi="Times New Roman" w:cs="Times New Roman"/>
          <w:sz w:val="24"/>
          <w:szCs w:val="24"/>
        </w:rPr>
        <w:t xml:space="preserve"> нор</w:t>
      </w:r>
      <w:r w:rsidR="00AF2E04">
        <w:rPr>
          <w:rFonts w:ascii="Times New Roman" w:eastAsia="Calibri" w:hAnsi="Times New Roman" w:cs="Times New Roman"/>
          <w:sz w:val="24"/>
          <w:szCs w:val="24"/>
        </w:rPr>
        <w:t xml:space="preserve">мативната уредба в областта на </w:t>
      </w:r>
      <w:r w:rsidRPr="00AF2E04">
        <w:rPr>
          <w:rFonts w:ascii="Times New Roman" w:eastAsia="Calibri" w:hAnsi="Times New Roman" w:cs="Times New Roman"/>
          <w:sz w:val="24"/>
          <w:szCs w:val="24"/>
        </w:rPr>
        <w:t>заетост</w:t>
      </w:r>
      <w:r w:rsidR="00AF2E04">
        <w:rPr>
          <w:rFonts w:ascii="Times New Roman" w:eastAsia="Calibri" w:hAnsi="Times New Roman" w:cs="Times New Roman"/>
          <w:sz w:val="24"/>
          <w:szCs w:val="24"/>
        </w:rPr>
        <w:t>та</w:t>
      </w:r>
      <w:r w:rsidRPr="00AF2E04">
        <w:rPr>
          <w:rFonts w:ascii="Times New Roman" w:eastAsia="Calibri" w:hAnsi="Times New Roman" w:cs="Times New Roman"/>
          <w:sz w:val="24"/>
          <w:szCs w:val="24"/>
        </w:rPr>
        <w:t xml:space="preserve"> </w:t>
      </w:r>
      <w:r w:rsidR="00AF2E04">
        <w:rPr>
          <w:rFonts w:ascii="Times New Roman" w:eastAsia="Calibri" w:hAnsi="Times New Roman" w:cs="Times New Roman"/>
          <w:sz w:val="24"/>
          <w:szCs w:val="24"/>
        </w:rPr>
        <w:t xml:space="preserve"> на </w:t>
      </w:r>
      <w:r w:rsidRPr="00AF2E04">
        <w:rPr>
          <w:rFonts w:ascii="Times New Roman" w:eastAsia="Calibri" w:hAnsi="Times New Roman" w:cs="Times New Roman"/>
          <w:sz w:val="24"/>
          <w:szCs w:val="24"/>
        </w:rPr>
        <w:t>хората с увреждания</w:t>
      </w:r>
      <w:r w:rsidR="00AF2E04">
        <w:rPr>
          <w:rFonts w:ascii="Times New Roman" w:eastAsia="Calibri" w:hAnsi="Times New Roman" w:cs="Times New Roman"/>
          <w:sz w:val="24"/>
          <w:szCs w:val="24"/>
        </w:rPr>
        <w:t>.</w:t>
      </w:r>
    </w:p>
    <w:p w:rsidR="00AF2E04" w:rsidRPr="00AF2E04" w:rsidRDefault="00AF2E04" w:rsidP="007D7D76">
      <w:pPr>
        <w:pStyle w:val="ListParagraph"/>
        <w:numPr>
          <w:ilvl w:val="0"/>
          <w:numId w:val="3"/>
        </w:numPr>
        <w:tabs>
          <w:tab w:val="left" w:pos="1134"/>
        </w:tabs>
        <w:ind w:firstLine="349"/>
        <w:jc w:val="both"/>
        <w:rPr>
          <w:rFonts w:ascii="Times New Roman" w:eastAsia="Calibri" w:hAnsi="Times New Roman" w:cs="Times New Roman"/>
          <w:sz w:val="24"/>
          <w:szCs w:val="24"/>
        </w:rPr>
      </w:pPr>
      <w:r>
        <w:rPr>
          <w:rFonts w:ascii="Times New Roman" w:eastAsia="Calibri" w:hAnsi="Times New Roman" w:cs="Times New Roman"/>
          <w:sz w:val="24"/>
          <w:szCs w:val="24"/>
        </w:rPr>
        <w:t>Внедряване на</w:t>
      </w:r>
      <w:r w:rsidRPr="00AF2E04">
        <w:rPr>
          <w:rFonts w:ascii="Times New Roman" w:eastAsia="Calibri" w:hAnsi="Times New Roman" w:cs="Times New Roman"/>
          <w:sz w:val="24"/>
          <w:szCs w:val="24"/>
        </w:rPr>
        <w:t xml:space="preserve"> система за експертиза на работоспособността, въз основа на интегриран подход. </w:t>
      </w:r>
    </w:p>
    <w:p w:rsidR="00050461" w:rsidRPr="00156D3F" w:rsidRDefault="003E372B" w:rsidP="00936051">
      <w:pPr>
        <w:pStyle w:val="ListParagraph"/>
        <w:numPr>
          <w:ilvl w:val="0"/>
          <w:numId w:val="3"/>
        </w:numPr>
        <w:tabs>
          <w:tab w:val="left" w:pos="1134"/>
        </w:tabs>
        <w:spacing w:after="0" w:line="240" w:lineRule="auto"/>
        <w:ind w:firstLine="349"/>
        <w:jc w:val="both"/>
        <w:rPr>
          <w:rFonts w:ascii="Times New Roman" w:eastAsia="Calibri" w:hAnsi="Times New Roman" w:cs="Times New Roman"/>
          <w:sz w:val="24"/>
          <w:szCs w:val="24"/>
        </w:rPr>
      </w:pPr>
      <w:r w:rsidRPr="00156D3F">
        <w:rPr>
          <w:rFonts w:ascii="Times New Roman" w:eastAsia="Calibri" w:hAnsi="Times New Roman" w:cs="Times New Roman"/>
          <w:sz w:val="24"/>
          <w:szCs w:val="24"/>
        </w:rPr>
        <w:t>Създаване на условия за м</w:t>
      </w:r>
      <w:r w:rsidR="00050461" w:rsidRPr="00156D3F">
        <w:rPr>
          <w:rFonts w:ascii="Times New Roman" w:eastAsia="Calibri" w:hAnsi="Times New Roman" w:cs="Times New Roman"/>
          <w:sz w:val="24"/>
          <w:szCs w:val="24"/>
        </w:rPr>
        <w:t xml:space="preserve">отивиране на </w:t>
      </w:r>
      <w:r w:rsidR="00311A9F" w:rsidRPr="00156D3F">
        <w:rPr>
          <w:rFonts w:ascii="Times New Roman" w:eastAsia="Calibri" w:hAnsi="Times New Roman" w:cs="Times New Roman"/>
          <w:sz w:val="24"/>
          <w:szCs w:val="24"/>
        </w:rPr>
        <w:t>хората</w:t>
      </w:r>
      <w:r w:rsidR="00050461" w:rsidRPr="00156D3F">
        <w:rPr>
          <w:rFonts w:ascii="Times New Roman" w:eastAsia="Calibri" w:hAnsi="Times New Roman" w:cs="Times New Roman"/>
          <w:sz w:val="24"/>
          <w:szCs w:val="24"/>
        </w:rPr>
        <w:t xml:space="preserve"> с увреждания за активно поведение на пазара на труда</w:t>
      </w:r>
      <w:r w:rsidRPr="00156D3F">
        <w:rPr>
          <w:rFonts w:ascii="Times New Roman" w:eastAsia="Calibri" w:hAnsi="Times New Roman" w:cs="Times New Roman"/>
          <w:sz w:val="24"/>
          <w:szCs w:val="24"/>
        </w:rPr>
        <w:t>.</w:t>
      </w:r>
    </w:p>
    <w:p w:rsidR="00050461" w:rsidRPr="00156D3F" w:rsidRDefault="00050461" w:rsidP="00936051">
      <w:pPr>
        <w:pStyle w:val="ListParagraph"/>
        <w:numPr>
          <w:ilvl w:val="0"/>
          <w:numId w:val="3"/>
        </w:numPr>
        <w:tabs>
          <w:tab w:val="left" w:pos="1134"/>
        </w:tabs>
        <w:spacing w:after="0" w:line="240" w:lineRule="auto"/>
        <w:ind w:firstLine="349"/>
        <w:jc w:val="both"/>
        <w:rPr>
          <w:rFonts w:ascii="Times New Roman" w:eastAsia="Calibri" w:hAnsi="Times New Roman" w:cs="Times New Roman"/>
          <w:sz w:val="24"/>
          <w:szCs w:val="24"/>
        </w:rPr>
      </w:pPr>
      <w:r w:rsidRPr="00156D3F">
        <w:rPr>
          <w:rFonts w:ascii="Times New Roman" w:eastAsia="Calibri" w:hAnsi="Times New Roman" w:cs="Times New Roman"/>
          <w:sz w:val="24"/>
          <w:szCs w:val="24"/>
        </w:rPr>
        <w:t xml:space="preserve">Прилагане на стандартизирани пакети от услуги </w:t>
      </w:r>
      <w:r w:rsidR="003E372B" w:rsidRPr="00156D3F">
        <w:rPr>
          <w:rFonts w:ascii="Times New Roman" w:eastAsia="Calibri" w:hAnsi="Times New Roman" w:cs="Times New Roman"/>
          <w:sz w:val="24"/>
          <w:szCs w:val="24"/>
        </w:rPr>
        <w:t>по заетостта за</w:t>
      </w:r>
      <w:r w:rsidR="00812EA0" w:rsidRPr="00156D3F">
        <w:rPr>
          <w:rFonts w:ascii="Times New Roman" w:eastAsia="Calibri" w:hAnsi="Times New Roman" w:cs="Times New Roman"/>
          <w:sz w:val="24"/>
          <w:szCs w:val="24"/>
        </w:rPr>
        <w:t xml:space="preserve"> </w:t>
      </w:r>
      <w:r w:rsidRPr="00156D3F">
        <w:rPr>
          <w:rFonts w:ascii="Times New Roman" w:eastAsia="Calibri" w:hAnsi="Times New Roman" w:cs="Times New Roman"/>
          <w:sz w:val="24"/>
          <w:szCs w:val="24"/>
        </w:rPr>
        <w:t>хора с увреждания.</w:t>
      </w:r>
    </w:p>
    <w:p w:rsidR="00797698" w:rsidRPr="00797698" w:rsidRDefault="00EE2B47" w:rsidP="00936051">
      <w:pPr>
        <w:pStyle w:val="ListParagraph"/>
        <w:numPr>
          <w:ilvl w:val="0"/>
          <w:numId w:val="3"/>
        </w:numPr>
        <w:tabs>
          <w:tab w:val="left" w:pos="1134"/>
        </w:tabs>
        <w:spacing w:after="0" w:line="240" w:lineRule="auto"/>
        <w:ind w:firstLine="349"/>
        <w:jc w:val="both"/>
        <w:rPr>
          <w:rFonts w:ascii="Times New Roman" w:hAnsi="Times New Roman" w:cs="Times New Roman"/>
          <w:sz w:val="24"/>
          <w:szCs w:val="24"/>
          <w:lang w:eastAsia="bg-BG"/>
        </w:rPr>
      </w:pPr>
      <w:r w:rsidRPr="00797698">
        <w:rPr>
          <w:rFonts w:ascii="Times New Roman" w:eastAsia="Times New Roman" w:hAnsi="Times New Roman" w:cs="Times New Roman"/>
          <w:sz w:val="24"/>
          <w:szCs w:val="24"/>
        </w:rPr>
        <w:t xml:space="preserve">Осигуряване на </w:t>
      </w:r>
      <w:r w:rsidR="003E372B" w:rsidRPr="00797698">
        <w:rPr>
          <w:rFonts w:ascii="Times New Roman" w:eastAsia="Times New Roman" w:hAnsi="Times New Roman" w:cs="Times New Roman"/>
          <w:sz w:val="24"/>
          <w:szCs w:val="24"/>
        </w:rPr>
        <w:t xml:space="preserve">възможности за </w:t>
      </w:r>
      <w:r w:rsidRPr="00797698">
        <w:rPr>
          <w:rFonts w:ascii="Times New Roman" w:eastAsia="Times New Roman" w:hAnsi="Times New Roman" w:cs="Times New Roman"/>
          <w:sz w:val="24"/>
          <w:szCs w:val="24"/>
        </w:rPr>
        <w:t xml:space="preserve">заетост на </w:t>
      </w:r>
      <w:r w:rsidR="003E372B" w:rsidRPr="00797698">
        <w:rPr>
          <w:rFonts w:ascii="Times New Roman" w:eastAsia="Times New Roman" w:hAnsi="Times New Roman" w:cs="Times New Roman"/>
          <w:sz w:val="24"/>
          <w:szCs w:val="24"/>
        </w:rPr>
        <w:t xml:space="preserve">хората </w:t>
      </w:r>
      <w:r w:rsidRPr="00797698">
        <w:rPr>
          <w:rFonts w:ascii="Times New Roman" w:eastAsia="Times New Roman" w:hAnsi="Times New Roman" w:cs="Times New Roman"/>
          <w:sz w:val="24"/>
          <w:szCs w:val="24"/>
        </w:rPr>
        <w:t>с увреждания за преодоляване на социалната им изолация и включване на пазара на труда</w:t>
      </w:r>
      <w:r w:rsidR="003E372B" w:rsidRPr="00797698">
        <w:rPr>
          <w:rFonts w:ascii="Times New Roman" w:eastAsia="Calibri" w:hAnsi="Times New Roman" w:cs="Times New Roman"/>
          <w:sz w:val="24"/>
          <w:szCs w:val="24"/>
        </w:rPr>
        <w:t xml:space="preserve">, </w:t>
      </w:r>
      <w:r w:rsidR="001371A6" w:rsidRPr="00797698">
        <w:rPr>
          <w:rFonts w:ascii="Times New Roman" w:eastAsia="Calibri" w:hAnsi="Times New Roman" w:cs="Times New Roman"/>
          <w:sz w:val="24"/>
          <w:szCs w:val="24"/>
        </w:rPr>
        <w:t>в т.ч.</w:t>
      </w:r>
      <w:r w:rsidR="003E372B" w:rsidRPr="00797698">
        <w:rPr>
          <w:rFonts w:ascii="Times New Roman" w:eastAsia="Calibri" w:hAnsi="Times New Roman" w:cs="Times New Roman"/>
          <w:sz w:val="24"/>
          <w:szCs w:val="24"/>
        </w:rPr>
        <w:t xml:space="preserve"> чрез осъществяване на активно посредничество за устройване на работни места, подходящи за </w:t>
      </w:r>
      <w:r w:rsidR="005F35C6" w:rsidRPr="00797698">
        <w:rPr>
          <w:rFonts w:ascii="Times New Roman" w:eastAsia="Calibri" w:hAnsi="Times New Roman" w:cs="Times New Roman"/>
          <w:sz w:val="24"/>
          <w:szCs w:val="24"/>
        </w:rPr>
        <w:t>тях</w:t>
      </w:r>
      <w:r w:rsidR="003E372B" w:rsidRPr="00797698">
        <w:rPr>
          <w:rFonts w:ascii="Times New Roman" w:eastAsia="Calibri" w:hAnsi="Times New Roman" w:cs="Times New Roman"/>
          <w:sz w:val="24"/>
          <w:szCs w:val="24"/>
        </w:rPr>
        <w:t>.</w:t>
      </w:r>
      <w:r w:rsidR="00C44A44" w:rsidRPr="00797698">
        <w:rPr>
          <w:rFonts w:eastAsia="Times New Roman"/>
        </w:rPr>
        <w:t xml:space="preserve"> </w:t>
      </w:r>
    </w:p>
    <w:p w:rsidR="00F626ED" w:rsidRPr="00797698" w:rsidRDefault="00241820" w:rsidP="00936051">
      <w:pPr>
        <w:pStyle w:val="ListParagraph"/>
        <w:numPr>
          <w:ilvl w:val="0"/>
          <w:numId w:val="3"/>
        </w:numPr>
        <w:tabs>
          <w:tab w:val="left" w:pos="1134"/>
        </w:tabs>
        <w:spacing w:after="0" w:line="240" w:lineRule="auto"/>
        <w:ind w:firstLine="349"/>
        <w:jc w:val="both"/>
        <w:rPr>
          <w:rFonts w:ascii="Times New Roman" w:hAnsi="Times New Roman" w:cs="Times New Roman"/>
          <w:sz w:val="24"/>
          <w:szCs w:val="24"/>
          <w:lang w:eastAsia="bg-BG"/>
        </w:rPr>
      </w:pPr>
      <w:r w:rsidRPr="00797698">
        <w:rPr>
          <w:rFonts w:ascii="Times New Roman" w:eastAsia="Times New Roman" w:hAnsi="Times New Roman" w:cs="Times New Roman"/>
          <w:sz w:val="24"/>
          <w:szCs w:val="24"/>
        </w:rPr>
        <w:t>Насърчаване и подпомагане на работодателите</w:t>
      </w:r>
      <w:r w:rsidR="00EE2B47" w:rsidRPr="00797698">
        <w:rPr>
          <w:rFonts w:ascii="Times New Roman" w:eastAsia="Times New Roman" w:hAnsi="Times New Roman" w:cs="Times New Roman"/>
          <w:sz w:val="24"/>
          <w:szCs w:val="24"/>
        </w:rPr>
        <w:t xml:space="preserve"> </w:t>
      </w:r>
      <w:r w:rsidRPr="00797698">
        <w:rPr>
          <w:rFonts w:ascii="Times New Roman" w:eastAsia="Times New Roman" w:hAnsi="Times New Roman" w:cs="Times New Roman"/>
          <w:sz w:val="24"/>
          <w:szCs w:val="24"/>
        </w:rPr>
        <w:t>да нае</w:t>
      </w:r>
      <w:r w:rsidR="00F626ED" w:rsidRPr="00797698">
        <w:rPr>
          <w:rFonts w:ascii="Times New Roman" w:eastAsia="Times New Roman" w:hAnsi="Times New Roman" w:cs="Times New Roman"/>
          <w:sz w:val="24"/>
          <w:szCs w:val="24"/>
        </w:rPr>
        <w:t>мат на работа хора с увреждания, в т.ч. да</w:t>
      </w:r>
      <w:r w:rsidR="00F626ED" w:rsidRPr="00797698">
        <w:rPr>
          <w:rFonts w:ascii="Times New Roman" w:hAnsi="Times New Roman" w:cs="Times New Roman"/>
          <w:sz w:val="24"/>
          <w:szCs w:val="24"/>
          <w:lang w:eastAsia="bg-BG"/>
        </w:rPr>
        <w:t xml:space="preserve"> осигуряват достъпна и подкрепяща за хората с увреждания работна среда.</w:t>
      </w:r>
    </w:p>
    <w:p w:rsidR="003E372B" w:rsidRPr="00156D3F" w:rsidRDefault="003E372B" w:rsidP="00936051">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Стимулиране на заетостта на хората с увреждания в специализирана, подкрепена и защитена работна среда</w:t>
      </w:r>
      <w:r w:rsidR="00682B98" w:rsidRPr="00156D3F">
        <w:rPr>
          <w:rFonts w:ascii="Times New Roman" w:eastAsia="Times New Roman" w:hAnsi="Times New Roman" w:cs="Times New Roman"/>
          <w:sz w:val="24"/>
          <w:szCs w:val="24"/>
        </w:rPr>
        <w:t xml:space="preserve"> чрез инвестиции за гарантиране на достъп</w:t>
      </w:r>
      <w:r w:rsidR="00FF1CC0">
        <w:rPr>
          <w:rFonts w:ascii="Times New Roman" w:eastAsia="Times New Roman" w:hAnsi="Times New Roman" w:cs="Times New Roman"/>
          <w:sz w:val="24"/>
          <w:szCs w:val="24"/>
        </w:rPr>
        <w:t xml:space="preserve"> и </w:t>
      </w:r>
      <w:proofErr w:type="spellStart"/>
      <w:r w:rsidR="00FF1CC0">
        <w:rPr>
          <w:rFonts w:ascii="Times New Roman" w:eastAsia="Times New Roman" w:hAnsi="Times New Roman" w:cs="Times New Roman"/>
          <w:sz w:val="24"/>
          <w:szCs w:val="24"/>
        </w:rPr>
        <w:t>адаптираност</w:t>
      </w:r>
      <w:proofErr w:type="spellEnd"/>
      <w:r w:rsidR="00682B98" w:rsidRPr="00156D3F">
        <w:rPr>
          <w:rFonts w:ascii="Times New Roman" w:eastAsia="Times New Roman" w:hAnsi="Times New Roman" w:cs="Times New Roman"/>
          <w:sz w:val="24"/>
          <w:szCs w:val="24"/>
        </w:rPr>
        <w:t xml:space="preserve"> до работното място</w:t>
      </w:r>
      <w:r w:rsidRPr="00156D3F">
        <w:rPr>
          <w:rFonts w:ascii="Times New Roman" w:eastAsia="Times New Roman" w:hAnsi="Times New Roman" w:cs="Times New Roman"/>
          <w:sz w:val="24"/>
          <w:szCs w:val="24"/>
        </w:rPr>
        <w:t>.</w:t>
      </w:r>
    </w:p>
    <w:p w:rsidR="00241820" w:rsidRPr="00156D3F" w:rsidRDefault="003E372B" w:rsidP="00936051">
      <w:pPr>
        <w:pStyle w:val="ListParagraph"/>
        <w:numPr>
          <w:ilvl w:val="0"/>
          <w:numId w:val="3"/>
        </w:numPr>
        <w:tabs>
          <w:tab w:val="num" w:pos="390"/>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Осигуряване на възможности за п</w:t>
      </w:r>
      <w:r w:rsidR="00241820" w:rsidRPr="00156D3F">
        <w:rPr>
          <w:rFonts w:ascii="Times New Roman" w:eastAsia="Times New Roman" w:hAnsi="Times New Roman" w:cs="Times New Roman"/>
          <w:sz w:val="24"/>
          <w:szCs w:val="24"/>
        </w:rPr>
        <w:t xml:space="preserve">овишаване производителността на труда на работещите хора </w:t>
      </w:r>
      <w:r w:rsidR="00116DF8" w:rsidRPr="00156D3F">
        <w:rPr>
          <w:rFonts w:ascii="Times New Roman" w:eastAsia="Times New Roman" w:hAnsi="Times New Roman" w:cs="Times New Roman"/>
          <w:sz w:val="24"/>
          <w:szCs w:val="24"/>
        </w:rPr>
        <w:t>с увреждания</w:t>
      </w:r>
      <w:r w:rsidR="005F35C6" w:rsidRPr="00156D3F">
        <w:rPr>
          <w:rFonts w:ascii="Times New Roman" w:eastAsia="Times New Roman" w:hAnsi="Times New Roman" w:cs="Times New Roman"/>
          <w:sz w:val="24"/>
          <w:szCs w:val="24"/>
        </w:rPr>
        <w:t xml:space="preserve"> и пригодността им за заетост</w:t>
      </w:r>
      <w:r w:rsidR="00241820" w:rsidRPr="00156D3F">
        <w:rPr>
          <w:rFonts w:ascii="Times New Roman" w:eastAsia="Times New Roman" w:hAnsi="Times New Roman" w:cs="Times New Roman"/>
          <w:sz w:val="24"/>
          <w:szCs w:val="24"/>
        </w:rPr>
        <w:t>.</w:t>
      </w:r>
    </w:p>
    <w:p w:rsidR="00A463BE" w:rsidRDefault="00CF3035" w:rsidP="00936051">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 xml:space="preserve">Стимулиране на </w:t>
      </w:r>
      <w:r w:rsidR="00241820" w:rsidRPr="00156D3F">
        <w:rPr>
          <w:rFonts w:ascii="Times New Roman" w:eastAsia="Times New Roman" w:hAnsi="Times New Roman" w:cs="Times New Roman"/>
          <w:sz w:val="24"/>
          <w:szCs w:val="24"/>
        </w:rPr>
        <w:t>стопанска</w:t>
      </w:r>
      <w:r w:rsidRPr="00156D3F">
        <w:rPr>
          <w:rFonts w:ascii="Times New Roman" w:eastAsia="Times New Roman" w:hAnsi="Times New Roman" w:cs="Times New Roman"/>
          <w:sz w:val="24"/>
          <w:szCs w:val="24"/>
        </w:rPr>
        <w:t>та</w:t>
      </w:r>
      <w:r w:rsidR="00241820" w:rsidRPr="00156D3F">
        <w:rPr>
          <w:rFonts w:ascii="Times New Roman" w:eastAsia="Times New Roman" w:hAnsi="Times New Roman" w:cs="Times New Roman"/>
          <w:sz w:val="24"/>
          <w:szCs w:val="24"/>
        </w:rPr>
        <w:t xml:space="preserve"> </w:t>
      </w:r>
      <w:r w:rsidRPr="00156D3F">
        <w:rPr>
          <w:rFonts w:ascii="Times New Roman" w:eastAsia="Times New Roman" w:hAnsi="Times New Roman" w:cs="Times New Roman"/>
          <w:sz w:val="24"/>
          <w:szCs w:val="24"/>
        </w:rPr>
        <w:t xml:space="preserve">активност </w:t>
      </w:r>
      <w:r w:rsidR="00241820" w:rsidRPr="00156D3F">
        <w:rPr>
          <w:rFonts w:ascii="Times New Roman" w:eastAsia="Times New Roman" w:hAnsi="Times New Roman" w:cs="Times New Roman"/>
          <w:sz w:val="24"/>
          <w:szCs w:val="24"/>
        </w:rPr>
        <w:t xml:space="preserve">на хора с увреждания </w:t>
      </w:r>
      <w:r w:rsidR="00116DF8" w:rsidRPr="00156D3F">
        <w:rPr>
          <w:rFonts w:ascii="Times New Roman" w:eastAsia="Times New Roman" w:hAnsi="Times New Roman" w:cs="Times New Roman"/>
          <w:sz w:val="24"/>
          <w:szCs w:val="24"/>
        </w:rPr>
        <w:t xml:space="preserve"> и н</w:t>
      </w:r>
      <w:r w:rsidR="00241820" w:rsidRPr="00156D3F">
        <w:rPr>
          <w:rFonts w:ascii="Times New Roman" w:eastAsia="Times New Roman" w:hAnsi="Times New Roman" w:cs="Times New Roman"/>
          <w:sz w:val="24"/>
          <w:szCs w:val="24"/>
        </w:rPr>
        <w:t xml:space="preserve">асърчаване </w:t>
      </w:r>
      <w:r w:rsidRPr="00156D3F">
        <w:rPr>
          <w:rFonts w:ascii="Times New Roman" w:eastAsia="Times New Roman" w:hAnsi="Times New Roman" w:cs="Times New Roman"/>
          <w:sz w:val="24"/>
          <w:szCs w:val="24"/>
        </w:rPr>
        <w:t xml:space="preserve">на </w:t>
      </w:r>
      <w:r w:rsidR="00241820" w:rsidRPr="00156D3F">
        <w:rPr>
          <w:rFonts w:ascii="Times New Roman" w:eastAsia="Times New Roman" w:hAnsi="Times New Roman" w:cs="Times New Roman"/>
          <w:sz w:val="24"/>
          <w:szCs w:val="24"/>
        </w:rPr>
        <w:t>предприемаческите</w:t>
      </w:r>
      <w:r w:rsidR="00600160" w:rsidRPr="00156D3F">
        <w:rPr>
          <w:rFonts w:ascii="Times New Roman" w:eastAsia="Times New Roman" w:hAnsi="Times New Roman" w:cs="Times New Roman"/>
          <w:sz w:val="24"/>
          <w:szCs w:val="24"/>
        </w:rPr>
        <w:t xml:space="preserve"> им</w:t>
      </w:r>
      <w:r w:rsidR="00241820" w:rsidRPr="00156D3F">
        <w:rPr>
          <w:rFonts w:ascii="Times New Roman" w:eastAsia="Times New Roman" w:hAnsi="Times New Roman" w:cs="Times New Roman"/>
          <w:sz w:val="24"/>
          <w:szCs w:val="24"/>
        </w:rPr>
        <w:t xml:space="preserve"> у</w:t>
      </w:r>
      <w:r w:rsidRPr="00156D3F">
        <w:rPr>
          <w:rFonts w:ascii="Times New Roman" w:eastAsia="Times New Roman" w:hAnsi="Times New Roman" w:cs="Times New Roman"/>
          <w:sz w:val="24"/>
          <w:szCs w:val="24"/>
        </w:rPr>
        <w:t>мения.</w:t>
      </w:r>
    </w:p>
    <w:p w:rsidR="00797698" w:rsidRPr="00156D3F" w:rsidRDefault="00797698" w:rsidP="00936051">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Насърчаване на социалното предприемачество в </w:t>
      </w:r>
      <w:r w:rsidR="00987E76">
        <w:rPr>
          <w:rFonts w:ascii="Times New Roman" w:eastAsia="Times New Roman" w:hAnsi="Times New Roman" w:cs="Times New Roman"/>
          <w:sz w:val="24"/>
          <w:szCs w:val="24"/>
        </w:rPr>
        <w:t>подкрепа на заетостта</w:t>
      </w:r>
      <w:r>
        <w:rPr>
          <w:rFonts w:ascii="Times New Roman" w:eastAsia="Times New Roman" w:hAnsi="Times New Roman" w:cs="Times New Roman"/>
          <w:sz w:val="24"/>
          <w:szCs w:val="24"/>
        </w:rPr>
        <w:t xml:space="preserve"> на хората с увреждания.</w:t>
      </w:r>
    </w:p>
    <w:p w:rsidR="00A463BE" w:rsidRPr="00156D3F" w:rsidRDefault="00A463BE" w:rsidP="00936051">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Създаване на условия за подобряване на конкурентоспособността на специализи</w:t>
      </w:r>
      <w:r w:rsidR="00797698">
        <w:rPr>
          <w:rFonts w:ascii="Times New Roman" w:eastAsia="Times New Roman" w:hAnsi="Times New Roman" w:cs="Times New Roman"/>
          <w:sz w:val="24"/>
          <w:szCs w:val="24"/>
        </w:rPr>
        <w:t>раните предприятия и кооперации, в т.ч. развитие на института на защитената заетост.</w:t>
      </w:r>
    </w:p>
    <w:p w:rsidR="00600160" w:rsidRPr="00156D3F" w:rsidRDefault="00600160" w:rsidP="00936051">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Осигуряване на възможности за предоставяне на специализирани обучения за хора с увреждания, насочени към придобиване на ключови компетентности, вкл. на дигитални умения, потребни на пазара на труда (съгласно Рамката за дигитални компетентности на ЕС).</w:t>
      </w:r>
    </w:p>
    <w:p w:rsidR="00600160" w:rsidRPr="00156D3F" w:rsidRDefault="00600160" w:rsidP="00936051">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Създаване на условия за включване в гъвкави форми на заетост</w:t>
      </w:r>
      <w:r w:rsidR="00FF1CC0">
        <w:rPr>
          <w:rFonts w:ascii="Times New Roman" w:eastAsia="Times New Roman" w:hAnsi="Times New Roman" w:cs="Times New Roman"/>
          <w:sz w:val="24"/>
          <w:szCs w:val="24"/>
        </w:rPr>
        <w:t xml:space="preserve"> за хората с увреждания</w:t>
      </w:r>
      <w:r w:rsidRPr="00156D3F">
        <w:rPr>
          <w:rFonts w:ascii="Times New Roman" w:eastAsia="Times New Roman" w:hAnsi="Times New Roman" w:cs="Times New Roman"/>
          <w:sz w:val="24"/>
          <w:szCs w:val="24"/>
        </w:rPr>
        <w:t>.</w:t>
      </w:r>
    </w:p>
    <w:p w:rsidR="00600160" w:rsidRPr="00156D3F" w:rsidRDefault="00682B98" w:rsidP="00936051">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Подпомагане на</w:t>
      </w:r>
      <w:r w:rsidR="00116DF8" w:rsidRPr="00156D3F">
        <w:rPr>
          <w:rFonts w:ascii="Times New Roman" w:eastAsia="Times New Roman" w:hAnsi="Times New Roman" w:cs="Times New Roman"/>
          <w:sz w:val="24"/>
          <w:szCs w:val="24"/>
        </w:rPr>
        <w:t xml:space="preserve"> </w:t>
      </w:r>
      <w:r w:rsidRPr="00156D3F">
        <w:rPr>
          <w:rFonts w:ascii="Times New Roman" w:eastAsia="Times New Roman" w:hAnsi="Times New Roman" w:cs="Times New Roman"/>
          <w:sz w:val="24"/>
          <w:szCs w:val="24"/>
        </w:rPr>
        <w:t>процеса по рехабилитация</w:t>
      </w:r>
      <w:r w:rsidR="00116DF8" w:rsidRPr="00156D3F">
        <w:rPr>
          <w:rFonts w:ascii="Times New Roman" w:eastAsia="Times New Roman" w:hAnsi="Times New Roman" w:cs="Times New Roman"/>
          <w:sz w:val="24"/>
          <w:szCs w:val="24"/>
        </w:rPr>
        <w:t xml:space="preserve"> </w:t>
      </w:r>
      <w:r w:rsidR="00241820" w:rsidRPr="00156D3F">
        <w:rPr>
          <w:rFonts w:ascii="Times New Roman" w:eastAsia="Times New Roman" w:hAnsi="Times New Roman" w:cs="Times New Roman"/>
          <w:sz w:val="24"/>
          <w:szCs w:val="24"/>
        </w:rPr>
        <w:t>за социална интеграция</w:t>
      </w:r>
      <w:r w:rsidR="00116DF8" w:rsidRPr="00156D3F">
        <w:rPr>
          <w:rFonts w:ascii="Times New Roman" w:eastAsia="Times New Roman" w:hAnsi="Times New Roman" w:cs="Times New Roman"/>
          <w:sz w:val="24"/>
          <w:szCs w:val="24"/>
        </w:rPr>
        <w:t xml:space="preserve"> </w:t>
      </w:r>
      <w:r w:rsidR="00600160" w:rsidRPr="00156D3F">
        <w:rPr>
          <w:rFonts w:ascii="Times New Roman" w:eastAsia="Times New Roman" w:hAnsi="Times New Roman" w:cs="Times New Roman"/>
          <w:sz w:val="24"/>
          <w:szCs w:val="24"/>
        </w:rPr>
        <w:t xml:space="preserve">на хората с увреждания </w:t>
      </w:r>
      <w:r w:rsidR="00116DF8" w:rsidRPr="00156D3F">
        <w:rPr>
          <w:rFonts w:ascii="Times New Roman" w:eastAsia="Times New Roman" w:hAnsi="Times New Roman" w:cs="Times New Roman"/>
          <w:sz w:val="24"/>
          <w:szCs w:val="24"/>
        </w:rPr>
        <w:t>в работната среда</w:t>
      </w:r>
      <w:r w:rsidR="00241820" w:rsidRPr="00156D3F">
        <w:rPr>
          <w:rFonts w:ascii="Times New Roman" w:eastAsia="Times New Roman" w:hAnsi="Times New Roman" w:cs="Times New Roman"/>
          <w:sz w:val="24"/>
          <w:szCs w:val="24"/>
        </w:rPr>
        <w:t>.</w:t>
      </w:r>
    </w:p>
    <w:p w:rsidR="00600160" w:rsidRPr="00156D3F" w:rsidRDefault="005F35C6" w:rsidP="00936051">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Calibri" w:hAnsi="Times New Roman" w:cs="Times New Roman"/>
          <w:bCs/>
          <w:sz w:val="24"/>
          <w:szCs w:val="24"/>
        </w:rPr>
        <w:t>Подобряване</w:t>
      </w:r>
      <w:r w:rsidR="008426C8" w:rsidRPr="00156D3F">
        <w:rPr>
          <w:rFonts w:ascii="Times New Roman" w:eastAsia="Calibri" w:hAnsi="Times New Roman" w:cs="Times New Roman"/>
          <w:bCs/>
          <w:sz w:val="24"/>
          <w:szCs w:val="24"/>
        </w:rPr>
        <w:t xml:space="preserve"> на възможнос</w:t>
      </w:r>
      <w:r w:rsidRPr="00156D3F">
        <w:rPr>
          <w:rFonts w:ascii="Times New Roman" w:eastAsia="Calibri" w:hAnsi="Times New Roman" w:cs="Times New Roman"/>
          <w:bCs/>
          <w:sz w:val="24"/>
          <w:szCs w:val="24"/>
        </w:rPr>
        <w:t>тите за професионално ориентиране и</w:t>
      </w:r>
      <w:r w:rsidR="008426C8" w:rsidRPr="00156D3F">
        <w:rPr>
          <w:rFonts w:ascii="Times New Roman" w:eastAsia="Calibri" w:hAnsi="Times New Roman" w:cs="Times New Roman"/>
          <w:bCs/>
          <w:sz w:val="24"/>
          <w:szCs w:val="24"/>
        </w:rPr>
        <w:t xml:space="preserve"> кариерно консултиране на хората с увреждания.</w:t>
      </w:r>
    </w:p>
    <w:p w:rsidR="00600160" w:rsidRPr="00156D3F" w:rsidRDefault="008426C8" w:rsidP="00936051">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Calibri" w:hAnsi="Times New Roman" w:cs="Times New Roman"/>
          <w:bCs/>
          <w:sz w:val="24"/>
          <w:szCs w:val="24"/>
        </w:rPr>
        <w:t>Осигуряване на</w:t>
      </w:r>
      <w:r w:rsidR="00682B98" w:rsidRPr="00156D3F">
        <w:rPr>
          <w:rFonts w:ascii="Times New Roman" w:eastAsia="Calibri" w:hAnsi="Times New Roman" w:cs="Times New Roman"/>
          <w:bCs/>
          <w:sz w:val="24"/>
          <w:szCs w:val="24"/>
        </w:rPr>
        <w:t xml:space="preserve"> възможности за интегритет </w:t>
      </w:r>
      <w:r w:rsidR="005F35C6" w:rsidRPr="00156D3F">
        <w:rPr>
          <w:rFonts w:ascii="Times New Roman" w:eastAsia="Calibri" w:hAnsi="Times New Roman" w:cs="Times New Roman"/>
          <w:bCs/>
          <w:sz w:val="24"/>
          <w:szCs w:val="24"/>
        </w:rPr>
        <w:t xml:space="preserve">на </w:t>
      </w:r>
      <w:r w:rsidR="00682B98" w:rsidRPr="00156D3F">
        <w:rPr>
          <w:rFonts w:ascii="Times New Roman" w:eastAsia="Calibri" w:hAnsi="Times New Roman" w:cs="Times New Roman"/>
          <w:bCs/>
          <w:sz w:val="24"/>
          <w:szCs w:val="24"/>
        </w:rPr>
        <w:t>услугите по</w:t>
      </w:r>
      <w:r w:rsidRPr="00156D3F">
        <w:rPr>
          <w:rFonts w:ascii="Times New Roman" w:eastAsia="Calibri" w:hAnsi="Times New Roman" w:cs="Times New Roman"/>
          <w:bCs/>
          <w:sz w:val="24"/>
          <w:szCs w:val="24"/>
        </w:rPr>
        <w:t xml:space="preserve"> заетостта </w:t>
      </w:r>
      <w:r w:rsidR="00682B98" w:rsidRPr="00156D3F">
        <w:rPr>
          <w:rFonts w:ascii="Times New Roman" w:eastAsia="Calibri" w:hAnsi="Times New Roman" w:cs="Times New Roman"/>
          <w:bCs/>
          <w:sz w:val="24"/>
          <w:szCs w:val="24"/>
        </w:rPr>
        <w:t xml:space="preserve">и </w:t>
      </w:r>
      <w:r w:rsidRPr="00156D3F">
        <w:rPr>
          <w:rFonts w:ascii="Times New Roman" w:eastAsia="Calibri" w:hAnsi="Times New Roman" w:cs="Times New Roman"/>
          <w:bCs/>
          <w:sz w:val="24"/>
          <w:szCs w:val="24"/>
        </w:rPr>
        <w:t>социалните услуги.</w:t>
      </w:r>
    </w:p>
    <w:p w:rsidR="00600160" w:rsidRPr="00156D3F" w:rsidRDefault="00204BE4" w:rsidP="00936051">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Calibri" w:hAnsi="Times New Roman" w:cs="Times New Roman"/>
          <w:bCs/>
          <w:sz w:val="24"/>
          <w:szCs w:val="24"/>
        </w:rPr>
        <w:lastRenderedPageBreak/>
        <w:t xml:space="preserve">Определяне на програми за създаване на защитени работни места в рамките на които възложителите имат право да запазят поръчки (на основание Директива 2009/81/ЕО на Европейския парламент и на Съвета от 13 юли 2009 г.; Директива 2014/24/ЕС на Европейския парламент и на Съвета от 26 февруари 2014 г.; Директива 2014/ 25/ ЕС на Европейския парламент и на Съвета от 26 февруари 2014 г.). </w:t>
      </w:r>
    </w:p>
    <w:p w:rsidR="00600160" w:rsidRPr="00156D3F" w:rsidRDefault="00204BE4" w:rsidP="00936051">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Calibri" w:hAnsi="Times New Roman" w:cs="Times New Roman"/>
          <w:bCs/>
          <w:sz w:val="24"/>
          <w:szCs w:val="24"/>
        </w:rPr>
        <w:t>Определяне на програми за създаване на защитени работни места на хора с увреждания чрез запазени концесии (на основание Директива 2014/23/ЕС на Европейския парламент и на Съвета от 26 февруари 2014г. за въз</w:t>
      </w:r>
      <w:r w:rsidR="00600160" w:rsidRPr="00156D3F">
        <w:rPr>
          <w:rFonts w:ascii="Times New Roman" w:eastAsia="Calibri" w:hAnsi="Times New Roman" w:cs="Times New Roman"/>
          <w:bCs/>
          <w:sz w:val="24"/>
          <w:szCs w:val="24"/>
        </w:rPr>
        <w:t>лагане на договори за концесия).</w:t>
      </w:r>
    </w:p>
    <w:p w:rsidR="00600160" w:rsidRPr="00156D3F" w:rsidRDefault="0091339E" w:rsidP="00936051">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Calibri" w:hAnsi="Times New Roman" w:cs="Times New Roman"/>
          <w:bCs/>
          <w:sz w:val="24"/>
          <w:szCs w:val="24"/>
        </w:rPr>
        <w:t xml:space="preserve">Насърчаване на работодателите да предприемат мерки за подобряване </w:t>
      </w:r>
      <w:r w:rsidR="00DE7D9C">
        <w:rPr>
          <w:rFonts w:ascii="Times New Roman" w:eastAsia="Calibri" w:hAnsi="Times New Roman" w:cs="Times New Roman"/>
          <w:bCs/>
          <w:sz w:val="24"/>
          <w:szCs w:val="24"/>
        </w:rPr>
        <w:t xml:space="preserve">и гарантиране </w:t>
      </w:r>
      <w:r w:rsidRPr="00156D3F">
        <w:rPr>
          <w:rFonts w:ascii="Times New Roman" w:eastAsia="Calibri" w:hAnsi="Times New Roman" w:cs="Times New Roman"/>
          <w:bCs/>
          <w:sz w:val="24"/>
          <w:szCs w:val="24"/>
        </w:rPr>
        <w:t>на здравословните и безопасни условия на труд.</w:t>
      </w:r>
    </w:p>
    <w:p w:rsidR="00600160" w:rsidRPr="00156D3F" w:rsidRDefault="00600160" w:rsidP="00936051">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hAnsi="Times New Roman" w:cs="Times New Roman"/>
          <w:sz w:val="24"/>
          <w:szCs w:val="24"/>
          <w:lang w:eastAsia="bg-BG"/>
        </w:rPr>
        <w:t>Разширяване на съществуващите информационни и комуникационни възможности, за да се гарантира, че хората с увреждания получават информация в реално време за свободни работни места и възможности за обучение.</w:t>
      </w:r>
    </w:p>
    <w:p w:rsidR="003C1572" w:rsidRDefault="00E01F1C" w:rsidP="003C1572">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Calibri" w:hAnsi="Times New Roman" w:cs="Times New Roman"/>
          <w:bCs/>
          <w:sz w:val="24"/>
          <w:szCs w:val="24"/>
        </w:rPr>
        <w:t xml:space="preserve">Провеждане на кампании с цел промяна на нагласите на работодателите по отношение наемането на работа на </w:t>
      </w:r>
      <w:r w:rsidR="005F35C6" w:rsidRPr="00156D3F">
        <w:rPr>
          <w:rFonts w:ascii="Times New Roman" w:eastAsia="Calibri" w:hAnsi="Times New Roman" w:cs="Times New Roman"/>
          <w:bCs/>
          <w:sz w:val="24"/>
          <w:szCs w:val="24"/>
        </w:rPr>
        <w:t>хората с увреждания</w:t>
      </w:r>
      <w:r w:rsidRPr="00156D3F">
        <w:rPr>
          <w:rFonts w:ascii="Times New Roman" w:eastAsia="Calibri" w:hAnsi="Times New Roman" w:cs="Times New Roman"/>
          <w:bCs/>
          <w:sz w:val="24"/>
          <w:szCs w:val="24"/>
        </w:rPr>
        <w:t>.</w:t>
      </w:r>
      <w:r w:rsidR="003C1572" w:rsidRPr="003C1572">
        <w:rPr>
          <w:rFonts w:ascii="Times New Roman" w:eastAsia="Times New Roman" w:hAnsi="Times New Roman" w:cs="Times New Roman"/>
          <w:sz w:val="24"/>
          <w:szCs w:val="24"/>
        </w:rPr>
        <w:t xml:space="preserve"> </w:t>
      </w:r>
    </w:p>
    <w:p w:rsidR="003C1572" w:rsidRPr="00156D3F" w:rsidRDefault="003C1572" w:rsidP="003C1572">
      <w:pPr>
        <w:pStyle w:val="ListParagraph"/>
        <w:numPr>
          <w:ilvl w:val="0"/>
          <w:numId w:val="3"/>
        </w:numPr>
        <w:tabs>
          <w:tab w:val="left" w:pos="1134"/>
        </w:tabs>
        <w:spacing w:after="0" w:line="240" w:lineRule="auto"/>
        <w:ind w:firstLine="349"/>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Осигуряване на възможности за повишаване степента на информираност на работодателите за възможностите на хората с увреждания в трудовия процес.</w:t>
      </w:r>
    </w:p>
    <w:p w:rsidR="001A43BB" w:rsidRPr="00156D3F" w:rsidRDefault="001A43BB" w:rsidP="00E66B52">
      <w:pPr>
        <w:autoSpaceDE w:val="0"/>
        <w:autoSpaceDN w:val="0"/>
        <w:adjustRightInd w:val="0"/>
        <w:spacing w:after="0" w:line="240" w:lineRule="auto"/>
        <w:ind w:firstLine="709"/>
        <w:jc w:val="both"/>
        <w:rPr>
          <w:rFonts w:ascii="Times New Roman" w:eastAsia="Calibri" w:hAnsi="Times New Roman" w:cs="Times New Roman"/>
          <w:b/>
          <w:bCs/>
          <w:sz w:val="24"/>
          <w:szCs w:val="24"/>
        </w:rPr>
      </w:pPr>
    </w:p>
    <w:p w:rsidR="00E66B52" w:rsidRPr="00156D3F" w:rsidRDefault="00E66B52" w:rsidP="00E66B52">
      <w:pPr>
        <w:autoSpaceDE w:val="0"/>
        <w:autoSpaceDN w:val="0"/>
        <w:adjustRightInd w:val="0"/>
        <w:spacing w:after="0" w:line="240" w:lineRule="auto"/>
        <w:ind w:firstLine="709"/>
        <w:jc w:val="both"/>
        <w:rPr>
          <w:rFonts w:ascii="Times New Roman" w:eastAsia="Calibri" w:hAnsi="Times New Roman" w:cs="Times New Roman"/>
          <w:b/>
          <w:bCs/>
          <w:sz w:val="24"/>
          <w:szCs w:val="24"/>
        </w:rPr>
      </w:pPr>
      <w:r w:rsidRPr="00156D3F">
        <w:rPr>
          <w:rFonts w:ascii="Times New Roman" w:eastAsia="Calibri" w:hAnsi="Times New Roman" w:cs="Times New Roman"/>
          <w:b/>
          <w:bCs/>
          <w:sz w:val="24"/>
          <w:szCs w:val="24"/>
        </w:rPr>
        <w:t>Очаквани резултати:</w:t>
      </w:r>
    </w:p>
    <w:p w:rsidR="00C44A44" w:rsidRPr="00156D3F" w:rsidRDefault="00FC6F63" w:rsidP="00C56A18">
      <w:pPr>
        <w:spacing w:after="0" w:line="240" w:lineRule="auto"/>
        <w:ind w:firstLine="708"/>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Пълноценно включване на хората с трайни увреждания в живота на общността и дългосрочна социализация чрез труд.</w:t>
      </w:r>
      <w:r w:rsidR="00C44A44" w:rsidRPr="00156D3F">
        <w:t xml:space="preserve"> </w:t>
      </w:r>
      <w:r w:rsidR="00C44A44" w:rsidRPr="00156D3F">
        <w:rPr>
          <w:rFonts w:ascii="Times New Roman" w:eastAsia="Times New Roman" w:hAnsi="Times New Roman" w:cs="Times New Roman"/>
          <w:sz w:val="24"/>
          <w:szCs w:val="24"/>
        </w:rPr>
        <w:t xml:space="preserve">Хората с увреждания имат възможност да работят, да си изкарват прехраната и са подкрепени, за да </w:t>
      </w:r>
      <w:r w:rsidR="001A43BB" w:rsidRPr="00156D3F">
        <w:rPr>
          <w:rFonts w:ascii="Times New Roman" w:eastAsia="Times New Roman" w:hAnsi="Times New Roman" w:cs="Times New Roman"/>
          <w:sz w:val="24"/>
          <w:szCs w:val="24"/>
        </w:rPr>
        <w:t>развият</w:t>
      </w:r>
      <w:r w:rsidR="00C44A44" w:rsidRPr="00156D3F">
        <w:rPr>
          <w:rFonts w:ascii="Times New Roman" w:eastAsia="Times New Roman" w:hAnsi="Times New Roman" w:cs="Times New Roman"/>
          <w:sz w:val="24"/>
          <w:szCs w:val="24"/>
        </w:rPr>
        <w:t xml:space="preserve"> максимално своя</w:t>
      </w:r>
      <w:r w:rsidR="00C56A18">
        <w:rPr>
          <w:rFonts w:ascii="Times New Roman" w:eastAsia="Times New Roman" w:hAnsi="Times New Roman" w:cs="Times New Roman"/>
          <w:sz w:val="24"/>
          <w:szCs w:val="24"/>
        </w:rPr>
        <w:t xml:space="preserve"> </w:t>
      </w:r>
      <w:r w:rsidR="00C44A44" w:rsidRPr="00156D3F">
        <w:rPr>
          <w:rFonts w:ascii="Times New Roman" w:eastAsia="Times New Roman" w:hAnsi="Times New Roman" w:cs="Times New Roman"/>
          <w:sz w:val="24"/>
          <w:szCs w:val="24"/>
        </w:rPr>
        <w:t>потенциал.</w:t>
      </w:r>
    </w:p>
    <w:p w:rsidR="00E66B52" w:rsidRPr="00156D3F" w:rsidRDefault="00FC6F63" w:rsidP="00A35ACE">
      <w:pPr>
        <w:autoSpaceDE w:val="0"/>
        <w:autoSpaceDN w:val="0"/>
        <w:adjustRightInd w:val="0"/>
        <w:spacing w:after="0" w:line="240" w:lineRule="auto"/>
        <w:ind w:firstLine="708"/>
        <w:jc w:val="both"/>
        <w:rPr>
          <w:rFonts w:ascii="Times New Roman" w:eastAsia="Calibri" w:hAnsi="Times New Roman" w:cs="Times New Roman"/>
          <w:bCs/>
          <w:sz w:val="24"/>
          <w:szCs w:val="24"/>
        </w:rPr>
      </w:pPr>
      <w:r w:rsidRPr="00156D3F">
        <w:rPr>
          <w:rFonts w:ascii="Times New Roman" w:eastAsia="Calibri" w:hAnsi="Times New Roman" w:cs="Times New Roman"/>
          <w:bCs/>
          <w:sz w:val="24"/>
          <w:szCs w:val="24"/>
        </w:rPr>
        <w:t>Повишена</w:t>
      </w:r>
      <w:r w:rsidR="00E66B52" w:rsidRPr="00156D3F">
        <w:rPr>
          <w:rFonts w:ascii="Times New Roman" w:eastAsia="Calibri" w:hAnsi="Times New Roman" w:cs="Times New Roman"/>
          <w:bCs/>
          <w:sz w:val="24"/>
          <w:szCs w:val="24"/>
        </w:rPr>
        <w:t xml:space="preserve"> актив</w:t>
      </w:r>
      <w:r w:rsidRPr="00156D3F">
        <w:rPr>
          <w:rFonts w:ascii="Times New Roman" w:eastAsia="Calibri" w:hAnsi="Times New Roman" w:cs="Times New Roman"/>
          <w:bCs/>
          <w:sz w:val="24"/>
          <w:szCs w:val="24"/>
        </w:rPr>
        <w:t>ност и мотивация на</w:t>
      </w:r>
      <w:r w:rsidR="00E66B52" w:rsidRPr="00156D3F">
        <w:rPr>
          <w:rFonts w:ascii="Times New Roman" w:eastAsia="Calibri" w:hAnsi="Times New Roman" w:cs="Times New Roman"/>
          <w:bCs/>
          <w:sz w:val="24"/>
          <w:szCs w:val="24"/>
        </w:rPr>
        <w:t xml:space="preserve"> хора</w:t>
      </w:r>
      <w:r w:rsidRPr="00156D3F">
        <w:rPr>
          <w:rFonts w:ascii="Times New Roman" w:eastAsia="Calibri" w:hAnsi="Times New Roman" w:cs="Times New Roman"/>
          <w:bCs/>
          <w:sz w:val="24"/>
          <w:szCs w:val="24"/>
        </w:rPr>
        <w:t>та</w:t>
      </w:r>
      <w:r w:rsidR="00E66B52" w:rsidRPr="00156D3F">
        <w:rPr>
          <w:rFonts w:ascii="Times New Roman" w:eastAsia="Calibri" w:hAnsi="Times New Roman" w:cs="Times New Roman"/>
          <w:bCs/>
          <w:sz w:val="24"/>
          <w:szCs w:val="24"/>
        </w:rPr>
        <w:t xml:space="preserve"> с увреждания за </w:t>
      </w:r>
      <w:r w:rsidR="00A35ACE" w:rsidRPr="00156D3F">
        <w:rPr>
          <w:rFonts w:ascii="Times New Roman" w:eastAsia="Calibri" w:hAnsi="Times New Roman" w:cs="Times New Roman"/>
          <w:bCs/>
          <w:sz w:val="24"/>
          <w:szCs w:val="24"/>
        </w:rPr>
        <w:t xml:space="preserve">участие </w:t>
      </w:r>
      <w:r w:rsidR="00311A9F" w:rsidRPr="00156D3F">
        <w:rPr>
          <w:rFonts w:ascii="Times New Roman" w:eastAsia="Calibri" w:hAnsi="Times New Roman" w:cs="Times New Roman"/>
          <w:bCs/>
          <w:sz w:val="24"/>
          <w:szCs w:val="24"/>
        </w:rPr>
        <w:t>на пазара на труда.</w:t>
      </w:r>
    </w:p>
    <w:p w:rsidR="00FC6F63" w:rsidRPr="00156D3F" w:rsidRDefault="00A35ACE" w:rsidP="00FC6F63">
      <w:pPr>
        <w:spacing w:after="0" w:line="240" w:lineRule="auto"/>
        <w:ind w:firstLine="708"/>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Подобрено взаимодействие с работодателите за осигуряване на работа за хора с увреждания</w:t>
      </w:r>
      <w:r w:rsidR="00FC6F63" w:rsidRPr="00156D3F">
        <w:rPr>
          <w:rFonts w:ascii="Times New Roman" w:eastAsia="Times New Roman" w:hAnsi="Times New Roman" w:cs="Times New Roman"/>
          <w:sz w:val="24"/>
          <w:szCs w:val="24"/>
        </w:rPr>
        <w:t xml:space="preserve"> и възможности за развитие на способностите им, въпреки функционалните ограничения</w:t>
      </w:r>
      <w:r w:rsidR="00BA68B0" w:rsidRPr="00156D3F">
        <w:rPr>
          <w:rFonts w:ascii="Times New Roman" w:eastAsia="Times New Roman" w:hAnsi="Times New Roman" w:cs="Times New Roman"/>
          <w:sz w:val="24"/>
          <w:szCs w:val="24"/>
        </w:rPr>
        <w:t xml:space="preserve">. </w:t>
      </w:r>
    </w:p>
    <w:p w:rsidR="00FC6F63" w:rsidRPr="00156D3F" w:rsidRDefault="00A35ACE" w:rsidP="00FC6F63">
      <w:pPr>
        <w:spacing w:after="0" w:line="240" w:lineRule="auto"/>
        <w:ind w:firstLine="708"/>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Ефективно</w:t>
      </w:r>
      <w:r w:rsidR="00BA68B0" w:rsidRPr="00156D3F">
        <w:rPr>
          <w:rFonts w:ascii="Times New Roman" w:eastAsia="Times New Roman" w:hAnsi="Times New Roman" w:cs="Times New Roman"/>
          <w:sz w:val="24"/>
          <w:szCs w:val="24"/>
        </w:rPr>
        <w:t xml:space="preserve"> прилагане на активната политика по заетостта </w:t>
      </w:r>
      <w:r w:rsidR="00FC6F63" w:rsidRPr="00156D3F">
        <w:rPr>
          <w:rFonts w:ascii="Times New Roman" w:eastAsia="Times New Roman" w:hAnsi="Times New Roman" w:cs="Times New Roman"/>
          <w:sz w:val="24"/>
          <w:szCs w:val="24"/>
        </w:rPr>
        <w:t xml:space="preserve">за </w:t>
      </w:r>
      <w:r w:rsidR="001A43BB" w:rsidRPr="00156D3F">
        <w:rPr>
          <w:rFonts w:ascii="Times New Roman" w:eastAsia="Times New Roman" w:hAnsi="Times New Roman" w:cs="Times New Roman"/>
          <w:sz w:val="24"/>
          <w:szCs w:val="24"/>
        </w:rPr>
        <w:t xml:space="preserve">осигуряване на </w:t>
      </w:r>
      <w:r w:rsidR="00FC6F63" w:rsidRPr="00156D3F">
        <w:rPr>
          <w:rFonts w:ascii="Times New Roman" w:eastAsia="Times New Roman" w:hAnsi="Times New Roman" w:cs="Times New Roman"/>
          <w:sz w:val="24"/>
          <w:szCs w:val="24"/>
        </w:rPr>
        <w:t>социално-икономическа</w:t>
      </w:r>
      <w:r w:rsidR="00BA68B0" w:rsidRPr="00156D3F">
        <w:rPr>
          <w:rFonts w:ascii="Times New Roman" w:eastAsia="Times New Roman" w:hAnsi="Times New Roman" w:cs="Times New Roman"/>
          <w:sz w:val="24"/>
          <w:szCs w:val="24"/>
        </w:rPr>
        <w:t xml:space="preserve"> </w:t>
      </w:r>
      <w:r w:rsidRPr="00156D3F">
        <w:rPr>
          <w:rFonts w:ascii="Times New Roman" w:eastAsia="Times New Roman" w:hAnsi="Times New Roman" w:cs="Times New Roman"/>
          <w:sz w:val="24"/>
          <w:szCs w:val="24"/>
        </w:rPr>
        <w:t>подкрепа на хората с увреждания.</w:t>
      </w:r>
    </w:p>
    <w:p w:rsidR="00E66B52" w:rsidRPr="00156D3F" w:rsidRDefault="00FC6F63" w:rsidP="00A35ACE">
      <w:pPr>
        <w:spacing w:after="0" w:line="240" w:lineRule="auto"/>
        <w:ind w:firstLine="708"/>
        <w:jc w:val="both"/>
        <w:rPr>
          <w:rFonts w:ascii="Times New Roman" w:eastAsia="Calibri" w:hAnsi="Times New Roman" w:cs="Times New Roman"/>
          <w:bCs/>
          <w:sz w:val="24"/>
          <w:szCs w:val="24"/>
        </w:rPr>
      </w:pPr>
      <w:r w:rsidRPr="00156D3F">
        <w:rPr>
          <w:rFonts w:ascii="Times New Roman" w:eastAsia="Times New Roman" w:hAnsi="Times New Roman" w:cs="Times New Roman"/>
          <w:sz w:val="24"/>
          <w:szCs w:val="24"/>
        </w:rPr>
        <w:t xml:space="preserve">Подобряване на </w:t>
      </w:r>
      <w:r w:rsidR="00BA68B0" w:rsidRPr="00156D3F">
        <w:rPr>
          <w:rFonts w:ascii="Times New Roman" w:hAnsi="Times New Roman" w:cs="Times New Roman"/>
          <w:sz w:val="24"/>
          <w:szCs w:val="24"/>
          <w:lang w:eastAsia="bg-BG"/>
        </w:rPr>
        <w:t xml:space="preserve">социалния диалог </w:t>
      </w:r>
      <w:r w:rsidR="00806FD8" w:rsidRPr="00156D3F">
        <w:rPr>
          <w:rFonts w:ascii="Times New Roman" w:hAnsi="Times New Roman" w:cs="Times New Roman"/>
          <w:sz w:val="24"/>
          <w:szCs w:val="24"/>
          <w:lang w:eastAsia="bg-BG"/>
        </w:rPr>
        <w:t xml:space="preserve">за преодоляване на проблемите, свързани с обучителната подготовка за придобиване на умения и компетенции </w:t>
      </w:r>
      <w:r w:rsidR="00C56A18">
        <w:rPr>
          <w:rFonts w:ascii="Times New Roman" w:hAnsi="Times New Roman" w:cs="Times New Roman"/>
          <w:sz w:val="24"/>
          <w:szCs w:val="24"/>
          <w:lang w:eastAsia="bg-BG"/>
        </w:rPr>
        <w:t>в подкрепа на</w:t>
      </w:r>
      <w:r w:rsidR="00806FD8" w:rsidRPr="00156D3F">
        <w:rPr>
          <w:rFonts w:ascii="Times New Roman" w:hAnsi="Times New Roman" w:cs="Times New Roman"/>
          <w:sz w:val="24"/>
          <w:szCs w:val="24"/>
          <w:lang w:eastAsia="bg-BG"/>
        </w:rPr>
        <w:t xml:space="preserve"> </w:t>
      </w:r>
      <w:r w:rsidR="00BA68B0" w:rsidRPr="00156D3F">
        <w:rPr>
          <w:rFonts w:ascii="Times New Roman" w:hAnsi="Times New Roman" w:cs="Times New Roman"/>
          <w:sz w:val="24"/>
          <w:szCs w:val="24"/>
          <w:lang w:eastAsia="bg-BG"/>
        </w:rPr>
        <w:t>заетост</w:t>
      </w:r>
      <w:r w:rsidR="00806FD8" w:rsidRPr="00156D3F">
        <w:rPr>
          <w:rFonts w:ascii="Times New Roman" w:hAnsi="Times New Roman" w:cs="Times New Roman"/>
          <w:sz w:val="24"/>
          <w:szCs w:val="24"/>
          <w:lang w:eastAsia="bg-BG"/>
        </w:rPr>
        <w:t>та</w:t>
      </w:r>
      <w:r w:rsidR="00A35ACE" w:rsidRPr="00156D3F">
        <w:rPr>
          <w:rFonts w:ascii="Times New Roman" w:hAnsi="Times New Roman" w:cs="Times New Roman"/>
          <w:sz w:val="24"/>
          <w:szCs w:val="24"/>
          <w:lang w:eastAsia="bg-BG"/>
        </w:rPr>
        <w:t xml:space="preserve"> на хората с увреждания.</w:t>
      </w:r>
      <w:r w:rsidR="00C56A18">
        <w:rPr>
          <w:rFonts w:ascii="Times New Roman" w:hAnsi="Times New Roman" w:cs="Times New Roman"/>
          <w:sz w:val="24"/>
          <w:szCs w:val="24"/>
          <w:lang w:eastAsia="bg-BG"/>
        </w:rPr>
        <w:t xml:space="preserve"> </w:t>
      </w:r>
      <w:r w:rsidR="00E66B52" w:rsidRPr="00156D3F">
        <w:rPr>
          <w:rFonts w:ascii="Times New Roman" w:eastAsia="Times New Roman" w:hAnsi="Times New Roman" w:cs="Times New Roman"/>
          <w:sz w:val="24"/>
          <w:szCs w:val="24"/>
        </w:rPr>
        <w:t xml:space="preserve">Повишена пригодност на заетост на хората с увреждания. </w:t>
      </w:r>
    </w:p>
    <w:p w:rsidR="0037222C" w:rsidRPr="00156D3F" w:rsidRDefault="00BA68B0" w:rsidP="00A35ACE">
      <w:pPr>
        <w:spacing w:after="0" w:line="240" w:lineRule="auto"/>
        <w:ind w:firstLine="708"/>
        <w:jc w:val="both"/>
        <w:rPr>
          <w:rFonts w:ascii="Times New Roman" w:eastAsia="Times New Roman" w:hAnsi="Times New Roman" w:cs="Times New Roman"/>
          <w:b/>
          <w:sz w:val="24"/>
          <w:szCs w:val="24"/>
        </w:rPr>
      </w:pPr>
      <w:r w:rsidRPr="00156D3F">
        <w:rPr>
          <w:rFonts w:ascii="Times New Roman" w:eastAsia="Calibri" w:hAnsi="Times New Roman" w:cs="Times New Roman"/>
          <w:bCs/>
          <w:sz w:val="24"/>
          <w:szCs w:val="24"/>
        </w:rPr>
        <w:t>Увеличена</w:t>
      </w:r>
      <w:r w:rsidR="00E66B52" w:rsidRPr="00156D3F">
        <w:rPr>
          <w:rFonts w:ascii="Times New Roman" w:eastAsia="Calibri" w:hAnsi="Times New Roman" w:cs="Times New Roman"/>
          <w:bCs/>
          <w:sz w:val="24"/>
          <w:szCs w:val="24"/>
        </w:rPr>
        <w:t xml:space="preserve"> </w:t>
      </w:r>
      <w:r w:rsidR="00806FD8" w:rsidRPr="00156D3F">
        <w:rPr>
          <w:rFonts w:ascii="Times New Roman" w:eastAsia="Calibri" w:hAnsi="Times New Roman" w:cs="Times New Roman"/>
          <w:bCs/>
          <w:sz w:val="24"/>
          <w:szCs w:val="24"/>
        </w:rPr>
        <w:t xml:space="preserve">норма на </w:t>
      </w:r>
      <w:r w:rsidR="00E66B52" w:rsidRPr="00156D3F">
        <w:rPr>
          <w:rFonts w:ascii="Times New Roman" w:eastAsia="Calibri" w:hAnsi="Times New Roman" w:cs="Times New Roman"/>
          <w:bCs/>
          <w:sz w:val="24"/>
          <w:szCs w:val="24"/>
        </w:rPr>
        <w:t>заетост на хора</w:t>
      </w:r>
      <w:r w:rsidRPr="00156D3F">
        <w:rPr>
          <w:rFonts w:ascii="Times New Roman" w:eastAsia="Calibri" w:hAnsi="Times New Roman" w:cs="Times New Roman"/>
          <w:bCs/>
          <w:sz w:val="24"/>
          <w:szCs w:val="24"/>
        </w:rPr>
        <w:t>та</w:t>
      </w:r>
      <w:r w:rsidR="00E66B52" w:rsidRPr="00156D3F">
        <w:rPr>
          <w:rFonts w:ascii="Times New Roman" w:eastAsia="Calibri" w:hAnsi="Times New Roman" w:cs="Times New Roman"/>
          <w:bCs/>
          <w:sz w:val="24"/>
          <w:szCs w:val="24"/>
        </w:rPr>
        <w:t xml:space="preserve"> с увреждания</w:t>
      </w:r>
      <w:r w:rsidR="0037222C" w:rsidRPr="00156D3F">
        <w:rPr>
          <w:rFonts w:ascii="Times New Roman" w:eastAsia="Calibri" w:hAnsi="Times New Roman" w:cs="Times New Roman"/>
          <w:bCs/>
          <w:sz w:val="24"/>
          <w:szCs w:val="24"/>
        </w:rPr>
        <w:t xml:space="preserve"> и о</w:t>
      </w:r>
      <w:r w:rsidR="0037222C" w:rsidRPr="00156D3F">
        <w:rPr>
          <w:rFonts w:ascii="Times New Roman" w:eastAsia="Times New Roman" w:hAnsi="Times New Roman" w:cs="Times New Roman"/>
          <w:sz w:val="24"/>
          <w:szCs w:val="24"/>
        </w:rPr>
        <w:t>сигурена устойчив</w:t>
      </w:r>
      <w:r w:rsidR="00806FD8" w:rsidRPr="00156D3F">
        <w:rPr>
          <w:rFonts w:ascii="Times New Roman" w:eastAsia="Times New Roman" w:hAnsi="Times New Roman" w:cs="Times New Roman"/>
          <w:sz w:val="24"/>
          <w:szCs w:val="24"/>
        </w:rPr>
        <w:t>ост.</w:t>
      </w:r>
    </w:p>
    <w:p w:rsidR="00BA68B0" w:rsidRPr="00156D3F" w:rsidRDefault="00BA68B0" w:rsidP="00A35ACE">
      <w:pPr>
        <w:spacing w:after="0" w:line="240" w:lineRule="auto"/>
        <w:ind w:firstLine="708"/>
        <w:jc w:val="both"/>
        <w:rPr>
          <w:rFonts w:ascii="Times New Roman" w:eastAsia="Times New Roman" w:hAnsi="Times New Roman" w:cs="Times New Roman"/>
          <w:b/>
          <w:sz w:val="24"/>
          <w:szCs w:val="24"/>
        </w:rPr>
      </w:pPr>
      <w:r w:rsidRPr="00156D3F">
        <w:rPr>
          <w:rFonts w:ascii="Times New Roman" w:eastAsia="Calibri" w:hAnsi="Times New Roman" w:cs="Times New Roman"/>
          <w:bCs/>
          <w:sz w:val="24"/>
          <w:szCs w:val="24"/>
        </w:rPr>
        <w:t xml:space="preserve">Повишен стандарт </w:t>
      </w:r>
      <w:r w:rsidR="00806FD8" w:rsidRPr="00156D3F">
        <w:rPr>
          <w:rFonts w:ascii="Times New Roman" w:eastAsia="Calibri" w:hAnsi="Times New Roman" w:cs="Times New Roman"/>
          <w:bCs/>
          <w:sz w:val="24"/>
          <w:szCs w:val="24"/>
        </w:rPr>
        <w:t xml:space="preserve">и качество </w:t>
      </w:r>
      <w:r w:rsidRPr="00156D3F">
        <w:rPr>
          <w:rFonts w:ascii="Times New Roman" w:eastAsia="Calibri" w:hAnsi="Times New Roman" w:cs="Times New Roman"/>
          <w:bCs/>
          <w:sz w:val="24"/>
          <w:szCs w:val="24"/>
        </w:rPr>
        <w:t>н</w:t>
      </w:r>
      <w:r w:rsidR="00A35ACE" w:rsidRPr="00156D3F">
        <w:rPr>
          <w:rFonts w:ascii="Times New Roman" w:eastAsia="Calibri" w:hAnsi="Times New Roman" w:cs="Times New Roman"/>
          <w:bCs/>
          <w:sz w:val="24"/>
          <w:szCs w:val="24"/>
        </w:rPr>
        <w:t>а живот на хората с увреждания чрез упражняване на трудова дейност.</w:t>
      </w:r>
      <w:r w:rsidRPr="00156D3F">
        <w:rPr>
          <w:rFonts w:ascii="Times New Roman" w:eastAsia="Times New Roman" w:hAnsi="Times New Roman" w:cs="Times New Roman"/>
          <w:b/>
          <w:sz w:val="24"/>
          <w:szCs w:val="24"/>
        </w:rPr>
        <w:t xml:space="preserve"> </w:t>
      </w:r>
    </w:p>
    <w:p w:rsidR="00BA68B0" w:rsidRPr="00156D3F" w:rsidRDefault="00BA68B0" w:rsidP="00A35ACE">
      <w:pPr>
        <w:spacing w:after="0" w:line="240" w:lineRule="auto"/>
        <w:ind w:firstLine="708"/>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Осигурени подходящи условия на труд за хора</w:t>
      </w:r>
      <w:r w:rsidR="00A35ACE" w:rsidRPr="00156D3F">
        <w:rPr>
          <w:rFonts w:ascii="Times New Roman" w:eastAsia="Times New Roman" w:hAnsi="Times New Roman" w:cs="Times New Roman"/>
          <w:sz w:val="24"/>
          <w:szCs w:val="24"/>
        </w:rPr>
        <w:t>та</w:t>
      </w:r>
      <w:r w:rsidRPr="00156D3F">
        <w:rPr>
          <w:rFonts w:ascii="Times New Roman" w:eastAsia="Times New Roman" w:hAnsi="Times New Roman" w:cs="Times New Roman"/>
          <w:sz w:val="24"/>
          <w:szCs w:val="24"/>
        </w:rPr>
        <w:t xml:space="preserve"> с увреждания</w:t>
      </w:r>
      <w:r w:rsidR="00A35ACE" w:rsidRPr="00156D3F">
        <w:rPr>
          <w:rFonts w:ascii="Times New Roman" w:eastAsia="Times New Roman" w:hAnsi="Times New Roman" w:cs="Times New Roman"/>
          <w:sz w:val="24"/>
          <w:szCs w:val="24"/>
        </w:rPr>
        <w:t>.</w:t>
      </w:r>
    </w:p>
    <w:p w:rsidR="00AF6D66" w:rsidRPr="00156D3F" w:rsidRDefault="00AF6D66" w:rsidP="00A35ACE">
      <w:pPr>
        <w:spacing w:after="0" w:line="240" w:lineRule="auto"/>
        <w:ind w:firstLine="708"/>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Развитие на предприемачеството от</w:t>
      </w:r>
      <w:r w:rsidR="00C56A18">
        <w:rPr>
          <w:rFonts w:ascii="Times New Roman" w:eastAsia="Times New Roman" w:hAnsi="Times New Roman" w:cs="Times New Roman"/>
          <w:sz w:val="24"/>
          <w:szCs w:val="24"/>
        </w:rPr>
        <w:t xml:space="preserve"> и за</w:t>
      </w:r>
      <w:r w:rsidRPr="00156D3F">
        <w:rPr>
          <w:rFonts w:ascii="Times New Roman" w:eastAsia="Times New Roman" w:hAnsi="Times New Roman" w:cs="Times New Roman"/>
          <w:sz w:val="24"/>
          <w:szCs w:val="24"/>
        </w:rPr>
        <w:t xml:space="preserve"> хора с увреждания.</w:t>
      </w:r>
    </w:p>
    <w:p w:rsidR="00241820" w:rsidRPr="00156D3F" w:rsidRDefault="00241820" w:rsidP="00241820">
      <w:pPr>
        <w:spacing w:after="0" w:line="240" w:lineRule="auto"/>
        <w:jc w:val="both"/>
        <w:rPr>
          <w:rFonts w:ascii="Times New Roman" w:hAnsi="Times New Roman" w:cs="Times New Roman"/>
          <w:sz w:val="24"/>
          <w:szCs w:val="24"/>
          <w:lang w:eastAsia="bg-BG"/>
        </w:rPr>
      </w:pPr>
    </w:p>
    <w:p w:rsidR="00311A9F" w:rsidRPr="00156D3F" w:rsidRDefault="00311A9F" w:rsidP="00241820">
      <w:pPr>
        <w:spacing w:after="0" w:line="240" w:lineRule="auto"/>
        <w:jc w:val="both"/>
        <w:rPr>
          <w:rFonts w:ascii="Times New Roman" w:hAnsi="Times New Roman" w:cs="Times New Roman"/>
          <w:sz w:val="24"/>
          <w:szCs w:val="24"/>
          <w:lang w:eastAsia="bg-BG"/>
        </w:rPr>
      </w:pPr>
    </w:p>
    <w:p w:rsidR="00FB1F04" w:rsidRPr="00156D3F" w:rsidRDefault="004045FE" w:rsidP="00426A17">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 xml:space="preserve">ПРИОРИТЕТ 5: ОСИГУРЯВАНЕ НА ВЪЗМОЖНОСТИ ЗА УЧАСТИЕ В КУЛТУРНИЯ ЖИВОТ, </w:t>
      </w:r>
      <w:r w:rsidR="00100B09" w:rsidRPr="00156D3F">
        <w:rPr>
          <w:rFonts w:ascii="Times New Roman" w:hAnsi="Times New Roman" w:cs="Times New Roman"/>
          <w:b/>
          <w:sz w:val="24"/>
          <w:szCs w:val="24"/>
        </w:rPr>
        <w:t>В СПОРТА И ПРЕКАРВАНЕ НА СВОБОДНО ВРЕМЕ.</w:t>
      </w:r>
    </w:p>
    <w:p w:rsidR="00FB1F04" w:rsidRPr="00156D3F" w:rsidRDefault="00FB1F04" w:rsidP="001474AC">
      <w:pPr>
        <w:spacing w:after="0" w:line="240" w:lineRule="auto"/>
        <w:ind w:firstLine="708"/>
        <w:jc w:val="both"/>
        <w:rPr>
          <w:rFonts w:ascii="Times New Roman" w:hAnsi="Times New Roman" w:cs="Times New Roman"/>
          <w:b/>
          <w:sz w:val="24"/>
          <w:szCs w:val="24"/>
        </w:rPr>
      </w:pPr>
      <w:proofErr w:type="spellStart"/>
      <w:r w:rsidRPr="00156D3F">
        <w:rPr>
          <w:rFonts w:ascii="Times New Roman" w:hAnsi="Times New Roman" w:cs="Times New Roman"/>
          <w:b/>
          <w:sz w:val="24"/>
          <w:szCs w:val="24"/>
        </w:rPr>
        <w:t>Подприоритети</w:t>
      </w:r>
      <w:proofErr w:type="spellEnd"/>
      <w:r w:rsidRPr="00156D3F">
        <w:rPr>
          <w:rFonts w:ascii="Times New Roman" w:hAnsi="Times New Roman" w:cs="Times New Roman"/>
          <w:b/>
          <w:sz w:val="24"/>
          <w:szCs w:val="24"/>
        </w:rPr>
        <w:t>:</w:t>
      </w:r>
    </w:p>
    <w:p w:rsidR="00FB1F04" w:rsidRPr="00156D3F" w:rsidRDefault="00FB1F04" w:rsidP="001474AC">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5.1. Участие в културния живот.</w:t>
      </w:r>
    </w:p>
    <w:p w:rsidR="00FB1F04" w:rsidRPr="00156D3F" w:rsidRDefault="00FB1F04" w:rsidP="001474AC">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5.2. Достъп за спорт</w:t>
      </w:r>
      <w:r w:rsidR="00241820" w:rsidRPr="00156D3F">
        <w:rPr>
          <w:rFonts w:ascii="Times New Roman" w:hAnsi="Times New Roman" w:cs="Times New Roman"/>
          <w:b/>
          <w:sz w:val="24"/>
          <w:szCs w:val="24"/>
        </w:rPr>
        <w:t xml:space="preserve"> и физическа активност.</w:t>
      </w:r>
    </w:p>
    <w:p w:rsidR="00FB1F04" w:rsidRPr="00156D3F" w:rsidRDefault="00FB1F04" w:rsidP="001474AC">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5.3. Достъп за отдих и прекарване на свободното време.</w:t>
      </w:r>
    </w:p>
    <w:p w:rsidR="00547281" w:rsidRPr="00156D3F" w:rsidRDefault="00547281" w:rsidP="00FB1F04">
      <w:pPr>
        <w:spacing w:after="0" w:line="240" w:lineRule="auto"/>
        <w:jc w:val="both"/>
        <w:rPr>
          <w:rFonts w:ascii="Times New Roman" w:hAnsi="Times New Roman" w:cs="Times New Roman"/>
          <w:b/>
          <w:sz w:val="24"/>
          <w:szCs w:val="24"/>
        </w:rPr>
      </w:pPr>
    </w:p>
    <w:p w:rsidR="00547281" w:rsidRPr="00156D3F" w:rsidRDefault="00547281" w:rsidP="00FC2AE1">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По този приоритет </w:t>
      </w:r>
      <w:r w:rsidR="00924F67" w:rsidRPr="00156D3F">
        <w:rPr>
          <w:rFonts w:ascii="Times New Roman" w:hAnsi="Times New Roman" w:cs="Times New Roman"/>
          <w:sz w:val="24"/>
          <w:szCs w:val="24"/>
        </w:rPr>
        <w:t xml:space="preserve">ще се </w:t>
      </w:r>
      <w:r w:rsidR="00924F67" w:rsidRPr="00156D3F">
        <w:rPr>
          <w:rFonts w:ascii="Times New Roman" w:hAnsi="Times New Roman" w:cs="Times New Roman"/>
          <w:bCs/>
          <w:sz w:val="24"/>
          <w:szCs w:val="24"/>
        </w:rPr>
        <w:t>подкрепя</w:t>
      </w:r>
      <w:r w:rsidRPr="00156D3F">
        <w:rPr>
          <w:rFonts w:ascii="Times New Roman" w:hAnsi="Times New Roman" w:cs="Times New Roman"/>
          <w:bCs/>
          <w:sz w:val="24"/>
          <w:szCs w:val="24"/>
        </w:rPr>
        <w:t xml:space="preserve"> и насърчава</w:t>
      </w:r>
      <w:r w:rsidR="00924F67" w:rsidRPr="00156D3F">
        <w:rPr>
          <w:rFonts w:ascii="Times New Roman" w:hAnsi="Times New Roman" w:cs="Times New Roman"/>
          <w:bCs/>
          <w:sz w:val="24"/>
          <w:szCs w:val="24"/>
        </w:rPr>
        <w:t xml:space="preserve"> </w:t>
      </w:r>
      <w:r w:rsidRPr="00156D3F">
        <w:rPr>
          <w:rFonts w:ascii="Times New Roman" w:hAnsi="Times New Roman" w:cs="Times New Roman"/>
          <w:bCs/>
          <w:sz w:val="24"/>
          <w:szCs w:val="24"/>
        </w:rPr>
        <w:t xml:space="preserve">участието на хората с увреждания в </w:t>
      </w:r>
      <w:r w:rsidR="00DF54DC" w:rsidRPr="00156D3F">
        <w:rPr>
          <w:rFonts w:ascii="Times New Roman" w:hAnsi="Times New Roman" w:cs="Times New Roman"/>
          <w:bCs/>
          <w:sz w:val="24"/>
          <w:szCs w:val="24"/>
        </w:rPr>
        <w:t>културни и</w:t>
      </w:r>
      <w:r w:rsidRPr="00156D3F">
        <w:rPr>
          <w:rFonts w:ascii="Times New Roman" w:hAnsi="Times New Roman" w:cs="Times New Roman"/>
          <w:bCs/>
          <w:sz w:val="24"/>
          <w:szCs w:val="24"/>
        </w:rPr>
        <w:t xml:space="preserve"> спортно-развлекателни дейности</w:t>
      </w:r>
      <w:r w:rsidR="00924F67" w:rsidRPr="00156D3F">
        <w:rPr>
          <w:rFonts w:ascii="Times New Roman" w:hAnsi="Times New Roman" w:cs="Times New Roman"/>
          <w:bCs/>
          <w:sz w:val="24"/>
          <w:szCs w:val="24"/>
        </w:rPr>
        <w:t xml:space="preserve"> като </w:t>
      </w:r>
      <w:r w:rsidRPr="00156D3F">
        <w:rPr>
          <w:rFonts w:ascii="Times New Roman" w:hAnsi="Times New Roman" w:cs="Times New Roman"/>
          <w:bCs/>
          <w:sz w:val="24"/>
          <w:szCs w:val="24"/>
        </w:rPr>
        <w:t>ще се насочат действията за осигуряване на равен достъп до културни и спортно-</w:t>
      </w:r>
      <w:r w:rsidRPr="00156D3F">
        <w:rPr>
          <w:rFonts w:ascii="Times New Roman" w:hAnsi="Times New Roman" w:cs="Times New Roman"/>
          <w:sz w:val="24"/>
          <w:szCs w:val="24"/>
        </w:rPr>
        <w:t xml:space="preserve">развлекателни дейности, включително такива, които са застъпени в училищната система и създаване на възможност за достъп на хората с увреждания до услуги от лица, ангажирани в организиране на спортно-развлекателни, културни и други дейности. Също </w:t>
      </w:r>
      <w:r w:rsidR="00915283" w:rsidRPr="00156D3F">
        <w:rPr>
          <w:rFonts w:ascii="Times New Roman" w:hAnsi="Times New Roman" w:cs="Times New Roman"/>
          <w:sz w:val="24"/>
          <w:szCs w:val="24"/>
        </w:rPr>
        <w:t>о</w:t>
      </w:r>
      <w:r w:rsidRPr="00156D3F">
        <w:rPr>
          <w:rFonts w:ascii="Times New Roman" w:hAnsi="Times New Roman" w:cs="Times New Roman"/>
          <w:sz w:val="24"/>
          <w:szCs w:val="24"/>
        </w:rPr>
        <w:t xml:space="preserve">сигуряване </w:t>
      </w:r>
      <w:r w:rsidRPr="00156D3F">
        <w:rPr>
          <w:rFonts w:ascii="Times New Roman" w:hAnsi="Times New Roman" w:cs="Times New Roman"/>
          <w:sz w:val="24"/>
          <w:szCs w:val="24"/>
        </w:rPr>
        <w:lastRenderedPageBreak/>
        <w:t>на достъп на  културни, спортни и др. обекти за хората с увреждания, имащи специфични потребности при пространственото им придвижване за участието им в културния, обществения и спортен живот в страната; изграждане и/или адаптиране/обновление на съоръжения в съответните обекти, позволяващи ползване от хора с увреждания, в това число необходимата спортна екипировка/оборудване/помощни средства и др., както и прилагане на механизми за наблюдение в частния и в публичния сектор, санкции и процедури на обществени поръчки.</w:t>
      </w:r>
    </w:p>
    <w:p w:rsidR="005C49B9" w:rsidRPr="00156D3F" w:rsidRDefault="005C49B9" w:rsidP="00FC2AE1">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Участието на хората с увреждания в културния живот, почивката, свободното време и спорта е посочено в чл. 30 от Конвенцията за правата на хората с увреждания, който  е свързан с прилагането на принципа на </w:t>
      </w:r>
      <w:proofErr w:type="spellStart"/>
      <w:r w:rsidRPr="00156D3F">
        <w:rPr>
          <w:rFonts w:ascii="Times New Roman" w:hAnsi="Times New Roman" w:cs="Times New Roman"/>
          <w:sz w:val="24"/>
          <w:szCs w:val="24"/>
        </w:rPr>
        <w:t>равнопоставеност</w:t>
      </w:r>
      <w:proofErr w:type="spellEnd"/>
      <w:r w:rsidRPr="00156D3F">
        <w:rPr>
          <w:rFonts w:ascii="Times New Roman" w:hAnsi="Times New Roman" w:cs="Times New Roman"/>
          <w:sz w:val="24"/>
          <w:szCs w:val="24"/>
        </w:rPr>
        <w:t xml:space="preserve"> и забрана на дискриминацията. Това участие може да бъде реализирано чрез предприемане на мерки, осигуряващи участие на хората с увреждания в културния живот, предоставяне на възможност на хората с увреждания да развиват и използват своя творчески, артистичен и интелектуален потенциал, не само в своя собствена полза, но и за благото на обществото, гаранции, че законите, защитаващи правата на интелектуалната собственост, не служат като необоснована или дискриминационна преграда пред достъпа на хора с увреждания до културни материали, участие на хората с увреждания в развлекателни и спортно-възстановителни дейности (осигуряване на участие, достъп до услуги, организиране на специфични дейности, достъп до съоръжения и обекти за спорт, отдих и прекарване на свободното време).</w:t>
      </w:r>
    </w:p>
    <w:p w:rsidR="0065547E" w:rsidRPr="00156D3F" w:rsidRDefault="00A71275" w:rsidP="0065547E">
      <w:pPr>
        <w:autoSpaceDE w:val="0"/>
        <w:autoSpaceDN w:val="0"/>
        <w:adjustRightInd w:val="0"/>
        <w:spacing w:after="0" w:line="240" w:lineRule="auto"/>
        <w:ind w:firstLine="708"/>
        <w:jc w:val="both"/>
        <w:rPr>
          <w:rFonts w:ascii="Times New Roman" w:hAnsi="Times New Roman" w:cs="Times New Roman"/>
          <w:b/>
          <w:bCs/>
          <w:sz w:val="24"/>
          <w:szCs w:val="24"/>
        </w:rPr>
      </w:pPr>
      <w:r w:rsidRPr="00156D3F">
        <w:rPr>
          <w:rFonts w:ascii="Times New Roman" w:hAnsi="Times New Roman" w:cs="Times New Roman"/>
          <w:bCs/>
          <w:sz w:val="24"/>
          <w:szCs w:val="24"/>
        </w:rPr>
        <w:t>Щ</w:t>
      </w:r>
      <w:r w:rsidR="0065547E" w:rsidRPr="00156D3F">
        <w:rPr>
          <w:rFonts w:ascii="Times New Roman" w:hAnsi="Times New Roman" w:cs="Times New Roman"/>
          <w:bCs/>
          <w:sz w:val="24"/>
          <w:szCs w:val="24"/>
        </w:rPr>
        <w:t>е продълж</w:t>
      </w:r>
      <w:r w:rsidRPr="00156D3F">
        <w:rPr>
          <w:rFonts w:ascii="Times New Roman" w:hAnsi="Times New Roman" w:cs="Times New Roman"/>
          <w:bCs/>
          <w:sz w:val="24"/>
          <w:szCs w:val="24"/>
        </w:rPr>
        <w:t>и</w:t>
      </w:r>
      <w:r w:rsidR="0065547E" w:rsidRPr="00156D3F">
        <w:rPr>
          <w:rFonts w:ascii="Times New Roman" w:hAnsi="Times New Roman" w:cs="Times New Roman"/>
          <w:bCs/>
          <w:sz w:val="24"/>
          <w:szCs w:val="24"/>
        </w:rPr>
        <w:t xml:space="preserve"> работ</w:t>
      </w:r>
      <w:r w:rsidRPr="00156D3F">
        <w:rPr>
          <w:rFonts w:ascii="Times New Roman" w:hAnsi="Times New Roman" w:cs="Times New Roman"/>
          <w:bCs/>
          <w:sz w:val="24"/>
          <w:szCs w:val="24"/>
        </w:rPr>
        <w:t>ата по</w:t>
      </w:r>
      <w:r w:rsidR="0065547E" w:rsidRPr="00156D3F">
        <w:rPr>
          <w:rFonts w:ascii="Times New Roman" w:hAnsi="Times New Roman" w:cs="Times New Roman"/>
          <w:bCs/>
          <w:sz w:val="24"/>
          <w:szCs w:val="24"/>
        </w:rPr>
        <w:t xml:space="preserve"> усъвършенстване на законодателството в областта на културата, за подобряване на средата за физически и интелектуален достъп, за предоставяне на възможности на хората с увреждания да развиват и използват своя творчески, артистичен и интелектуален потенциал. </w:t>
      </w:r>
    </w:p>
    <w:p w:rsidR="00A71275" w:rsidRPr="00156D3F" w:rsidRDefault="00A71275" w:rsidP="00A71275">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156D3F">
        <w:rPr>
          <w:rFonts w:ascii="Times New Roman" w:hAnsi="Times New Roman" w:cs="Times New Roman"/>
          <w:bCs/>
          <w:sz w:val="24"/>
          <w:szCs w:val="24"/>
        </w:rPr>
        <w:t>Ще се с</w:t>
      </w:r>
      <w:r w:rsidRPr="00156D3F">
        <w:rPr>
          <w:rFonts w:ascii="Times New Roman" w:eastAsia="Times New Roman" w:hAnsi="Times New Roman" w:cs="Times New Roman"/>
          <w:sz w:val="24"/>
          <w:szCs w:val="24"/>
        </w:rPr>
        <w:t>ъздават предпоставки за активно и пълноправно включване на хората с увреждания в културния, обществен и спортен живот на страната. Също за приобщаването им към съвременните културни ценности, исторически забележителности и спортни постижения и прояви, и осигуряването на равни възможности за култура.</w:t>
      </w:r>
    </w:p>
    <w:p w:rsidR="000E3EBE" w:rsidRPr="00156D3F" w:rsidRDefault="000E3EBE" w:rsidP="000E3EBE">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В изпълнение на </w:t>
      </w:r>
      <w:r w:rsidR="00B1210D">
        <w:rPr>
          <w:rFonts w:ascii="Times New Roman" w:hAnsi="Times New Roman" w:cs="Times New Roman"/>
          <w:sz w:val="24"/>
          <w:szCs w:val="24"/>
        </w:rPr>
        <w:t>Ч</w:t>
      </w:r>
      <w:r w:rsidRPr="00156D3F">
        <w:rPr>
          <w:rFonts w:ascii="Times New Roman" w:hAnsi="Times New Roman" w:cs="Times New Roman"/>
          <w:sz w:val="24"/>
          <w:szCs w:val="24"/>
        </w:rPr>
        <w:t>л</w:t>
      </w:r>
      <w:r w:rsidR="00B1210D">
        <w:rPr>
          <w:rFonts w:ascii="Times New Roman" w:hAnsi="Times New Roman" w:cs="Times New Roman"/>
          <w:sz w:val="24"/>
          <w:szCs w:val="24"/>
        </w:rPr>
        <w:t>ен</w:t>
      </w:r>
      <w:r w:rsidRPr="00156D3F">
        <w:rPr>
          <w:rFonts w:ascii="Times New Roman" w:hAnsi="Times New Roman" w:cs="Times New Roman"/>
          <w:sz w:val="24"/>
          <w:szCs w:val="24"/>
        </w:rPr>
        <w:t xml:space="preserve"> 30, т. 5 от Конвенцията </w:t>
      </w:r>
      <w:r w:rsidR="00B1210D" w:rsidRPr="00156D3F">
        <w:rPr>
          <w:rFonts w:ascii="Times New Roman" w:hAnsi="Times New Roman" w:cs="Times New Roman"/>
          <w:sz w:val="24"/>
          <w:szCs w:val="24"/>
        </w:rPr>
        <w:t xml:space="preserve">на ООН </w:t>
      </w:r>
      <w:r w:rsidRPr="00156D3F">
        <w:rPr>
          <w:rFonts w:ascii="Times New Roman" w:hAnsi="Times New Roman" w:cs="Times New Roman"/>
          <w:sz w:val="24"/>
          <w:szCs w:val="24"/>
        </w:rPr>
        <w:t xml:space="preserve">за правата на хората с увреждания Министерството на </w:t>
      </w:r>
      <w:proofErr w:type="spellStart"/>
      <w:r w:rsidRPr="00156D3F">
        <w:rPr>
          <w:rFonts w:ascii="Times New Roman" w:hAnsi="Times New Roman" w:cs="Times New Roman"/>
          <w:sz w:val="24"/>
          <w:szCs w:val="24"/>
        </w:rPr>
        <w:t>младежта</w:t>
      </w:r>
      <w:proofErr w:type="spellEnd"/>
      <w:r w:rsidRPr="00156D3F">
        <w:rPr>
          <w:rFonts w:ascii="Times New Roman" w:hAnsi="Times New Roman" w:cs="Times New Roman"/>
          <w:sz w:val="24"/>
          <w:szCs w:val="24"/>
        </w:rPr>
        <w:t xml:space="preserve"> и спорта реализира програми за развитие на спорта сред хората с увреждания, които са с цел насърчаване към физическа активност и системно практикуване на спорт.</w:t>
      </w:r>
      <w:r w:rsidR="00B1210D">
        <w:rPr>
          <w:rFonts w:ascii="Times New Roman" w:hAnsi="Times New Roman" w:cs="Times New Roman"/>
          <w:sz w:val="24"/>
          <w:szCs w:val="24"/>
        </w:rPr>
        <w:t xml:space="preserve"> </w:t>
      </w:r>
      <w:r w:rsidRPr="00156D3F">
        <w:rPr>
          <w:rFonts w:ascii="Times New Roman" w:hAnsi="Times New Roman" w:cs="Times New Roman"/>
          <w:sz w:val="24"/>
          <w:szCs w:val="24"/>
        </w:rPr>
        <w:t xml:space="preserve">С изпълнението на програмите, използвайки досегашните добри практики и натрупан опит в тази област, се създават условия за подпомагане на социалната интеграция, адаптацията и пълноценната реализация в обществения живот, и повишаване качеството на живот на хората с увреждания чрез тяхното включване в спортни занимания. Програмите се актуализират и развиват ежегодно, създавайки възможности за по-широк обхват сред хората с увреждания и достъп до спорт. </w:t>
      </w:r>
    </w:p>
    <w:p w:rsidR="000E3EBE" w:rsidRPr="00156D3F" w:rsidRDefault="000E3EBE" w:rsidP="000E3EBE">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Министерството на </w:t>
      </w:r>
      <w:proofErr w:type="spellStart"/>
      <w:r w:rsidRPr="00156D3F">
        <w:rPr>
          <w:rFonts w:ascii="Times New Roman" w:hAnsi="Times New Roman" w:cs="Times New Roman"/>
          <w:sz w:val="24"/>
          <w:szCs w:val="24"/>
        </w:rPr>
        <w:t>младежта</w:t>
      </w:r>
      <w:proofErr w:type="spellEnd"/>
      <w:r w:rsidRPr="00156D3F">
        <w:rPr>
          <w:rFonts w:ascii="Times New Roman" w:hAnsi="Times New Roman" w:cs="Times New Roman"/>
          <w:sz w:val="24"/>
          <w:szCs w:val="24"/>
        </w:rPr>
        <w:t xml:space="preserve"> и спорта подпомага финансово учебно-тренировъчната и спортно-състезателната дейност, осъществявана от  лицензираните спортни организации, развиващи спорта за хора с увреждания – организиране и провеждане на спортни занимания по различни видове спорт под ръководството на  квалифицирани спортни специалисти, държавни първенства, спортни състезания и прояви за хора с увреждания, както и подготовката и участието на спортисти с увреждания в международни състезания. Ежегодно се финансират ученически игри за учениците от специалните училища. Ученическите игри за деца с увреден слух, нарушено зрение, физически увреждания и увреждания на централната нервна система дават възможност за лична изява в областта на спорта на децата и учениците със специални образователни потребности, както и за придобиване право на едногодишна стипендия на децата с изявени дарби, класирани по Програмата на мерките за закрила на деца с изявени дарби за съответната календарна година.</w:t>
      </w:r>
    </w:p>
    <w:p w:rsidR="000E3EBE" w:rsidRPr="00156D3F" w:rsidRDefault="000E3EBE" w:rsidP="000E3EBE">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Финансово се подпомага изпълнението на младежки дейности чрез национални програми за </w:t>
      </w:r>
      <w:proofErr w:type="spellStart"/>
      <w:r w:rsidRPr="00156D3F">
        <w:rPr>
          <w:rFonts w:ascii="Times New Roman" w:hAnsi="Times New Roman" w:cs="Times New Roman"/>
          <w:sz w:val="24"/>
          <w:szCs w:val="24"/>
        </w:rPr>
        <w:t>младежта</w:t>
      </w:r>
      <w:proofErr w:type="spellEnd"/>
      <w:r w:rsidRPr="00156D3F">
        <w:rPr>
          <w:rFonts w:ascii="Times New Roman" w:hAnsi="Times New Roman" w:cs="Times New Roman"/>
          <w:sz w:val="24"/>
          <w:szCs w:val="24"/>
        </w:rPr>
        <w:t xml:space="preserve"> с цел насърчаване на здравословния начин на живот и превенция </w:t>
      </w:r>
      <w:r w:rsidRPr="00156D3F">
        <w:rPr>
          <w:rFonts w:ascii="Times New Roman" w:hAnsi="Times New Roman" w:cs="Times New Roman"/>
          <w:sz w:val="24"/>
          <w:szCs w:val="24"/>
        </w:rPr>
        <w:lastRenderedPageBreak/>
        <w:t>на зависимости и/или агресия сред младежите. В целевата група задължително се включват и младежи (15-29 г.) в неравно положение, в т.ч. и младежи с увреждания.</w:t>
      </w:r>
    </w:p>
    <w:p w:rsidR="000E3EBE" w:rsidRPr="00156D3F" w:rsidRDefault="000E3EBE" w:rsidP="000E3EBE">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Ще продължат действията в посока предоставяне на равна възможност на хората с увреждания да участват в развлекателни и спортно-възстановителни дейности за насърчаване и подпомагане на участието им в обичайни спортни дейности на всички равнища; за осигуряване възможност за хората с увреждания да организират, развиват и участват в развлекателни и спортно-възстановителни дейности, специално пригодени за хора с увреждания, като за целта насърчават предоставянето на такива хора равноправно с всички останали на подходящо обучение, тренировка и ресурси; за осигуряване за хора с увреждания на достъп до съоръжения и обекти за спорт, отдих и прекарване на свободното време; за осигуряване за деца с увреждания равноправно с всички останали деца на равен достъп до игри и спортно-развлекателни дейности, включително такива, които са застъпени в училищната система; за осигуряване за хората с увреждания на достъп до услуги от лица, ангажирани в организиране на спортно-развлекателни, туристически и други свързани със свободното време дейности.</w:t>
      </w:r>
    </w:p>
    <w:p w:rsidR="000E3EBE" w:rsidRPr="00156D3F" w:rsidRDefault="000E3EBE" w:rsidP="000E3EBE">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Ще се търсят и създават възможности за адаптирана физическа активност за практикуване на спорт от хората с увреждания с цел подобряване на качеството им на живот чрез достъп до спортни обекти и съоръжения. Също възможност за създаване на спортни клубове на хора с увреждания и предоставяне на първенства и игри.</w:t>
      </w:r>
    </w:p>
    <w:p w:rsidR="000E3EBE" w:rsidRPr="00156D3F" w:rsidRDefault="000E3EBE" w:rsidP="000E3EBE">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На законово ниво са регламентирани задължения на държавата, общините и спортните организации да създават условия за адаптирана физическа активност за практикуване на спорт от хората с увреждания с цел подобряване на качеството им на живот. Предвидено е задължение за държавата и общината да осигуряват достъп до спортни обекти за хора с увреждания. Предвидени са възможности за спортните федерация да създават условия за адаптираната физическа активност на хората с увреждания, както и за предоставяне на еднократни награди за спортисти, медалисти от европейски и световни първенства, олимпийски игри и аналогични първенства и игри за хора с увреждания. Уредена е също възможността за изплащане на пожизнена месечна премия за спортисти, медалисти от </w:t>
      </w:r>
      <w:proofErr w:type="spellStart"/>
      <w:r w:rsidRPr="00156D3F">
        <w:rPr>
          <w:rFonts w:ascii="Times New Roman" w:hAnsi="Times New Roman" w:cs="Times New Roman"/>
          <w:sz w:val="24"/>
          <w:szCs w:val="24"/>
        </w:rPr>
        <w:t>паралимпийски</w:t>
      </w:r>
      <w:proofErr w:type="spellEnd"/>
      <w:r w:rsidRPr="00156D3F">
        <w:rPr>
          <w:rFonts w:ascii="Times New Roman" w:hAnsi="Times New Roman" w:cs="Times New Roman"/>
          <w:sz w:val="24"/>
          <w:szCs w:val="24"/>
        </w:rPr>
        <w:t xml:space="preserve"> игри, прекратили активната си състезателна дейност, и създаване на спортни клубове на хора с увреждания.</w:t>
      </w:r>
    </w:p>
    <w:p w:rsidR="000E3EBE" w:rsidRPr="00156D3F" w:rsidRDefault="000E3EBE" w:rsidP="000E3EBE">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Ще продължи насочеността към създаването на възможности за обезпечаване на нуждите на спортни организации с предмет на дейност развитие и подпомагане на спорта за хора с увреждания. </w:t>
      </w:r>
    </w:p>
    <w:p w:rsidR="000E3EBE" w:rsidRPr="00156D3F" w:rsidRDefault="000E3EBE" w:rsidP="000E3EBE">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Ще се насърчава развитието на </w:t>
      </w:r>
      <w:proofErr w:type="spellStart"/>
      <w:r w:rsidRPr="00156D3F">
        <w:rPr>
          <w:rFonts w:ascii="Times New Roman" w:hAnsi="Times New Roman" w:cs="Times New Roman"/>
          <w:sz w:val="24"/>
          <w:szCs w:val="24"/>
        </w:rPr>
        <w:t>параолимпийското</w:t>
      </w:r>
      <w:proofErr w:type="spellEnd"/>
      <w:r w:rsidRPr="00156D3F">
        <w:rPr>
          <w:rFonts w:ascii="Times New Roman" w:hAnsi="Times New Roman" w:cs="Times New Roman"/>
          <w:sz w:val="24"/>
          <w:szCs w:val="24"/>
        </w:rPr>
        <w:t xml:space="preserve"> движение и на </w:t>
      </w:r>
      <w:proofErr w:type="spellStart"/>
      <w:r w:rsidRPr="00156D3F">
        <w:rPr>
          <w:rFonts w:ascii="Times New Roman" w:hAnsi="Times New Roman" w:cs="Times New Roman"/>
          <w:sz w:val="24"/>
          <w:szCs w:val="24"/>
        </w:rPr>
        <w:t>параолимпийските</w:t>
      </w:r>
      <w:proofErr w:type="spellEnd"/>
      <w:r w:rsidRPr="00156D3F">
        <w:rPr>
          <w:rFonts w:ascii="Times New Roman" w:hAnsi="Times New Roman" w:cs="Times New Roman"/>
          <w:sz w:val="24"/>
          <w:szCs w:val="24"/>
        </w:rPr>
        <w:t xml:space="preserve"> идеи в страната, с оглед организиране и координиране на участието на спортисти в </w:t>
      </w:r>
      <w:proofErr w:type="spellStart"/>
      <w:r w:rsidRPr="00156D3F">
        <w:rPr>
          <w:rFonts w:ascii="Times New Roman" w:hAnsi="Times New Roman" w:cs="Times New Roman"/>
          <w:sz w:val="24"/>
          <w:szCs w:val="24"/>
        </w:rPr>
        <w:t>параолимпийските</w:t>
      </w:r>
      <w:proofErr w:type="spellEnd"/>
      <w:r w:rsidRPr="00156D3F">
        <w:rPr>
          <w:rFonts w:ascii="Times New Roman" w:hAnsi="Times New Roman" w:cs="Times New Roman"/>
          <w:sz w:val="24"/>
          <w:szCs w:val="24"/>
        </w:rPr>
        <w:t xml:space="preserve"> игри и на българските спортни организации пред Международния </w:t>
      </w:r>
      <w:proofErr w:type="spellStart"/>
      <w:r w:rsidRPr="00156D3F">
        <w:rPr>
          <w:rFonts w:ascii="Times New Roman" w:hAnsi="Times New Roman" w:cs="Times New Roman"/>
          <w:sz w:val="24"/>
          <w:szCs w:val="24"/>
        </w:rPr>
        <w:t>параолимпийски</w:t>
      </w:r>
      <w:proofErr w:type="spellEnd"/>
      <w:r w:rsidRPr="00156D3F">
        <w:rPr>
          <w:rFonts w:ascii="Times New Roman" w:hAnsi="Times New Roman" w:cs="Times New Roman"/>
          <w:sz w:val="24"/>
          <w:szCs w:val="24"/>
        </w:rPr>
        <w:t xml:space="preserve"> комитет.</w:t>
      </w:r>
    </w:p>
    <w:p w:rsidR="00C17364" w:rsidRPr="00156D3F" w:rsidRDefault="00C17364" w:rsidP="00C17364">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Заниманието със спорт допринася за подобряване на благосъстоянието на хората с увреждания, както и на тяхното физическо и психическо здраве, и същевременно да увеличи тяхната лична мобилност и самостоятелност и да насърчи социалното им приобщаване. Практикуването на спорт от ранна възраст носи допълнителни ползи за хората с увреждания благодарение на положителното въздействие върху развитието на двигателните умения, а това е от ключово значение за подобряване на качеството на живот като цяло на дадено лице.</w:t>
      </w:r>
    </w:p>
    <w:p w:rsidR="00980E92" w:rsidRPr="00156D3F" w:rsidRDefault="00980E92" w:rsidP="00980E92">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t>МЕРКИ:</w:t>
      </w:r>
    </w:p>
    <w:p w:rsidR="00980E92" w:rsidRPr="00156D3F" w:rsidRDefault="00980E92" w:rsidP="00936051">
      <w:pPr>
        <w:pStyle w:val="ListParagraph"/>
        <w:numPr>
          <w:ilvl w:val="0"/>
          <w:numId w:val="7"/>
        </w:numPr>
        <w:tabs>
          <w:tab w:val="left" w:pos="0"/>
          <w:tab w:val="left" w:pos="1134"/>
        </w:tabs>
        <w:spacing w:after="0" w:line="240" w:lineRule="auto"/>
        <w:ind w:left="-142" w:firstLine="851"/>
        <w:jc w:val="both"/>
        <w:rPr>
          <w:rFonts w:ascii="Times New Roman" w:hAnsi="Times New Roman" w:cs="Times New Roman"/>
          <w:sz w:val="24"/>
          <w:szCs w:val="24"/>
        </w:rPr>
      </w:pPr>
      <w:r w:rsidRPr="00156D3F">
        <w:rPr>
          <w:rFonts w:ascii="Times New Roman" w:hAnsi="Times New Roman" w:cs="Times New Roman"/>
          <w:sz w:val="24"/>
          <w:szCs w:val="24"/>
        </w:rPr>
        <w:t>Усъвършенстване на нормативната база в областта на културата;</w:t>
      </w:r>
    </w:p>
    <w:p w:rsidR="00980E92" w:rsidRPr="00156D3F" w:rsidRDefault="00980E92" w:rsidP="00936051">
      <w:pPr>
        <w:pStyle w:val="ListParagraph"/>
        <w:numPr>
          <w:ilvl w:val="0"/>
          <w:numId w:val="7"/>
        </w:numPr>
        <w:tabs>
          <w:tab w:val="left" w:pos="0"/>
          <w:tab w:val="left" w:pos="1134"/>
        </w:tabs>
        <w:spacing w:after="0" w:line="240" w:lineRule="auto"/>
        <w:ind w:left="-142" w:firstLine="851"/>
        <w:jc w:val="both"/>
        <w:rPr>
          <w:rFonts w:ascii="Times New Roman" w:hAnsi="Times New Roman" w:cs="Times New Roman"/>
          <w:sz w:val="24"/>
          <w:szCs w:val="24"/>
        </w:rPr>
      </w:pPr>
      <w:r w:rsidRPr="00156D3F">
        <w:rPr>
          <w:rFonts w:ascii="Times New Roman" w:hAnsi="Times New Roman" w:cs="Times New Roman"/>
          <w:sz w:val="24"/>
          <w:szCs w:val="24"/>
        </w:rPr>
        <w:t>Подобряване на условията за интегрирано обучение в националните училища по изкуствата и културата;</w:t>
      </w:r>
    </w:p>
    <w:p w:rsidR="00980E92" w:rsidRPr="00156D3F" w:rsidRDefault="00980E92" w:rsidP="00936051">
      <w:pPr>
        <w:pStyle w:val="ListParagraph"/>
        <w:numPr>
          <w:ilvl w:val="0"/>
          <w:numId w:val="7"/>
        </w:numPr>
        <w:tabs>
          <w:tab w:val="left" w:pos="0"/>
          <w:tab w:val="left" w:pos="1134"/>
        </w:tabs>
        <w:spacing w:after="0" w:line="240" w:lineRule="auto"/>
        <w:ind w:left="-142" w:firstLine="851"/>
        <w:jc w:val="both"/>
        <w:rPr>
          <w:rFonts w:ascii="Times New Roman" w:hAnsi="Times New Roman" w:cs="Times New Roman"/>
          <w:sz w:val="24"/>
          <w:szCs w:val="24"/>
        </w:rPr>
      </w:pPr>
      <w:r w:rsidRPr="00156D3F">
        <w:rPr>
          <w:rFonts w:ascii="Times New Roman" w:hAnsi="Times New Roman" w:cs="Times New Roman"/>
          <w:sz w:val="24"/>
          <w:szCs w:val="24"/>
        </w:rPr>
        <w:t xml:space="preserve">Стимулиране на талантливи деца с увреждания; </w:t>
      </w:r>
    </w:p>
    <w:p w:rsidR="00980E92" w:rsidRPr="00156D3F" w:rsidRDefault="00980E92" w:rsidP="00936051">
      <w:pPr>
        <w:pStyle w:val="ListParagraph"/>
        <w:numPr>
          <w:ilvl w:val="0"/>
          <w:numId w:val="7"/>
        </w:numPr>
        <w:tabs>
          <w:tab w:val="left" w:pos="0"/>
          <w:tab w:val="left" w:pos="1134"/>
        </w:tabs>
        <w:spacing w:after="0" w:line="240" w:lineRule="auto"/>
        <w:ind w:left="-142" w:firstLine="851"/>
        <w:jc w:val="both"/>
        <w:rPr>
          <w:rFonts w:ascii="Times New Roman" w:hAnsi="Times New Roman" w:cs="Times New Roman"/>
          <w:sz w:val="24"/>
          <w:szCs w:val="24"/>
        </w:rPr>
      </w:pPr>
      <w:r w:rsidRPr="00156D3F">
        <w:rPr>
          <w:rFonts w:ascii="Times New Roman" w:hAnsi="Times New Roman" w:cs="Times New Roman"/>
          <w:sz w:val="24"/>
          <w:szCs w:val="24"/>
        </w:rPr>
        <w:t xml:space="preserve">Подкрепа на творчески проекти, свързани с изявата, развитие на творческия потенциал и участие в културния живот на хора с увреждания; </w:t>
      </w:r>
    </w:p>
    <w:p w:rsidR="00980E92" w:rsidRPr="00156D3F" w:rsidRDefault="00980E92" w:rsidP="00936051">
      <w:pPr>
        <w:pStyle w:val="ListParagraph"/>
        <w:numPr>
          <w:ilvl w:val="0"/>
          <w:numId w:val="7"/>
        </w:numPr>
        <w:tabs>
          <w:tab w:val="left" w:pos="0"/>
          <w:tab w:val="left" w:pos="1134"/>
        </w:tabs>
        <w:spacing w:after="0" w:line="240" w:lineRule="auto"/>
        <w:ind w:left="-142" w:firstLine="851"/>
        <w:jc w:val="both"/>
        <w:rPr>
          <w:rFonts w:ascii="Times New Roman" w:hAnsi="Times New Roman" w:cs="Times New Roman"/>
          <w:sz w:val="24"/>
          <w:szCs w:val="24"/>
        </w:rPr>
      </w:pPr>
      <w:r w:rsidRPr="00156D3F">
        <w:rPr>
          <w:rFonts w:ascii="Times New Roman" w:hAnsi="Times New Roman" w:cs="Times New Roman"/>
          <w:sz w:val="24"/>
          <w:szCs w:val="24"/>
        </w:rPr>
        <w:t xml:space="preserve">Оказване на методическа помощ на работещите в сферата на културата за подобряване на средата за достъпност на хора с увреждания и допълнителни потребности в музеи, галерии, театри, библиотеки и читалища; </w:t>
      </w:r>
    </w:p>
    <w:p w:rsidR="00980E92" w:rsidRPr="00156D3F" w:rsidRDefault="00980E92" w:rsidP="00936051">
      <w:pPr>
        <w:pStyle w:val="ListParagraph"/>
        <w:numPr>
          <w:ilvl w:val="0"/>
          <w:numId w:val="7"/>
        </w:numPr>
        <w:tabs>
          <w:tab w:val="left" w:pos="0"/>
          <w:tab w:val="left" w:pos="1134"/>
        </w:tabs>
        <w:spacing w:after="0" w:line="240" w:lineRule="auto"/>
        <w:ind w:left="-142" w:firstLine="851"/>
        <w:jc w:val="both"/>
        <w:rPr>
          <w:rFonts w:ascii="Times New Roman" w:hAnsi="Times New Roman" w:cs="Times New Roman"/>
          <w:sz w:val="24"/>
          <w:szCs w:val="24"/>
        </w:rPr>
      </w:pPr>
      <w:r w:rsidRPr="00156D3F">
        <w:rPr>
          <w:rFonts w:ascii="Times New Roman" w:hAnsi="Times New Roman" w:cs="Times New Roman"/>
          <w:sz w:val="24"/>
          <w:szCs w:val="24"/>
        </w:rPr>
        <w:t>Ремонт и реконструкция на сгради в областта на културата по национални и европейски програми за осигуряване на достъпна архитектурна среда.</w:t>
      </w:r>
    </w:p>
    <w:p w:rsidR="00980E92" w:rsidRPr="00156D3F" w:rsidRDefault="00980E92" w:rsidP="00936051">
      <w:pPr>
        <w:pStyle w:val="ListParagraph"/>
        <w:numPr>
          <w:ilvl w:val="0"/>
          <w:numId w:val="7"/>
        </w:numPr>
        <w:tabs>
          <w:tab w:val="left" w:pos="0"/>
          <w:tab w:val="left" w:pos="1134"/>
        </w:tabs>
        <w:spacing w:after="0" w:line="240" w:lineRule="auto"/>
        <w:ind w:left="-142" w:firstLine="851"/>
        <w:jc w:val="both"/>
        <w:rPr>
          <w:rFonts w:ascii="Times New Roman" w:hAnsi="Times New Roman" w:cs="Times New Roman"/>
          <w:sz w:val="24"/>
          <w:szCs w:val="24"/>
        </w:rPr>
      </w:pPr>
      <w:r w:rsidRPr="00156D3F">
        <w:rPr>
          <w:rFonts w:ascii="Times New Roman" w:hAnsi="Times New Roman" w:cs="Times New Roman"/>
          <w:sz w:val="24"/>
          <w:szCs w:val="24"/>
        </w:rPr>
        <w:lastRenderedPageBreak/>
        <w:t>Общинските администрации, които могат да подадат и информация за постигнатото в областта на правата на хората с увреждания.</w:t>
      </w:r>
    </w:p>
    <w:p w:rsidR="00980E92" w:rsidRPr="00156D3F" w:rsidRDefault="009C5AAA" w:rsidP="00936051">
      <w:pPr>
        <w:pStyle w:val="ListParagraph"/>
        <w:numPr>
          <w:ilvl w:val="0"/>
          <w:numId w:val="7"/>
        </w:numPr>
        <w:tabs>
          <w:tab w:val="left" w:pos="0"/>
          <w:tab w:val="left" w:pos="1134"/>
        </w:tabs>
        <w:spacing w:after="0" w:line="240" w:lineRule="auto"/>
        <w:ind w:left="-142" w:firstLine="851"/>
        <w:jc w:val="both"/>
        <w:rPr>
          <w:rFonts w:ascii="Times New Roman" w:hAnsi="Times New Roman" w:cs="Times New Roman"/>
          <w:sz w:val="24"/>
          <w:szCs w:val="24"/>
        </w:rPr>
      </w:pPr>
      <w:r w:rsidRPr="00156D3F">
        <w:rPr>
          <w:rFonts w:ascii="Times New Roman" w:hAnsi="Times New Roman" w:cs="Times New Roman"/>
          <w:sz w:val="24"/>
          <w:szCs w:val="24"/>
        </w:rPr>
        <w:t xml:space="preserve">Осигуряване на условия и възможности за включване на хората с увреждания за участие в спортни занимания в свободното им време с оглед подобряване на физическата им активност, социална интеграция и рехабилитация. </w:t>
      </w:r>
    </w:p>
    <w:p w:rsidR="00980E92" w:rsidRPr="00156D3F" w:rsidRDefault="00793612" w:rsidP="00936051">
      <w:pPr>
        <w:pStyle w:val="ListParagraph"/>
        <w:numPr>
          <w:ilvl w:val="0"/>
          <w:numId w:val="7"/>
        </w:numPr>
        <w:tabs>
          <w:tab w:val="left" w:pos="0"/>
          <w:tab w:val="left" w:pos="1134"/>
        </w:tabs>
        <w:spacing w:after="0" w:line="240" w:lineRule="auto"/>
        <w:ind w:left="-142" w:firstLine="851"/>
        <w:jc w:val="both"/>
        <w:rPr>
          <w:rFonts w:ascii="Times New Roman" w:hAnsi="Times New Roman" w:cs="Times New Roman"/>
          <w:sz w:val="24"/>
          <w:szCs w:val="24"/>
        </w:rPr>
      </w:pPr>
      <w:r w:rsidRPr="00156D3F">
        <w:rPr>
          <w:rFonts w:ascii="Times New Roman" w:hAnsi="Times New Roman" w:cs="Times New Roman"/>
          <w:sz w:val="24"/>
          <w:szCs w:val="24"/>
        </w:rPr>
        <w:t>Осигуряване на условия и възможности за подготовка и участие на хора с увреждания в спортни състезания и прояви</w:t>
      </w:r>
      <w:r w:rsidR="008E1DDE" w:rsidRPr="00156D3F">
        <w:rPr>
          <w:rFonts w:ascii="Times New Roman" w:hAnsi="Times New Roman" w:cs="Times New Roman"/>
          <w:sz w:val="24"/>
          <w:szCs w:val="24"/>
        </w:rPr>
        <w:t>.</w:t>
      </w:r>
    </w:p>
    <w:p w:rsidR="00980E92" w:rsidRPr="00156D3F" w:rsidRDefault="00793612" w:rsidP="00936051">
      <w:pPr>
        <w:pStyle w:val="ListParagraph"/>
        <w:numPr>
          <w:ilvl w:val="0"/>
          <w:numId w:val="7"/>
        </w:numPr>
        <w:tabs>
          <w:tab w:val="left" w:pos="0"/>
          <w:tab w:val="left" w:pos="1134"/>
        </w:tabs>
        <w:spacing w:after="0" w:line="240" w:lineRule="auto"/>
        <w:ind w:left="-142" w:firstLine="851"/>
        <w:jc w:val="both"/>
        <w:rPr>
          <w:rFonts w:ascii="Times New Roman" w:hAnsi="Times New Roman" w:cs="Times New Roman"/>
          <w:sz w:val="24"/>
          <w:szCs w:val="24"/>
        </w:rPr>
      </w:pPr>
      <w:r w:rsidRPr="00156D3F">
        <w:rPr>
          <w:rFonts w:ascii="Times New Roman" w:hAnsi="Times New Roman" w:cs="Times New Roman"/>
          <w:sz w:val="24"/>
          <w:szCs w:val="24"/>
        </w:rPr>
        <w:t>Осигуряване на достъпна среда в спортните обекти</w:t>
      </w:r>
      <w:r w:rsidR="008E1DDE" w:rsidRPr="00156D3F">
        <w:rPr>
          <w:rFonts w:ascii="Times New Roman" w:hAnsi="Times New Roman" w:cs="Times New Roman"/>
          <w:sz w:val="24"/>
          <w:szCs w:val="24"/>
        </w:rPr>
        <w:t>.</w:t>
      </w:r>
    </w:p>
    <w:p w:rsidR="00980E92" w:rsidRPr="00156D3F" w:rsidRDefault="009C5AAA" w:rsidP="00936051">
      <w:pPr>
        <w:pStyle w:val="ListParagraph"/>
        <w:numPr>
          <w:ilvl w:val="0"/>
          <w:numId w:val="7"/>
        </w:numPr>
        <w:tabs>
          <w:tab w:val="left" w:pos="0"/>
          <w:tab w:val="left" w:pos="1134"/>
        </w:tabs>
        <w:spacing w:after="0" w:line="240" w:lineRule="auto"/>
        <w:ind w:left="-142" w:firstLine="851"/>
        <w:jc w:val="both"/>
        <w:rPr>
          <w:rFonts w:ascii="Times New Roman" w:hAnsi="Times New Roman" w:cs="Times New Roman"/>
          <w:sz w:val="24"/>
          <w:szCs w:val="24"/>
        </w:rPr>
      </w:pPr>
      <w:r w:rsidRPr="00156D3F">
        <w:rPr>
          <w:rFonts w:ascii="Times New Roman" w:hAnsi="Times New Roman" w:cs="Times New Roman"/>
          <w:sz w:val="24"/>
          <w:szCs w:val="24"/>
        </w:rPr>
        <w:t>Осигуряване на условия и възможности за участие на ученици със специални образователни потребности в спортни състезания.</w:t>
      </w:r>
    </w:p>
    <w:p w:rsidR="00980E92" w:rsidRPr="00156D3F" w:rsidRDefault="009C5AAA" w:rsidP="00936051">
      <w:pPr>
        <w:pStyle w:val="ListParagraph"/>
        <w:numPr>
          <w:ilvl w:val="0"/>
          <w:numId w:val="7"/>
        </w:numPr>
        <w:tabs>
          <w:tab w:val="left" w:pos="0"/>
          <w:tab w:val="left" w:pos="1134"/>
        </w:tabs>
        <w:spacing w:after="0" w:line="240" w:lineRule="auto"/>
        <w:ind w:left="-142" w:firstLine="851"/>
        <w:jc w:val="both"/>
        <w:rPr>
          <w:rFonts w:ascii="Times New Roman" w:hAnsi="Times New Roman" w:cs="Times New Roman"/>
          <w:sz w:val="24"/>
          <w:szCs w:val="24"/>
        </w:rPr>
      </w:pPr>
      <w:r w:rsidRPr="00156D3F">
        <w:rPr>
          <w:rFonts w:ascii="Times New Roman" w:hAnsi="Times New Roman" w:cs="Times New Roman"/>
          <w:sz w:val="24"/>
          <w:szCs w:val="24"/>
        </w:rPr>
        <w:t>Осигуряване на достъп до спортни обекти и съоръжения за хора с увреждания</w:t>
      </w:r>
      <w:r w:rsidR="008E1DDE" w:rsidRPr="00156D3F">
        <w:rPr>
          <w:rFonts w:ascii="Times New Roman" w:hAnsi="Times New Roman" w:cs="Times New Roman"/>
          <w:sz w:val="24"/>
          <w:szCs w:val="24"/>
        </w:rPr>
        <w:t>, в т.ч. изграждане и обновяване</w:t>
      </w:r>
      <w:r w:rsidRPr="00156D3F">
        <w:rPr>
          <w:rFonts w:ascii="Times New Roman" w:hAnsi="Times New Roman" w:cs="Times New Roman"/>
          <w:sz w:val="24"/>
          <w:szCs w:val="24"/>
        </w:rPr>
        <w:t>.</w:t>
      </w:r>
    </w:p>
    <w:p w:rsidR="00793612" w:rsidRPr="00156D3F" w:rsidRDefault="008E1DDE" w:rsidP="00936051">
      <w:pPr>
        <w:pStyle w:val="ListParagraph"/>
        <w:numPr>
          <w:ilvl w:val="0"/>
          <w:numId w:val="7"/>
        </w:numPr>
        <w:tabs>
          <w:tab w:val="left" w:pos="0"/>
          <w:tab w:val="left" w:pos="1134"/>
        </w:tabs>
        <w:spacing w:after="0" w:line="240" w:lineRule="auto"/>
        <w:ind w:left="-142" w:firstLine="851"/>
        <w:jc w:val="both"/>
        <w:rPr>
          <w:rFonts w:ascii="Times New Roman" w:hAnsi="Times New Roman" w:cs="Times New Roman"/>
          <w:sz w:val="24"/>
          <w:szCs w:val="24"/>
        </w:rPr>
      </w:pPr>
      <w:r w:rsidRPr="00156D3F">
        <w:rPr>
          <w:rFonts w:ascii="Times New Roman" w:hAnsi="Times New Roman" w:cs="Times New Roman"/>
          <w:sz w:val="24"/>
          <w:szCs w:val="24"/>
        </w:rPr>
        <w:t xml:space="preserve">Подкрепа </w:t>
      </w:r>
      <w:r w:rsidR="00793612" w:rsidRPr="00156D3F">
        <w:rPr>
          <w:rFonts w:ascii="Times New Roman" w:hAnsi="Times New Roman" w:cs="Times New Roman"/>
          <w:sz w:val="24"/>
          <w:szCs w:val="24"/>
        </w:rPr>
        <w:t>на спортните организации в страната с цел разширяване на обхвата на хората с увреждания, включени във физическа активност и практикуване на спорт с оглед подобряване физическата им дееспособност, изява, пълноценно използване на свободното време и социалната им интеграция.</w:t>
      </w:r>
    </w:p>
    <w:p w:rsidR="000E3EBE" w:rsidRPr="00156D3F" w:rsidRDefault="000E3EBE" w:rsidP="00793612">
      <w:pPr>
        <w:spacing w:after="0" w:line="240" w:lineRule="auto"/>
        <w:ind w:firstLine="709"/>
        <w:jc w:val="both"/>
        <w:rPr>
          <w:rFonts w:ascii="Times New Roman" w:hAnsi="Times New Roman" w:cs="Times New Roman"/>
          <w:sz w:val="24"/>
          <w:szCs w:val="24"/>
        </w:rPr>
      </w:pPr>
    </w:p>
    <w:p w:rsidR="00793612" w:rsidRPr="00156D3F" w:rsidRDefault="00793612" w:rsidP="00793612">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t>Очаквани резултати</w:t>
      </w:r>
    </w:p>
    <w:p w:rsidR="002C1DB3" w:rsidRPr="00156D3F" w:rsidRDefault="002C1DB3" w:rsidP="002C1DB3">
      <w:pPr>
        <w:spacing w:after="0" w:line="240" w:lineRule="auto"/>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ab/>
        <w:t xml:space="preserve"> Изградени достъпни културни, исторически, спортни обекти.</w:t>
      </w:r>
    </w:p>
    <w:p w:rsidR="002C1DB3" w:rsidRPr="00156D3F" w:rsidRDefault="002C1DB3" w:rsidP="002C1DB3">
      <w:pPr>
        <w:spacing w:after="0" w:line="240" w:lineRule="auto"/>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ab/>
        <w:t xml:space="preserve"> Осигурена възможност хората в неравностойно положение да се докоснат до културното и историческо наследство на страната ни.</w:t>
      </w:r>
    </w:p>
    <w:p w:rsidR="002C1DB3" w:rsidRPr="00156D3F" w:rsidRDefault="002C1DB3" w:rsidP="002C1DB3">
      <w:pPr>
        <w:spacing w:after="0" w:line="240" w:lineRule="auto"/>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ab/>
        <w:t xml:space="preserve">Преодоляна изолация на хората с увреждания, чрез активното им социално включване в </w:t>
      </w:r>
      <w:r w:rsidR="00C17364">
        <w:rPr>
          <w:rFonts w:ascii="Times New Roman" w:eastAsia="Times New Roman" w:hAnsi="Times New Roman" w:cs="Times New Roman"/>
          <w:sz w:val="24"/>
          <w:szCs w:val="24"/>
        </w:rPr>
        <w:t>културния</w:t>
      </w:r>
      <w:r w:rsidRPr="00156D3F">
        <w:rPr>
          <w:rFonts w:ascii="Times New Roman" w:eastAsia="Times New Roman" w:hAnsi="Times New Roman" w:cs="Times New Roman"/>
          <w:sz w:val="24"/>
          <w:szCs w:val="24"/>
        </w:rPr>
        <w:t xml:space="preserve"> живот.</w:t>
      </w:r>
    </w:p>
    <w:p w:rsidR="002C1DB3" w:rsidRPr="00156D3F" w:rsidRDefault="002C1DB3" w:rsidP="002C1DB3">
      <w:pPr>
        <w:autoSpaceDE w:val="0"/>
        <w:autoSpaceDN w:val="0"/>
        <w:adjustRightInd w:val="0"/>
        <w:spacing w:after="0" w:line="240" w:lineRule="auto"/>
        <w:ind w:firstLine="708"/>
        <w:jc w:val="both"/>
        <w:rPr>
          <w:rFonts w:ascii="Times New Roman" w:hAnsi="Times New Roman" w:cs="Times New Roman"/>
          <w:bCs/>
          <w:color w:val="C00000"/>
          <w:sz w:val="24"/>
          <w:szCs w:val="24"/>
        </w:rPr>
      </w:pPr>
      <w:r w:rsidRPr="00156D3F">
        <w:rPr>
          <w:rFonts w:ascii="Times New Roman" w:eastAsia="Times New Roman" w:hAnsi="Times New Roman" w:cs="Times New Roman"/>
          <w:sz w:val="24"/>
          <w:szCs w:val="24"/>
        </w:rPr>
        <w:t xml:space="preserve">Стимулиране на неправителствения сектор за създаване на условия за социално приобщаване </w:t>
      </w:r>
      <w:r w:rsidR="002E10C6">
        <w:rPr>
          <w:rFonts w:ascii="Times New Roman" w:eastAsia="Times New Roman" w:hAnsi="Times New Roman" w:cs="Times New Roman"/>
          <w:sz w:val="24"/>
          <w:szCs w:val="24"/>
        </w:rPr>
        <w:t xml:space="preserve">чрез култура и спорт </w:t>
      </w:r>
      <w:r w:rsidRPr="00156D3F">
        <w:rPr>
          <w:rFonts w:ascii="Times New Roman" w:eastAsia="Times New Roman" w:hAnsi="Times New Roman" w:cs="Times New Roman"/>
          <w:sz w:val="24"/>
          <w:szCs w:val="24"/>
        </w:rPr>
        <w:t>на хората с увреждания.</w:t>
      </w:r>
    </w:p>
    <w:p w:rsidR="002C1DB3" w:rsidRPr="00156D3F" w:rsidRDefault="002C1DB3" w:rsidP="002C1DB3">
      <w:pPr>
        <w:spacing w:after="0" w:line="240" w:lineRule="auto"/>
        <w:ind w:firstLine="708"/>
        <w:jc w:val="both"/>
        <w:rPr>
          <w:rFonts w:ascii="Times New Roman" w:eastAsia="Times New Roman" w:hAnsi="Times New Roman" w:cs="Times New Roman"/>
          <w:sz w:val="24"/>
          <w:szCs w:val="24"/>
        </w:rPr>
      </w:pPr>
      <w:r w:rsidRPr="00156D3F">
        <w:rPr>
          <w:rFonts w:ascii="Times New Roman" w:eastAsia="Times New Roman" w:hAnsi="Times New Roman" w:cs="Times New Roman"/>
          <w:sz w:val="24"/>
          <w:szCs w:val="24"/>
        </w:rPr>
        <w:t xml:space="preserve">Пълноправно включване  на хора с увреждания в обществото, чрез участието им в </w:t>
      </w:r>
      <w:r w:rsidR="00C17364">
        <w:rPr>
          <w:rFonts w:ascii="Times New Roman" w:eastAsia="Times New Roman" w:hAnsi="Times New Roman" w:cs="Times New Roman"/>
          <w:sz w:val="24"/>
          <w:szCs w:val="24"/>
        </w:rPr>
        <w:t xml:space="preserve">културни и спортни </w:t>
      </w:r>
      <w:r w:rsidRPr="00156D3F">
        <w:rPr>
          <w:rFonts w:ascii="Times New Roman" w:eastAsia="Times New Roman" w:hAnsi="Times New Roman" w:cs="Times New Roman"/>
          <w:sz w:val="24"/>
          <w:szCs w:val="24"/>
        </w:rPr>
        <w:t>мероприятия, организирани от НПО</w:t>
      </w:r>
      <w:r w:rsidR="00C17364">
        <w:rPr>
          <w:rFonts w:ascii="Times New Roman" w:eastAsia="Times New Roman" w:hAnsi="Times New Roman" w:cs="Times New Roman"/>
          <w:sz w:val="24"/>
          <w:szCs w:val="24"/>
        </w:rPr>
        <w:t xml:space="preserve"> сектора</w:t>
      </w:r>
      <w:r w:rsidRPr="00156D3F">
        <w:rPr>
          <w:rFonts w:ascii="Times New Roman" w:eastAsia="Times New Roman" w:hAnsi="Times New Roman" w:cs="Times New Roman"/>
          <w:sz w:val="24"/>
          <w:szCs w:val="24"/>
        </w:rPr>
        <w:t xml:space="preserve">. </w:t>
      </w:r>
    </w:p>
    <w:p w:rsidR="00793612" w:rsidRPr="00156D3F" w:rsidRDefault="00793612" w:rsidP="00793612">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Повишен брой на хората с увреждания, включени в спортни дейности като провеждане на спортни занимания в свободното време, участие в спортни прояви от държавните спортни календари</w:t>
      </w:r>
      <w:r w:rsidR="00C17364">
        <w:rPr>
          <w:rFonts w:ascii="Times New Roman" w:hAnsi="Times New Roman" w:cs="Times New Roman"/>
          <w:sz w:val="24"/>
          <w:szCs w:val="24"/>
        </w:rPr>
        <w:t>.</w:t>
      </w:r>
    </w:p>
    <w:p w:rsidR="00793612" w:rsidRPr="00156D3F" w:rsidRDefault="00793612" w:rsidP="00793612">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Подобрена спортна подготовка на спортистите с увреждания и постигнати призови класирания в международни първенства и състезания</w:t>
      </w:r>
      <w:r w:rsidR="00C17364">
        <w:rPr>
          <w:rFonts w:ascii="Times New Roman" w:hAnsi="Times New Roman" w:cs="Times New Roman"/>
          <w:sz w:val="24"/>
          <w:szCs w:val="24"/>
        </w:rPr>
        <w:t>.</w:t>
      </w:r>
      <w:r w:rsidRPr="00156D3F">
        <w:rPr>
          <w:rFonts w:ascii="Times New Roman" w:hAnsi="Times New Roman" w:cs="Times New Roman"/>
          <w:sz w:val="24"/>
          <w:szCs w:val="24"/>
        </w:rPr>
        <w:t xml:space="preserve"> </w:t>
      </w:r>
    </w:p>
    <w:p w:rsidR="00793612" w:rsidRPr="00156D3F" w:rsidRDefault="00793612" w:rsidP="00793612">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Изградени и обновени спортни обекти с осигурен достъп за хора с увреждания</w:t>
      </w:r>
      <w:r w:rsidR="00C17364">
        <w:rPr>
          <w:rFonts w:ascii="Times New Roman" w:hAnsi="Times New Roman" w:cs="Times New Roman"/>
          <w:sz w:val="24"/>
          <w:szCs w:val="24"/>
        </w:rPr>
        <w:t>.</w:t>
      </w:r>
    </w:p>
    <w:p w:rsidR="00B10EA3" w:rsidRPr="00156D3F" w:rsidRDefault="00B10EA3" w:rsidP="00241820">
      <w:pPr>
        <w:spacing w:after="0" w:line="240" w:lineRule="auto"/>
        <w:jc w:val="both"/>
        <w:rPr>
          <w:rFonts w:ascii="Times New Roman" w:hAnsi="Times New Roman" w:cs="Times New Roman"/>
          <w:b/>
          <w:sz w:val="24"/>
          <w:szCs w:val="24"/>
        </w:rPr>
      </w:pPr>
    </w:p>
    <w:p w:rsidR="00241820" w:rsidRPr="00156D3F" w:rsidRDefault="00241820" w:rsidP="00502176">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 xml:space="preserve">ПРИОРИТЕТ 6: ОСИГУРЯВАНЕ НА </w:t>
      </w:r>
      <w:r w:rsidR="00C0640B" w:rsidRPr="00156D3F">
        <w:rPr>
          <w:rFonts w:ascii="Times New Roman" w:hAnsi="Times New Roman" w:cs="Times New Roman"/>
          <w:b/>
          <w:sz w:val="24"/>
          <w:szCs w:val="24"/>
        </w:rPr>
        <w:t xml:space="preserve">СОЦИАЛНА ЗАКРИЛА И </w:t>
      </w:r>
      <w:r w:rsidRPr="00156D3F">
        <w:rPr>
          <w:rFonts w:ascii="Times New Roman" w:hAnsi="Times New Roman" w:cs="Times New Roman"/>
          <w:b/>
          <w:sz w:val="24"/>
          <w:szCs w:val="24"/>
        </w:rPr>
        <w:t>ПОДКРЕПА В ОБЩНОСТТА</w:t>
      </w:r>
    </w:p>
    <w:p w:rsidR="00A753C8" w:rsidRPr="00156D3F" w:rsidRDefault="008568CE" w:rsidP="00241820">
      <w:pPr>
        <w:tabs>
          <w:tab w:val="left" w:pos="0"/>
        </w:tabs>
        <w:spacing w:after="0" w:line="240" w:lineRule="auto"/>
        <w:jc w:val="both"/>
        <w:rPr>
          <w:rFonts w:ascii="Times New Roman" w:hAnsi="Times New Roman" w:cs="Times New Roman"/>
          <w:b/>
          <w:sz w:val="24"/>
          <w:szCs w:val="24"/>
        </w:rPr>
      </w:pPr>
      <w:r w:rsidRPr="00156D3F">
        <w:rPr>
          <w:rFonts w:ascii="Times New Roman" w:hAnsi="Times New Roman" w:cs="Times New Roman"/>
          <w:sz w:val="24"/>
          <w:szCs w:val="24"/>
        </w:rPr>
        <w:tab/>
      </w:r>
      <w:proofErr w:type="spellStart"/>
      <w:r w:rsidR="00A753C8" w:rsidRPr="00156D3F">
        <w:rPr>
          <w:rFonts w:ascii="Times New Roman" w:hAnsi="Times New Roman" w:cs="Times New Roman"/>
          <w:b/>
          <w:sz w:val="24"/>
          <w:szCs w:val="24"/>
        </w:rPr>
        <w:t>Подприоритети</w:t>
      </w:r>
      <w:proofErr w:type="spellEnd"/>
    </w:p>
    <w:p w:rsidR="00241820" w:rsidRPr="00156D3F" w:rsidRDefault="00A753C8" w:rsidP="00241820">
      <w:pPr>
        <w:tabs>
          <w:tab w:val="left" w:pos="0"/>
        </w:tabs>
        <w:spacing w:after="0" w:line="240" w:lineRule="auto"/>
        <w:jc w:val="both"/>
        <w:rPr>
          <w:rFonts w:ascii="Times New Roman" w:hAnsi="Times New Roman" w:cs="Times New Roman"/>
          <w:b/>
          <w:sz w:val="24"/>
          <w:szCs w:val="24"/>
        </w:rPr>
      </w:pPr>
      <w:r w:rsidRPr="00156D3F">
        <w:rPr>
          <w:rFonts w:ascii="Times New Roman" w:hAnsi="Times New Roman" w:cs="Times New Roman"/>
          <w:sz w:val="24"/>
          <w:szCs w:val="24"/>
        </w:rPr>
        <w:tab/>
      </w:r>
      <w:r w:rsidR="00241820" w:rsidRPr="00156D3F">
        <w:rPr>
          <w:rFonts w:ascii="Times New Roman" w:hAnsi="Times New Roman" w:cs="Times New Roman"/>
          <w:b/>
          <w:sz w:val="24"/>
          <w:szCs w:val="24"/>
        </w:rPr>
        <w:t xml:space="preserve">6.1. </w:t>
      </w:r>
      <w:r w:rsidR="00EB0EC2" w:rsidRPr="00156D3F">
        <w:rPr>
          <w:rFonts w:ascii="Times New Roman" w:hAnsi="Times New Roman" w:cs="Times New Roman"/>
          <w:b/>
          <w:sz w:val="24"/>
          <w:szCs w:val="24"/>
        </w:rPr>
        <w:t>Осигуряване на качествени</w:t>
      </w:r>
      <w:r w:rsidR="00241820" w:rsidRPr="00156D3F">
        <w:rPr>
          <w:rFonts w:ascii="Times New Roman" w:hAnsi="Times New Roman" w:cs="Times New Roman"/>
          <w:b/>
          <w:sz w:val="24"/>
          <w:szCs w:val="24"/>
        </w:rPr>
        <w:t xml:space="preserve"> услуги </w:t>
      </w:r>
      <w:r w:rsidR="00EB0EC2" w:rsidRPr="00156D3F">
        <w:rPr>
          <w:rFonts w:ascii="Times New Roman" w:hAnsi="Times New Roman" w:cs="Times New Roman"/>
          <w:b/>
          <w:sz w:val="24"/>
          <w:szCs w:val="24"/>
        </w:rPr>
        <w:t xml:space="preserve">за включване </w:t>
      </w:r>
      <w:r w:rsidR="00241820" w:rsidRPr="00156D3F">
        <w:rPr>
          <w:rFonts w:ascii="Times New Roman" w:hAnsi="Times New Roman" w:cs="Times New Roman"/>
          <w:b/>
          <w:sz w:val="24"/>
          <w:szCs w:val="24"/>
        </w:rPr>
        <w:t xml:space="preserve">в </w:t>
      </w:r>
      <w:r w:rsidR="00EB0EC2" w:rsidRPr="00156D3F">
        <w:rPr>
          <w:rFonts w:ascii="Times New Roman" w:hAnsi="Times New Roman" w:cs="Times New Roman"/>
          <w:b/>
          <w:sz w:val="24"/>
          <w:szCs w:val="24"/>
        </w:rPr>
        <w:t xml:space="preserve">живота на </w:t>
      </w:r>
      <w:r w:rsidR="00241820" w:rsidRPr="00156D3F">
        <w:rPr>
          <w:rFonts w:ascii="Times New Roman" w:hAnsi="Times New Roman" w:cs="Times New Roman"/>
          <w:b/>
          <w:sz w:val="24"/>
          <w:szCs w:val="24"/>
        </w:rPr>
        <w:t>общността</w:t>
      </w:r>
    </w:p>
    <w:p w:rsidR="009A378D" w:rsidRPr="00156D3F" w:rsidRDefault="00241820" w:rsidP="009A378D">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t xml:space="preserve">6.2. </w:t>
      </w:r>
      <w:r w:rsidR="00EB0EC2" w:rsidRPr="00156D3F">
        <w:rPr>
          <w:rFonts w:ascii="Times New Roman" w:hAnsi="Times New Roman" w:cs="Times New Roman"/>
          <w:b/>
          <w:sz w:val="24"/>
          <w:szCs w:val="24"/>
        </w:rPr>
        <w:t xml:space="preserve">Осигуряване на адекватна </w:t>
      </w:r>
      <w:r w:rsidRPr="00156D3F">
        <w:rPr>
          <w:rFonts w:ascii="Times New Roman" w:hAnsi="Times New Roman" w:cs="Times New Roman"/>
          <w:b/>
          <w:sz w:val="24"/>
          <w:szCs w:val="24"/>
        </w:rPr>
        <w:t>социална закрила</w:t>
      </w:r>
      <w:r w:rsidR="002C498B">
        <w:rPr>
          <w:rFonts w:ascii="Times New Roman" w:hAnsi="Times New Roman" w:cs="Times New Roman"/>
          <w:b/>
          <w:sz w:val="24"/>
          <w:szCs w:val="24"/>
        </w:rPr>
        <w:t>.</w:t>
      </w:r>
    </w:p>
    <w:p w:rsidR="00E75C19" w:rsidRPr="00156D3F" w:rsidRDefault="00E75C19" w:rsidP="00E75C19">
      <w:pPr>
        <w:spacing w:after="0" w:line="240" w:lineRule="auto"/>
        <w:ind w:firstLine="708"/>
        <w:jc w:val="both"/>
        <w:rPr>
          <w:rFonts w:ascii="Times New Roman" w:eastAsia="Times New Roman" w:hAnsi="Times New Roman" w:cs="Times New Roman"/>
          <w:b/>
          <w:sz w:val="24"/>
          <w:szCs w:val="24"/>
          <w:lang w:eastAsia="zh-CN"/>
        </w:rPr>
      </w:pPr>
      <w:r w:rsidRPr="00156D3F">
        <w:rPr>
          <w:rFonts w:ascii="Times New Roman" w:eastAsia="Times New Roman" w:hAnsi="Times New Roman" w:cs="Times New Roman"/>
          <w:b/>
          <w:sz w:val="24"/>
          <w:szCs w:val="24"/>
          <w:lang w:eastAsia="zh-CN"/>
        </w:rPr>
        <w:t xml:space="preserve">6.3. Осигуряване на улеснен достъп до правосъдие. </w:t>
      </w:r>
    </w:p>
    <w:p w:rsidR="00241820" w:rsidRPr="00156D3F" w:rsidRDefault="00241820" w:rsidP="00241820">
      <w:pPr>
        <w:spacing w:after="0" w:line="240" w:lineRule="auto"/>
        <w:jc w:val="both"/>
        <w:rPr>
          <w:rFonts w:ascii="Times New Roman" w:hAnsi="Times New Roman" w:cs="Times New Roman"/>
          <w:b/>
          <w:color w:val="FF0000"/>
          <w:sz w:val="24"/>
          <w:szCs w:val="24"/>
        </w:rPr>
      </w:pPr>
    </w:p>
    <w:p w:rsidR="00BF560D" w:rsidRPr="00156D3F" w:rsidRDefault="00BF560D" w:rsidP="00BF560D">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По този приоритет фокусът е върху осигуряване на равен достъп за хората с увреждания до подходящи и финансово достъпни услуги, до социални програми и други форми на подпомагане, съобразени с персоналните нужди. Също действия в посока  осигуряване на достъп за хората с увреждания, и по-конкретно жени и девойки и по-възрастни хора с увреждания, до програми за социална закрила с оглед намаляване на бедността. От важно значение е осигуряването на достъп за хората с увреждания и техните семейства, особено живеещите в бедност, до помощ от държавата по покриване на разходите, свързани с увреждането, включително финансово подпомагане и социа</w:t>
      </w:r>
      <w:r w:rsidR="00BD0F69" w:rsidRPr="00156D3F">
        <w:rPr>
          <w:rFonts w:ascii="Times New Roman" w:hAnsi="Times New Roman" w:cs="Times New Roman"/>
          <w:sz w:val="24"/>
          <w:szCs w:val="24"/>
        </w:rPr>
        <w:t>л</w:t>
      </w:r>
      <w:r w:rsidRPr="00156D3F">
        <w:rPr>
          <w:rFonts w:ascii="Times New Roman" w:hAnsi="Times New Roman" w:cs="Times New Roman"/>
          <w:sz w:val="24"/>
          <w:szCs w:val="24"/>
        </w:rPr>
        <w:t>н</w:t>
      </w:r>
      <w:r w:rsidR="00BD0F69" w:rsidRPr="00156D3F">
        <w:rPr>
          <w:rFonts w:ascii="Times New Roman" w:hAnsi="Times New Roman" w:cs="Times New Roman"/>
          <w:sz w:val="24"/>
          <w:szCs w:val="24"/>
        </w:rPr>
        <w:t>и</w:t>
      </w:r>
      <w:r w:rsidRPr="00156D3F">
        <w:rPr>
          <w:rFonts w:ascii="Times New Roman" w:hAnsi="Times New Roman" w:cs="Times New Roman"/>
          <w:sz w:val="24"/>
          <w:szCs w:val="24"/>
        </w:rPr>
        <w:t xml:space="preserve"> </w:t>
      </w:r>
      <w:r w:rsidR="00BD0F69" w:rsidRPr="00156D3F">
        <w:rPr>
          <w:rFonts w:ascii="Times New Roman" w:hAnsi="Times New Roman" w:cs="Times New Roman"/>
          <w:sz w:val="24"/>
          <w:szCs w:val="24"/>
        </w:rPr>
        <w:t>услуги</w:t>
      </w:r>
      <w:r w:rsidRPr="00156D3F">
        <w:rPr>
          <w:rFonts w:ascii="Times New Roman" w:hAnsi="Times New Roman" w:cs="Times New Roman"/>
          <w:sz w:val="24"/>
          <w:szCs w:val="24"/>
        </w:rPr>
        <w:t>.</w:t>
      </w:r>
    </w:p>
    <w:p w:rsidR="00261838" w:rsidRPr="00156D3F" w:rsidRDefault="00261838" w:rsidP="005F2636">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Социалните услуги в България имат важна роля за насърчаване на социалното включване на хората с увреждания. Подкрепата чрез социални услуги спомага за създаването на среда, в която хората с увреждания могат да участват пълноценно в общността, да реализират своите права и да живеят достойно. </w:t>
      </w:r>
      <w:r w:rsidR="005F2636" w:rsidRPr="00156D3F">
        <w:rPr>
          <w:rFonts w:ascii="Times New Roman" w:hAnsi="Times New Roman" w:cs="Times New Roman"/>
          <w:sz w:val="24"/>
          <w:szCs w:val="24"/>
        </w:rPr>
        <w:t xml:space="preserve">Ще се работи за осигуряване на интегрирани публични услуги за хора с увреждания. </w:t>
      </w:r>
      <w:r w:rsidR="0018476E" w:rsidRPr="00156D3F">
        <w:rPr>
          <w:rFonts w:ascii="Times New Roman" w:hAnsi="Times New Roman" w:cs="Times New Roman"/>
          <w:sz w:val="24"/>
          <w:szCs w:val="24"/>
        </w:rPr>
        <w:t xml:space="preserve">Прилагането на </w:t>
      </w:r>
      <w:r w:rsidR="0018476E" w:rsidRPr="00156D3F">
        <w:rPr>
          <w:rFonts w:ascii="Times New Roman" w:hAnsi="Times New Roman" w:cs="Times New Roman"/>
          <w:sz w:val="24"/>
          <w:szCs w:val="24"/>
        </w:rPr>
        <w:lastRenderedPageBreak/>
        <w:t>иновативни подходи при предоставянето на интегрирани услуги за превенция и преодоляване на социалното изключване е важен фактор за създаването на условия и възможности за участие на хората с увреждания в обществения живот.</w:t>
      </w:r>
    </w:p>
    <w:p w:rsidR="00681280" w:rsidRPr="00156D3F" w:rsidRDefault="00E86D53" w:rsidP="00681280">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С</w:t>
      </w:r>
      <w:r w:rsidR="006D0A17" w:rsidRPr="00156D3F">
        <w:rPr>
          <w:rFonts w:ascii="Times New Roman" w:hAnsi="Times New Roman" w:cs="Times New Roman"/>
          <w:sz w:val="24"/>
          <w:szCs w:val="24"/>
        </w:rPr>
        <w:t>ъс законодателството в областта на правата на хората с увреждания са</w:t>
      </w:r>
      <w:r w:rsidR="00681280" w:rsidRPr="00156D3F">
        <w:rPr>
          <w:rFonts w:ascii="Times New Roman" w:hAnsi="Times New Roman" w:cs="Times New Roman"/>
          <w:sz w:val="24"/>
          <w:szCs w:val="24"/>
        </w:rPr>
        <w:t xml:space="preserve"> създад</w:t>
      </w:r>
      <w:r w:rsidR="006D0A17" w:rsidRPr="00156D3F">
        <w:rPr>
          <w:rFonts w:ascii="Times New Roman" w:hAnsi="Times New Roman" w:cs="Times New Roman"/>
          <w:sz w:val="24"/>
          <w:szCs w:val="24"/>
        </w:rPr>
        <w:t xml:space="preserve">ени </w:t>
      </w:r>
      <w:r w:rsidR="00681280" w:rsidRPr="00156D3F">
        <w:rPr>
          <w:rFonts w:ascii="Times New Roman" w:hAnsi="Times New Roman" w:cs="Times New Roman"/>
          <w:sz w:val="24"/>
          <w:szCs w:val="24"/>
        </w:rPr>
        <w:t>условия за реализиране на адекватна социално-икономическа подкрепа за хората с увреждания и техните семейства от държавата, чрез която те да бъдат максимално приобщени в обществото. С цел постигане на индивидуален подход при оценяване</w:t>
      </w:r>
      <w:r w:rsidR="00D634CE" w:rsidRPr="00156D3F">
        <w:rPr>
          <w:rFonts w:ascii="Times New Roman" w:hAnsi="Times New Roman" w:cs="Times New Roman"/>
          <w:sz w:val="24"/>
          <w:szCs w:val="24"/>
        </w:rPr>
        <w:t xml:space="preserve"> на потребностите от подкрепа, </w:t>
      </w:r>
      <w:r w:rsidR="00681280" w:rsidRPr="00156D3F">
        <w:rPr>
          <w:rFonts w:ascii="Times New Roman" w:hAnsi="Times New Roman" w:cs="Times New Roman"/>
          <w:sz w:val="24"/>
          <w:szCs w:val="24"/>
        </w:rPr>
        <w:t>е промен</w:t>
      </w:r>
      <w:r w:rsidR="00D634CE" w:rsidRPr="00156D3F">
        <w:rPr>
          <w:rFonts w:ascii="Times New Roman" w:hAnsi="Times New Roman" w:cs="Times New Roman"/>
          <w:sz w:val="24"/>
          <w:szCs w:val="24"/>
        </w:rPr>
        <w:t>ен</w:t>
      </w:r>
      <w:r w:rsidR="00681280" w:rsidRPr="00156D3F">
        <w:rPr>
          <w:rFonts w:ascii="Times New Roman" w:hAnsi="Times New Roman" w:cs="Times New Roman"/>
          <w:sz w:val="24"/>
          <w:szCs w:val="24"/>
        </w:rPr>
        <w:t xml:space="preserve"> </w:t>
      </w:r>
      <w:r w:rsidR="00D634CE" w:rsidRPr="00156D3F">
        <w:rPr>
          <w:rFonts w:ascii="Times New Roman" w:hAnsi="Times New Roman" w:cs="Times New Roman"/>
          <w:sz w:val="24"/>
          <w:szCs w:val="24"/>
        </w:rPr>
        <w:t>модела</w:t>
      </w:r>
      <w:r w:rsidR="00681280" w:rsidRPr="00156D3F">
        <w:rPr>
          <w:rFonts w:ascii="Times New Roman" w:hAnsi="Times New Roman" w:cs="Times New Roman"/>
          <w:sz w:val="24"/>
          <w:szCs w:val="24"/>
        </w:rPr>
        <w:t xml:space="preserve"> за предоставяне на вида подкрепа на хората с увреждания, като съобразно своите потребности те имат право на индивидуална оценка, която е комплексна и изследва функционалните им затруднения, свързани със здравословното състояние и наличието на бариери при изпълнение на ежедневните и други дейности.</w:t>
      </w:r>
      <w:r w:rsidR="009A378D" w:rsidRPr="00156D3F">
        <w:rPr>
          <w:rFonts w:ascii="Times New Roman" w:hAnsi="Times New Roman" w:cs="Times New Roman"/>
          <w:sz w:val="24"/>
          <w:szCs w:val="24"/>
        </w:rPr>
        <w:t xml:space="preserve"> </w:t>
      </w:r>
      <w:r w:rsidR="00D634CE" w:rsidRPr="00156D3F">
        <w:rPr>
          <w:rFonts w:ascii="Times New Roman" w:hAnsi="Times New Roman" w:cs="Times New Roman"/>
          <w:sz w:val="24"/>
          <w:szCs w:val="24"/>
        </w:rPr>
        <w:t xml:space="preserve">На законово ниво </w:t>
      </w:r>
      <w:r w:rsidR="00681280" w:rsidRPr="00156D3F">
        <w:rPr>
          <w:rFonts w:ascii="Times New Roman" w:hAnsi="Times New Roman" w:cs="Times New Roman"/>
          <w:sz w:val="24"/>
          <w:szCs w:val="24"/>
        </w:rPr>
        <w:t xml:space="preserve">е уредено осигуряването на финансова подкрепа, като един от инструментите за </w:t>
      </w:r>
      <w:r w:rsidR="005812DC" w:rsidRPr="00156D3F">
        <w:rPr>
          <w:rFonts w:ascii="Times New Roman" w:hAnsi="Times New Roman" w:cs="Times New Roman"/>
          <w:sz w:val="24"/>
          <w:szCs w:val="24"/>
        </w:rPr>
        <w:t>подкрепа</w:t>
      </w:r>
      <w:r w:rsidR="00681280" w:rsidRPr="00156D3F">
        <w:rPr>
          <w:rFonts w:ascii="Times New Roman" w:hAnsi="Times New Roman" w:cs="Times New Roman"/>
          <w:sz w:val="24"/>
          <w:szCs w:val="24"/>
        </w:rPr>
        <w:t xml:space="preserve"> на хората с увреждания и техните семейства. Тази подкрепа се гарантира със средства от държавния бюджет</w:t>
      </w:r>
      <w:r w:rsidR="00143F7F" w:rsidRPr="00156D3F">
        <w:rPr>
          <w:rFonts w:ascii="Times New Roman" w:hAnsi="Times New Roman" w:cs="Times New Roman"/>
          <w:sz w:val="24"/>
          <w:szCs w:val="24"/>
        </w:rPr>
        <w:t xml:space="preserve">. </w:t>
      </w:r>
      <w:r w:rsidR="00D634CE" w:rsidRPr="00156D3F">
        <w:rPr>
          <w:rFonts w:ascii="Times New Roman" w:hAnsi="Times New Roman" w:cs="Times New Roman"/>
          <w:sz w:val="24"/>
          <w:szCs w:val="24"/>
        </w:rPr>
        <w:t>Х</w:t>
      </w:r>
      <w:r w:rsidR="00681280" w:rsidRPr="00156D3F">
        <w:rPr>
          <w:rFonts w:ascii="Times New Roman" w:hAnsi="Times New Roman" w:cs="Times New Roman"/>
          <w:sz w:val="24"/>
          <w:szCs w:val="24"/>
        </w:rPr>
        <w:t>ората с увреждания имат право на финансова подкрепа в зависимост от потребностите</w:t>
      </w:r>
      <w:r w:rsidR="00143F7F" w:rsidRPr="00156D3F">
        <w:rPr>
          <w:rFonts w:ascii="Times New Roman" w:hAnsi="Times New Roman" w:cs="Times New Roman"/>
          <w:sz w:val="24"/>
          <w:szCs w:val="24"/>
        </w:rPr>
        <w:t xml:space="preserve"> им, определени в индивидуална оценка</w:t>
      </w:r>
      <w:r w:rsidR="00681280" w:rsidRPr="00156D3F">
        <w:rPr>
          <w:rFonts w:ascii="Times New Roman" w:hAnsi="Times New Roman" w:cs="Times New Roman"/>
          <w:sz w:val="24"/>
          <w:szCs w:val="24"/>
        </w:rPr>
        <w:t>. Финансовата подкрепа се състои от</w:t>
      </w:r>
      <w:r w:rsidR="00143F7F" w:rsidRPr="00156D3F">
        <w:rPr>
          <w:rFonts w:ascii="Times New Roman" w:hAnsi="Times New Roman" w:cs="Times New Roman"/>
          <w:sz w:val="24"/>
          <w:szCs w:val="24"/>
        </w:rPr>
        <w:t xml:space="preserve"> два компонента:</w:t>
      </w:r>
      <w:r w:rsidR="00681280" w:rsidRPr="00156D3F">
        <w:rPr>
          <w:rFonts w:ascii="Times New Roman" w:hAnsi="Times New Roman" w:cs="Times New Roman"/>
          <w:sz w:val="24"/>
          <w:szCs w:val="24"/>
        </w:rPr>
        <w:t xml:space="preserve"> месечна финансова подкрепа съобразно степента на увреждането, и целеви помощи за закупуване на медицински изделия, помощни средства, приспособления и съоръжения, за приспособяване на жилище, за покупка на лично моторно превозно средство, за балнеолечение и/или </w:t>
      </w:r>
      <w:proofErr w:type="spellStart"/>
      <w:r w:rsidR="00681280" w:rsidRPr="00156D3F">
        <w:rPr>
          <w:rFonts w:ascii="Times New Roman" w:hAnsi="Times New Roman" w:cs="Times New Roman"/>
          <w:sz w:val="24"/>
          <w:szCs w:val="24"/>
        </w:rPr>
        <w:t>рехабилитационни</w:t>
      </w:r>
      <w:proofErr w:type="spellEnd"/>
      <w:r w:rsidR="00681280" w:rsidRPr="00156D3F">
        <w:rPr>
          <w:rFonts w:ascii="Times New Roman" w:hAnsi="Times New Roman" w:cs="Times New Roman"/>
          <w:sz w:val="24"/>
          <w:szCs w:val="24"/>
        </w:rPr>
        <w:t xml:space="preserve"> услуги и за наем общинско жилище</w:t>
      </w:r>
      <w:r w:rsidR="00143F7F" w:rsidRPr="00156D3F">
        <w:rPr>
          <w:rFonts w:ascii="Times New Roman" w:hAnsi="Times New Roman" w:cs="Times New Roman"/>
          <w:sz w:val="24"/>
          <w:szCs w:val="24"/>
        </w:rPr>
        <w:t>, съобразно заявена и установена потребност и при съблюдаване на нормативните изисквания</w:t>
      </w:r>
      <w:r w:rsidR="00681280" w:rsidRPr="00156D3F">
        <w:rPr>
          <w:rFonts w:ascii="Times New Roman" w:hAnsi="Times New Roman" w:cs="Times New Roman"/>
          <w:sz w:val="24"/>
          <w:szCs w:val="24"/>
        </w:rPr>
        <w:t xml:space="preserve">. Чрез </w:t>
      </w:r>
      <w:r w:rsidR="00143F7F" w:rsidRPr="00156D3F">
        <w:rPr>
          <w:rFonts w:ascii="Times New Roman" w:hAnsi="Times New Roman" w:cs="Times New Roman"/>
          <w:sz w:val="24"/>
          <w:szCs w:val="24"/>
        </w:rPr>
        <w:t>то</w:t>
      </w:r>
      <w:r w:rsidR="00D634CE" w:rsidRPr="00156D3F">
        <w:rPr>
          <w:rFonts w:ascii="Times New Roman" w:hAnsi="Times New Roman" w:cs="Times New Roman"/>
          <w:sz w:val="24"/>
          <w:szCs w:val="24"/>
        </w:rPr>
        <w:t>зи вид</w:t>
      </w:r>
      <w:r w:rsidR="00143F7F" w:rsidRPr="00156D3F">
        <w:rPr>
          <w:rFonts w:ascii="Times New Roman" w:hAnsi="Times New Roman" w:cs="Times New Roman"/>
          <w:sz w:val="24"/>
          <w:szCs w:val="24"/>
        </w:rPr>
        <w:t xml:space="preserve"> финансово подпомагане</w:t>
      </w:r>
      <w:r w:rsidR="00681280" w:rsidRPr="00156D3F">
        <w:rPr>
          <w:rFonts w:ascii="Times New Roman" w:hAnsi="Times New Roman" w:cs="Times New Roman"/>
          <w:sz w:val="24"/>
          <w:szCs w:val="24"/>
        </w:rPr>
        <w:t xml:space="preserve"> се осигурява подкрепа за постигане на самостоятелност на хората с увреждания и тяхното пълноценно участие в обществения живот.</w:t>
      </w:r>
    </w:p>
    <w:p w:rsidR="005E3DCD" w:rsidRPr="00156D3F" w:rsidRDefault="005E3DCD" w:rsidP="005E3DCD">
      <w:pPr>
        <w:widowControl w:val="0"/>
        <w:spacing w:after="0" w:line="240" w:lineRule="auto"/>
        <w:ind w:firstLine="708"/>
        <w:jc w:val="both"/>
        <w:rPr>
          <w:rFonts w:ascii="Times New Roman" w:eastAsia="Times New Roman" w:hAnsi="Times New Roman" w:cs="Times New Roman"/>
          <w:sz w:val="24"/>
          <w:szCs w:val="24"/>
          <w:lang w:eastAsia="bg-BG" w:bidi="bg-BG"/>
        </w:rPr>
      </w:pPr>
      <w:r w:rsidRPr="00156D3F">
        <w:rPr>
          <w:rFonts w:ascii="Times New Roman" w:hAnsi="Times New Roman" w:cs="Times New Roman"/>
          <w:sz w:val="24"/>
          <w:szCs w:val="24"/>
        </w:rPr>
        <w:t xml:space="preserve">Конвенцията на ООН за правата на хората с увреждания изисква, при оценяване на увреждането и на възможностите за социално приобщаване, да се прилага индивидуален подход </w:t>
      </w:r>
      <w:r w:rsidRPr="00156D3F">
        <w:rPr>
          <w:rFonts w:ascii="Times New Roman" w:eastAsia="Times New Roman" w:hAnsi="Times New Roman" w:cs="Times New Roman"/>
          <w:sz w:val="24"/>
          <w:szCs w:val="24"/>
          <w:lang w:eastAsia="bg-BG" w:bidi="bg-BG"/>
        </w:rPr>
        <w:t xml:space="preserve">на процедурите за получаване на необходимата подкрепа. България ще продължи с усилията за признаване правата на всички хора с увреждания да живеят в общността чрез гарантиране на възможности за избор и осигуряване на ефективни и подходящи мерки, така че хората с увреждания да бъдат подпомогнати за пълноценно упражняване на това тяхно право и за пълното им социално включване,  в частност чрез осигуряване на достъп до набор от услуги в дома, социални услуги за подкрепа в общността и достъп до лична помощ, за преодоляване на изолацията и </w:t>
      </w:r>
      <w:proofErr w:type="spellStart"/>
      <w:r w:rsidRPr="00156D3F">
        <w:rPr>
          <w:rFonts w:ascii="Times New Roman" w:eastAsia="Times New Roman" w:hAnsi="Times New Roman" w:cs="Times New Roman"/>
          <w:sz w:val="24"/>
          <w:szCs w:val="24"/>
          <w:lang w:eastAsia="bg-BG" w:bidi="bg-BG"/>
        </w:rPr>
        <w:t>сегрегацията</w:t>
      </w:r>
      <w:proofErr w:type="spellEnd"/>
      <w:r w:rsidRPr="00156D3F">
        <w:rPr>
          <w:rFonts w:ascii="Times New Roman" w:eastAsia="Times New Roman" w:hAnsi="Times New Roman" w:cs="Times New Roman"/>
          <w:sz w:val="24"/>
          <w:szCs w:val="24"/>
          <w:lang w:eastAsia="bg-BG" w:bidi="bg-BG"/>
        </w:rPr>
        <w:t>.</w:t>
      </w:r>
    </w:p>
    <w:p w:rsidR="00336340" w:rsidRPr="00156D3F" w:rsidRDefault="0000660D" w:rsidP="00681280">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Ще продължава да се работи в посока подобряване и оптимизиране на процесите по извършване на индивидуалната оценка на потребностите и </w:t>
      </w:r>
      <w:r w:rsidR="00336340" w:rsidRPr="00156D3F">
        <w:rPr>
          <w:rFonts w:ascii="Times New Roman" w:hAnsi="Times New Roman" w:cs="Times New Roman"/>
          <w:sz w:val="24"/>
          <w:szCs w:val="24"/>
        </w:rPr>
        <w:t>подобряване</w:t>
      </w:r>
      <w:r w:rsidRPr="00156D3F">
        <w:rPr>
          <w:rFonts w:ascii="Times New Roman" w:hAnsi="Times New Roman" w:cs="Times New Roman"/>
          <w:sz w:val="24"/>
          <w:szCs w:val="24"/>
        </w:rPr>
        <w:t xml:space="preserve"> на механизма за отпускане на подкрепа, </w:t>
      </w:r>
      <w:r w:rsidR="005E3DCD">
        <w:rPr>
          <w:rFonts w:ascii="Times New Roman" w:hAnsi="Times New Roman" w:cs="Times New Roman"/>
          <w:sz w:val="24"/>
          <w:szCs w:val="24"/>
        </w:rPr>
        <w:t>чрез т</w:t>
      </w:r>
      <w:r w:rsidRPr="00156D3F">
        <w:rPr>
          <w:rFonts w:ascii="Times New Roman" w:hAnsi="Times New Roman" w:cs="Times New Roman"/>
          <w:sz w:val="24"/>
          <w:szCs w:val="24"/>
        </w:rPr>
        <w:t>ърсене на рационални решения с всички заинтересовани страни.</w:t>
      </w:r>
      <w:r w:rsidR="00336340" w:rsidRPr="00156D3F">
        <w:rPr>
          <w:rFonts w:ascii="Times New Roman" w:hAnsi="Times New Roman" w:cs="Times New Roman"/>
          <w:sz w:val="24"/>
          <w:szCs w:val="24"/>
        </w:rPr>
        <w:t xml:space="preserve"> </w:t>
      </w:r>
    </w:p>
    <w:p w:rsidR="0000660D" w:rsidRPr="00156D3F" w:rsidRDefault="00336340" w:rsidP="00681280">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От съществено значение ще бъде насочеността на усилията за усъвършенстване на нормативната уредба в областта на правата на хората с увреждания, син</w:t>
      </w:r>
      <w:r w:rsidR="00EF01D0" w:rsidRPr="00156D3F">
        <w:rPr>
          <w:rFonts w:ascii="Times New Roman" w:hAnsi="Times New Roman" w:cs="Times New Roman"/>
          <w:sz w:val="24"/>
          <w:szCs w:val="24"/>
        </w:rPr>
        <w:t>х</w:t>
      </w:r>
      <w:r w:rsidRPr="00156D3F">
        <w:rPr>
          <w:rFonts w:ascii="Times New Roman" w:hAnsi="Times New Roman" w:cs="Times New Roman"/>
          <w:sz w:val="24"/>
          <w:szCs w:val="24"/>
        </w:rPr>
        <w:t>ронизирано с  реформата в социалната сфера</w:t>
      </w:r>
      <w:r w:rsidR="00EF01D0" w:rsidRPr="00156D3F">
        <w:rPr>
          <w:rFonts w:ascii="Times New Roman" w:hAnsi="Times New Roman" w:cs="Times New Roman"/>
          <w:sz w:val="24"/>
          <w:szCs w:val="24"/>
        </w:rPr>
        <w:t>, в резултат на задълбочена оценка на натрупания опит, професионална експертиза, широко обществено обсъждане и сътрудничество.</w:t>
      </w:r>
    </w:p>
    <w:p w:rsidR="00681280" w:rsidRPr="00156D3F" w:rsidRDefault="00681280" w:rsidP="0000660D">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В изпълнение на специализираното законодателство в областта на</w:t>
      </w:r>
      <w:r w:rsidR="00176341" w:rsidRPr="00156D3F">
        <w:rPr>
          <w:rFonts w:ascii="Times New Roman" w:hAnsi="Times New Roman" w:cs="Times New Roman"/>
          <w:sz w:val="24"/>
          <w:szCs w:val="24"/>
        </w:rPr>
        <w:t xml:space="preserve"> правата на</w:t>
      </w:r>
      <w:r w:rsidRPr="00156D3F">
        <w:rPr>
          <w:rFonts w:ascii="Times New Roman" w:hAnsi="Times New Roman" w:cs="Times New Roman"/>
          <w:sz w:val="24"/>
          <w:szCs w:val="24"/>
        </w:rPr>
        <w:t xml:space="preserve"> хората с увреждания и Конвенцията за правата на хората с увреждания на ООН, </w:t>
      </w:r>
      <w:r w:rsidR="00143F7F" w:rsidRPr="00156D3F">
        <w:rPr>
          <w:rFonts w:ascii="Times New Roman" w:hAnsi="Times New Roman" w:cs="Times New Roman"/>
          <w:sz w:val="24"/>
          <w:szCs w:val="24"/>
        </w:rPr>
        <w:t>органите за социално подпомагане ще продължат да</w:t>
      </w:r>
      <w:r w:rsidRPr="00156D3F">
        <w:rPr>
          <w:rFonts w:ascii="Times New Roman" w:hAnsi="Times New Roman" w:cs="Times New Roman"/>
          <w:sz w:val="24"/>
          <w:szCs w:val="24"/>
        </w:rPr>
        <w:t xml:space="preserve"> изпълнява</w:t>
      </w:r>
      <w:r w:rsidR="00143F7F" w:rsidRPr="00156D3F">
        <w:rPr>
          <w:rFonts w:ascii="Times New Roman" w:hAnsi="Times New Roman" w:cs="Times New Roman"/>
          <w:sz w:val="24"/>
          <w:szCs w:val="24"/>
        </w:rPr>
        <w:t>т</w:t>
      </w:r>
      <w:r w:rsidRPr="00156D3F">
        <w:rPr>
          <w:rFonts w:ascii="Times New Roman" w:hAnsi="Times New Roman" w:cs="Times New Roman"/>
          <w:sz w:val="24"/>
          <w:szCs w:val="24"/>
        </w:rPr>
        <w:t xml:space="preserve"> дейности, приоритетно </w:t>
      </w:r>
      <w:r w:rsidR="00143F7F" w:rsidRPr="00156D3F">
        <w:rPr>
          <w:rFonts w:ascii="Times New Roman" w:hAnsi="Times New Roman" w:cs="Times New Roman"/>
          <w:sz w:val="24"/>
          <w:szCs w:val="24"/>
        </w:rPr>
        <w:t xml:space="preserve">насочени  към насърчаване на </w:t>
      </w:r>
      <w:r w:rsidRPr="00156D3F">
        <w:rPr>
          <w:rFonts w:ascii="Times New Roman" w:hAnsi="Times New Roman" w:cs="Times New Roman"/>
          <w:sz w:val="24"/>
          <w:szCs w:val="24"/>
        </w:rPr>
        <w:t xml:space="preserve">социално приобщаване и пълноценно и ефективно участие на хората с увреждания и техните семейства в </w:t>
      </w:r>
      <w:r w:rsidR="00143F7F" w:rsidRPr="00156D3F">
        <w:rPr>
          <w:rFonts w:ascii="Times New Roman" w:hAnsi="Times New Roman" w:cs="Times New Roman"/>
          <w:sz w:val="24"/>
          <w:szCs w:val="24"/>
        </w:rPr>
        <w:t xml:space="preserve">сферите на </w:t>
      </w:r>
      <w:r w:rsidRPr="00156D3F">
        <w:rPr>
          <w:rFonts w:ascii="Times New Roman" w:hAnsi="Times New Roman" w:cs="Times New Roman"/>
          <w:sz w:val="24"/>
          <w:szCs w:val="24"/>
        </w:rPr>
        <w:t xml:space="preserve">обществения живот, чрез осигуряване на адекватна </w:t>
      </w:r>
      <w:r w:rsidR="005E3DCD">
        <w:rPr>
          <w:rFonts w:ascii="Times New Roman" w:hAnsi="Times New Roman" w:cs="Times New Roman"/>
          <w:sz w:val="24"/>
          <w:szCs w:val="24"/>
        </w:rPr>
        <w:t xml:space="preserve">социална </w:t>
      </w:r>
      <w:r w:rsidRPr="00156D3F">
        <w:rPr>
          <w:rFonts w:ascii="Times New Roman" w:hAnsi="Times New Roman" w:cs="Times New Roman"/>
          <w:sz w:val="24"/>
          <w:szCs w:val="24"/>
        </w:rPr>
        <w:t>подкрепа за живот в общността.</w:t>
      </w:r>
    </w:p>
    <w:p w:rsidR="00106AD0" w:rsidRPr="00156D3F" w:rsidRDefault="00143F7F" w:rsidP="002311A4">
      <w:pPr>
        <w:spacing w:after="0" w:line="240" w:lineRule="auto"/>
        <w:ind w:firstLine="709"/>
        <w:jc w:val="both"/>
        <w:rPr>
          <w:rFonts w:ascii="Times New Roman" w:eastAsia="Calibri" w:hAnsi="Times New Roman" w:cs="Times New Roman"/>
          <w:bCs/>
          <w:sz w:val="24"/>
          <w:szCs w:val="24"/>
        </w:rPr>
      </w:pPr>
      <w:r w:rsidRPr="00156D3F">
        <w:rPr>
          <w:rFonts w:ascii="Times New Roman" w:hAnsi="Times New Roman" w:cs="Times New Roman"/>
          <w:sz w:val="24"/>
          <w:szCs w:val="24"/>
        </w:rPr>
        <w:t>Ч</w:t>
      </w:r>
      <w:r w:rsidR="006D6171" w:rsidRPr="00156D3F">
        <w:rPr>
          <w:rFonts w:ascii="Times New Roman" w:hAnsi="Times New Roman" w:cs="Times New Roman"/>
          <w:sz w:val="24"/>
          <w:szCs w:val="24"/>
        </w:rPr>
        <w:t xml:space="preserve">рез </w:t>
      </w:r>
      <w:r w:rsidRPr="00156D3F">
        <w:rPr>
          <w:rFonts w:ascii="Times New Roman" w:hAnsi="Times New Roman" w:cs="Times New Roman"/>
          <w:sz w:val="24"/>
          <w:szCs w:val="24"/>
        </w:rPr>
        <w:t xml:space="preserve">предоставянето </w:t>
      </w:r>
      <w:r w:rsidR="006D6171" w:rsidRPr="00156D3F">
        <w:rPr>
          <w:rFonts w:ascii="Times New Roman" w:hAnsi="Times New Roman" w:cs="Times New Roman"/>
          <w:sz w:val="24"/>
          <w:szCs w:val="24"/>
        </w:rPr>
        <w:t xml:space="preserve">на </w:t>
      </w:r>
      <w:r w:rsidR="00F12D22" w:rsidRPr="00156D3F">
        <w:rPr>
          <w:rFonts w:ascii="Times New Roman" w:hAnsi="Times New Roman" w:cs="Times New Roman"/>
          <w:sz w:val="24"/>
          <w:szCs w:val="24"/>
        </w:rPr>
        <w:t xml:space="preserve">механизма </w:t>
      </w:r>
      <w:r w:rsidR="006D6171" w:rsidRPr="00156D3F">
        <w:rPr>
          <w:rFonts w:ascii="Times New Roman" w:hAnsi="Times New Roman" w:cs="Times New Roman"/>
          <w:sz w:val="24"/>
          <w:szCs w:val="24"/>
        </w:rPr>
        <w:t>лична помощ</w:t>
      </w:r>
      <w:r w:rsidR="00F12D22" w:rsidRPr="00156D3F">
        <w:rPr>
          <w:rFonts w:ascii="Times New Roman" w:hAnsi="Times New Roman" w:cs="Times New Roman"/>
          <w:sz w:val="24"/>
          <w:szCs w:val="24"/>
        </w:rPr>
        <w:t xml:space="preserve">, регламентиран в българското законодателство за подобряване на автономността на хора с увреждания, нуждаещи се от чужда помощ, </w:t>
      </w:r>
      <w:r w:rsidR="006D6171" w:rsidRPr="00156D3F">
        <w:rPr>
          <w:rFonts w:ascii="Times New Roman" w:hAnsi="Times New Roman" w:cs="Times New Roman"/>
          <w:sz w:val="24"/>
          <w:szCs w:val="24"/>
        </w:rPr>
        <w:t xml:space="preserve"> </w:t>
      </w:r>
      <w:r w:rsidRPr="00156D3F">
        <w:rPr>
          <w:rFonts w:ascii="Times New Roman" w:hAnsi="Times New Roman" w:cs="Times New Roman"/>
          <w:sz w:val="24"/>
          <w:szCs w:val="24"/>
        </w:rPr>
        <w:t xml:space="preserve">целта е </w:t>
      </w:r>
      <w:r w:rsidR="006D6171" w:rsidRPr="00156D3F">
        <w:rPr>
          <w:rFonts w:ascii="Times New Roman" w:hAnsi="Times New Roman" w:cs="Times New Roman"/>
          <w:sz w:val="24"/>
          <w:szCs w:val="24"/>
        </w:rPr>
        <w:t xml:space="preserve">да се подпомогнат </w:t>
      </w:r>
      <w:r w:rsidRPr="00156D3F">
        <w:rPr>
          <w:rFonts w:ascii="Times New Roman" w:hAnsi="Times New Roman" w:cs="Times New Roman"/>
          <w:sz w:val="24"/>
          <w:szCs w:val="24"/>
        </w:rPr>
        <w:t>хора</w:t>
      </w:r>
      <w:r w:rsidR="006D6171" w:rsidRPr="00156D3F">
        <w:rPr>
          <w:rFonts w:ascii="Times New Roman" w:hAnsi="Times New Roman" w:cs="Times New Roman"/>
          <w:sz w:val="24"/>
          <w:szCs w:val="24"/>
        </w:rPr>
        <w:t xml:space="preserve"> с увреждания да упражняват основните си права, да имат възможности за избор, независим живот, активно включване и участие в общността и достъп до различни услуги и дейности, съобразно изискванията на Конвенцията на ООН за правата на хората с увреждания (</w:t>
      </w:r>
      <w:r w:rsidR="00F12D22" w:rsidRPr="00156D3F">
        <w:rPr>
          <w:rFonts w:ascii="Times New Roman" w:hAnsi="Times New Roman" w:cs="Times New Roman"/>
          <w:sz w:val="24"/>
          <w:szCs w:val="24"/>
        </w:rPr>
        <w:t xml:space="preserve"> конкретно Член</w:t>
      </w:r>
      <w:r w:rsidR="006D6171" w:rsidRPr="00156D3F">
        <w:rPr>
          <w:rFonts w:ascii="Times New Roman" w:hAnsi="Times New Roman" w:cs="Times New Roman"/>
          <w:sz w:val="24"/>
          <w:szCs w:val="24"/>
        </w:rPr>
        <w:t xml:space="preserve"> 19 Независим живот и включване в общността). </w:t>
      </w:r>
      <w:r w:rsidR="00F12D22" w:rsidRPr="00156D3F">
        <w:rPr>
          <w:rFonts w:ascii="Times New Roman" w:hAnsi="Times New Roman" w:cs="Times New Roman"/>
          <w:sz w:val="24"/>
          <w:szCs w:val="24"/>
        </w:rPr>
        <w:t xml:space="preserve">Личната помощ е специфичен вид грижа, предоставяна на хора с тежки увреждания с потребност от чужда помощ, </w:t>
      </w:r>
      <w:r w:rsidR="00F12D22" w:rsidRPr="00156D3F">
        <w:rPr>
          <w:rFonts w:ascii="Times New Roman" w:hAnsi="Times New Roman" w:cs="Times New Roman"/>
          <w:sz w:val="24"/>
          <w:szCs w:val="24"/>
        </w:rPr>
        <w:lastRenderedPageBreak/>
        <w:t xml:space="preserve">регулирана като механизъм, основан на финансова подкрепа, гарантирана от държавата, индивидуални нужди и избора на тази уязвима група. Прилагането на този механизъм поставя човека с увреждане в по-активно положение и му дава възможност по отговорен начин да избира и управлява процесите на използване на грижите или съответните дейности, които допринасят за увеличаване на неговата автономност. </w:t>
      </w:r>
      <w:r w:rsidR="006D6171" w:rsidRPr="00156D3F">
        <w:rPr>
          <w:rFonts w:ascii="Times New Roman" w:hAnsi="Times New Roman" w:cs="Times New Roman"/>
          <w:sz w:val="24"/>
          <w:szCs w:val="24"/>
        </w:rPr>
        <w:t xml:space="preserve">При предоставянето на личната помощ се спазват принципите, предвидени в ЗХУ, ефективност и ефикасност на предоставянето на помощта и зачитане на личното пространство, достойнството, самостоятелността и независимостта на хората с увреждания. </w:t>
      </w:r>
      <w:r w:rsidR="002311A4" w:rsidRPr="00156D3F">
        <w:rPr>
          <w:rFonts w:ascii="Times New Roman" w:eastAsia="Calibri" w:hAnsi="Times New Roman" w:cs="Times New Roman"/>
          <w:bCs/>
          <w:sz w:val="24"/>
          <w:szCs w:val="24"/>
        </w:rPr>
        <w:t xml:space="preserve">Личната помощ подкрепя хората с увреждания да упражняват правата си, да участват пълноценно в обществото, да извършват дейности, съответстващи на техните лични, битови или социални нужди и да преодоляват пречките пред функционалните си ограничения. </w:t>
      </w:r>
      <w:r w:rsidR="007E15AC" w:rsidRPr="00156D3F">
        <w:rPr>
          <w:rFonts w:ascii="Times New Roman" w:eastAsia="Calibri" w:hAnsi="Times New Roman" w:cs="Times New Roman"/>
          <w:bCs/>
          <w:sz w:val="24"/>
          <w:szCs w:val="24"/>
        </w:rPr>
        <w:t xml:space="preserve">Механизмът лична помощ на хора с увреждания, нуждаещи се от асистентска подкрепа, създава и условия за заетост на членове на семейството, ангажирани с обслужването на човек с увреждане и/или на външни асистенти с по-голяма устойчивост спрямо участието им в проекти и програми със сходна насоченост. </w:t>
      </w:r>
      <w:r w:rsidR="00106AD0" w:rsidRPr="00156D3F">
        <w:rPr>
          <w:rFonts w:ascii="Times New Roman" w:eastAsia="Calibri" w:hAnsi="Times New Roman" w:cs="Times New Roman"/>
          <w:bCs/>
          <w:sz w:val="24"/>
          <w:szCs w:val="24"/>
        </w:rPr>
        <w:t xml:space="preserve"> </w:t>
      </w:r>
    </w:p>
    <w:p w:rsidR="00563127" w:rsidRPr="00156D3F" w:rsidRDefault="00563127" w:rsidP="00563127">
      <w:pPr>
        <w:autoSpaceDE w:val="0"/>
        <w:autoSpaceDN w:val="0"/>
        <w:adjustRightInd w:val="0"/>
        <w:spacing w:after="0" w:line="240" w:lineRule="auto"/>
        <w:ind w:firstLine="708"/>
        <w:jc w:val="both"/>
        <w:rPr>
          <w:rFonts w:ascii="Times New Roman" w:eastAsia="Dotum" w:hAnsi="Times New Roman" w:cs="Times New Roman"/>
          <w:noProof/>
          <w:sz w:val="24"/>
          <w:szCs w:val="24"/>
        </w:rPr>
      </w:pPr>
      <w:r w:rsidRPr="00156D3F">
        <w:rPr>
          <w:rFonts w:ascii="Times New Roman" w:eastAsia="Dotum" w:hAnsi="Times New Roman" w:cs="Times New Roman"/>
          <w:noProof/>
          <w:sz w:val="24"/>
          <w:szCs w:val="24"/>
        </w:rPr>
        <w:t xml:space="preserve">Ще </w:t>
      </w:r>
      <w:r w:rsidR="002311A4">
        <w:rPr>
          <w:rFonts w:ascii="Times New Roman" w:eastAsia="Dotum" w:hAnsi="Times New Roman" w:cs="Times New Roman"/>
          <w:noProof/>
          <w:sz w:val="24"/>
          <w:szCs w:val="24"/>
        </w:rPr>
        <w:t>продължават да се търсят опт</w:t>
      </w:r>
      <w:r w:rsidRPr="00156D3F">
        <w:rPr>
          <w:rFonts w:ascii="Times New Roman" w:eastAsia="Dotum" w:hAnsi="Times New Roman" w:cs="Times New Roman"/>
          <w:noProof/>
          <w:sz w:val="24"/>
          <w:szCs w:val="24"/>
        </w:rPr>
        <w:t xml:space="preserve">имални решения за внедряване на механизми за обхващане на асистентската подкрепа, както и за гарантиране на достъпа на хората с увреждания до широк набор от социални услуги, подкрепа в домашна среда, с цел да се избегне изолацията и сегрегацията. </w:t>
      </w:r>
    </w:p>
    <w:p w:rsidR="005A348D" w:rsidRPr="00156D3F" w:rsidRDefault="005A348D" w:rsidP="004C1F07">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Важно е осигуряването на адекватна подкрепяща среда за хората с увреждания, чрез предоставянето на услуги при посещения в държавни, общински, здравни, културни и други институции и сходни.</w:t>
      </w:r>
    </w:p>
    <w:p w:rsidR="004C1F07" w:rsidRPr="00156D3F" w:rsidRDefault="004C1F07" w:rsidP="004C1F07">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От друга страна е важно организациите на и за хора с увреждания да бъдат насърчавани и подпомагани за изграждането и развитието на техния капацитет</w:t>
      </w:r>
      <w:r w:rsidR="001C6B62" w:rsidRPr="00156D3F">
        <w:rPr>
          <w:rFonts w:ascii="Times New Roman" w:hAnsi="Times New Roman" w:cs="Times New Roman"/>
          <w:sz w:val="24"/>
          <w:szCs w:val="24"/>
        </w:rPr>
        <w:t xml:space="preserve"> в защита на правата и интересите на хората с увреждания, предвид реализирането на дейности в обществен</w:t>
      </w:r>
      <w:r w:rsidR="009D4EDF" w:rsidRPr="00156D3F">
        <w:rPr>
          <w:rFonts w:ascii="Times New Roman" w:hAnsi="Times New Roman" w:cs="Times New Roman"/>
          <w:sz w:val="24"/>
          <w:szCs w:val="24"/>
        </w:rPr>
        <w:t>а</w:t>
      </w:r>
      <w:r w:rsidR="001C6B62" w:rsidRPr="00156D3F">
        <w:rPr>
          <w:rFonts w:ascii="Times New Roman" w:hAnsi="Times New Roman" w:cs="Times New Roman"/>
          <w:sz w:val="24"/>
          <w:szCs w:val="24"/>
        </w:rPr>
        <w:t xml:space="preserve"> полза и застъпничество за тази целева група</w:t>
      </w:r>
      <w:r w:rsidRPr="00156D3F">
        <w:rPr>
          <w:rFonts w:ascii="Times New Roman" w:hAnsi="Times New Roman" w:cs="Times New Roman"/>
          <w:sz w:val="24"/>
          <w:szCs w:val="24"/>
        </w:rPr>
        <w:t xml:space="preserve">. </w:t>
      </w:r>
      <w:r w:rsidR="00397F6E" w:rsidRPr="00156D3F">
        <w:rPr>
          <w:rFonts w:ascii="Times New Roman" w:hAnsi="Times New Roman" w:cs="Times New Roman"/>
          <w:sz w:val="24"/>
          <w:szCs w:val="24"/>
        </w:rPr>
        <w:t>Това ще гарантира прилагането на основен принцип, че във всички стъпки в процеса на социално приобщаване следва да бъдат включени хората с увреждания.</w:t>
      </w:r>
    </w:p>
    <w:p w:rsidR="00B0354D" w:rsidRPr="00156D3F" w:rsidRDefault="004C1F07" w:rsidP="00B0354D">
      <w:pPr>
        <w:spacing w:after="0" w:line="240" w:lineRule="auto"/>
        <w:ind w:firstLine="724"/>
        <w:jc w:val="both"/>
        <w:rPr>
          <w:rFonts w:ascii="Times New Roman" w:eastAsia="Times New Roman" w:hAnsi="Times New Roman" w:cs="Times New Roman"/>
          <w:sz w:val="24"/>
          <w:szCs w:val="24"/>
          <w:lang w:eastAsia="zh-CN"/>
        </w:rPr>
      </w:pPr>
      <w:r w:rsidRPr="00156D3F">
        <w:rPr>
          <w:rFonts w:ascii="Times New Roman" w:hAnsi="Times New Roman" w:cs="Times New Roman"/>
          <w:sz w:val="24"/>
          <w:szCs w:val="24"/>
        </w:rPr>
        <w:t xml:space="preserve"> </w:t>
      </w:r>
      <w:r w:rsidR="00B0354D" w:rsidRPr="00156D3F">
        <w:rPr>
          <w:rFonts w:ascii="Times New Roman" w:eastAsia="Times New Roman" w:hAnsi="Times New Roman" w:cs="Times New Roman"/>
          <w:sz w:val="24"/>
          <w:szCs w:val="24"/>
          <w:lang w:eastAsia="zh-CN"/>
        </w:rPr>
        <w:t>Пенсиите имат съществено значение за запазване на стандарта на живот на хората след пенсиониране, тъй като за по-голяма част от тях те са единственият източник на доход. Поради това, ще продължи осигуряването на правни и фактически възможности за повишаване на всички пенсии чрез тяхното осъвременяване, чрез  увеличаване на минималния размер на пенсията за осигурителен стаж и възраст и на социалната пенсия за старост, от които се определят размерите на пенсиите за инвалидност, на социалните пенсии за инвалидност и на добавката за чужда помощ.</w:t>
      </w:r>
    </w:p>
    <w:p w:rsidR="00045E8E" w:rsidRPr="00156D3F" w:rsidRDefault="00045E8E" w:rsidP="00962B55">
      <w:pPr>
        <w:spacing w:after="0" w:line="240" w:lineRule="auto"/>
        <w:ind w:firstLine="724"/>
        <w:jc w:val="both"/>
        <w:rPr>
          <w:rFonts w:ascii="Times New Roman" w:eastAsia="Times New Roman" w:hAnsi="Times New Roman" w:cs="Times New Roman"/>
          <w:sz w:val="24"/>
          <w:szCs w:val="24"/>
          <w:lang w:eastAsia="zh-CN"/>
        </w:rPr>
      </w:pPr>
      <w:r w:rsidRPr="00156D3F">
        <w:rPr>
          <w:rFonts w:ascii="Times New Roman" w:eastAsia="Times New Roman" w:hAnsi="Times New Roman" w:cs="Times New Roman"/>
          <w:sz w:val="24"/>
          <w:szCs w:val="24"/>
          <w:lang w:eastAsia="zh-CN"/>
        </w:rPr>
        <w:t xml:space="preserve">Ще се работи </w:t>
      </w:r>
      <w:r w:rsidR="00C13EA0" w:rsidRPr="00156D3F">
        <w:rPr>
          <w:rFonts w:ascii="Times New Roman" w:eastAsia="Times New Roman" w:hAnsi="Times New Roman" w:cs="Times New Roman"/>
          <w:sz w:val="24"/>
          <w:szCs w:val="24"/>
          <w:lang w:eastAsia="zh-CN"/>
        </w:rPr>
        <w:t xml:space="preserve">също </w:t>
      </w:r>
      <w:r w:rsidRPr="00156D3F">
        <w:rPr>
          <w:rFonts w:ascii="Times New Roman" w:eastAsia="Times New Roman" w:hAnsi="Times New Roman" w:cs="Times New Roman"/>
          <w:sz w:val="24"/>
          <w:szCs w:val="24"/>
          <w:lang w:eastAsia="zh-CN"/>
        </w:rPr>
        <w:t>в посока  гарантирането на ефе</w:t>
      </w:r>
      <w:r w:rsidR="002311A4">
        <w:rPr>
          <w:rFonts w:ascii="Times New Roman" w:eastAsia="Times New Roman" w:hAnsi="Times New Roman" w:cs="Times New Roman"/>
          <w:sz w:val="24"/>
          <w:szCs w:val="24"/>
          <w:lang w:eastAsia="zh-CN"/>
        </w:rPr>
        <w:t>ктивен достъп до правосъдие на х</w:t>
      </w:r>
      <w:r w:rsidRPr="00156D3F">
        <w:rPr>
          <w:rFonts w:ascii="Times New Roman" w:eastAsia="Times New Roman" w:hAnsi="Times New Roman" w:cs="Times New Roman"/>
          <w:sz w:val="24"/>
          <w:szCs w:val="24"/>
          <w:lang w:eastAsia="zh-CN"/>
        </w:rPr>
        <w:t>ората с увреждания, наравно с всички останали, включително чрез предоставяне на процедурни и подходящи за възрастта им мерки за подкрепа с оглед изпълняване на тяхната роля като преки и непреки участници, като свидетели във всякакви процесуални действия, в т.ч. в следствената и други предварителни фази.</w:t>
      </w:r>
    </w:p>
    <w:p w:rsidR="00962B55" w:rsidRPr="00156D3F" w:rsidRDefault="004D722D" w:rsidP="00962B55">
      <w:pPr>
        <w:spacing w:after="0" w:line="240" w:lineRule="auto"/>
        <w:ind w:firstLine="724"/>
        <w:jc w:val="both"/>
        <w:rPr>
          <w:rFonts w:ascii="Times New Roman" w:eastAsia="Times New Roman" w:hAnsi="Times New Roman" w:cs="Times New Roman"/>
          <w:sz w:val="24"/>
          <w:szCs w:val="24"/>
          <w:lang w:eastAsia="zh-CN"/>
        </w:rPr>
      </w:pPr>
      <w:r w:rsidRPr="00156D3F">
        <w:rPr>
          <w:rFonts w:ascii="Times New Roman" w:eastAsia="Times New Roman" w:hAnsi="Times New Roman" w:cs="Times New Roman"/>
          <w:sz w:val="24"/>
          <w:szCs w:val="24"/>
          <w:lang w:eastAsia="zh-CN"/>
        </w:rPr>
        <w:t>Х</w:t>
      </w:r>
      <w:r w:rsidR="00962B55" w:rsidRPr="00156D3F">
        <w:rPr>
          <w:rFonts w:ascii="Times New Roman" w:eastAsia="Times New Roman" w:hAnsi="Times New Roman" w:cs="Times New Roman"/>
          <w:sz w:val="24"/>
          <w:szCs w:val="24"/>
          <w:lang w:eastAsia="zh-CN"/>
        </w:rPr>
        <w:t>ората с увреждания често са субект на вземане на решения от други хора. Член 12 на Конвенцията на ООН за</w:t>
      </w:r>
      <w:r w:rsidR="00C13EA0" w:rsidRPr="00156D3F">
        <w:rPr>
          <w:rFonts w:ascii="Times New Roman" w:eastAsia="Times New Roman" w:hAnsi="Times New Roman" w:cs="Times New Roman"/>
          <w:sz w:val="24"/>
          <w:szCs w:val="24"/>
          <w:lang w:eastAsia="zh-CN"/>
        </w:rPr>
        <w:t xml:space="preserve"> правата на хората с увреждания </w:t>
      </w:r>
      <w:r w:rsidR="00962B55" w:rsidRPr="00156D3F">
        <w:rPr>
          <w:rFonts w:ascii="Times New Roman" w:eastAsia="Times New Roman" w:hAnsi="Times New Roman" w:cs="Times New Roman"/>
          <w:sz w:val="24"/>
          <w:szCs w:val="24"/>
          <w:lang w:eastAsia="zh-CN"/>
        </w:rPr>
        <w:t xml:space="preserve">прави опит да коригира този подход като признава дееспособността на хората с увреждания и предлага мерки за оказване на подкрепа на тяхното право да упражняват своята правоспособност, например чрез елиминиране на практиката да се назначават </w:t>
      </w:r>
      <w:proofErr w:type="spellStart"/>
      <w:r w:rsidR="00962B55" w:rsidRPr="00156D3F">
        <w:rPr>
          <w:rFonts w:ascii="Times New Roman" w:eastAsia="Times New Roman" w:hAnsi="Times New Roman" w:cs="Times New Roman"/>
          <w:sz w:val="24"/>
          <w:szCs w:val="24"/>
          <w:lang w:eastAsia="zh-CN"/>
        </w:rPr>
        <w:t>настойници</w:t>
      </w:r>
      <w:proofErr w:type="spellEnd"/>
      <w:r w:rsidR="00962B55" w:rsidRPr="00156D3F">
        <w:rPr>
          <w:rFonts w:ascii="Times New Roman" w:eastAsia="Times New Roman" w:hAnsi="Times New Roman" w:cs="Times New Roman"/>
          <w:sz w:val="24"/>
          <w:szCs w:val="24"/>
          <w:lang w:eastAsia="zh-CN"/>
        </w:rPr>
        <w:t>, които вземат решения от името на лицата с увреждания и вместо това да се окаже съдействие на хората с увреждания, така че те да могат сами да вземат решения за себе си. Спазването на изискването на член 12 е предпоставка за реализиране на някои от другите права по Конвенцията, като правото на участие в политическия живот, достъп до справедливост  или правото на семейство.</w:t>
      </w:r>
    </w:p>
    <w:p w:rsidR="00962B55" w:rsidRPr="00156D3F" w:rsidRDefault="00962B55" w:rsidP="00962B55">
      <w:pPr>
        <w:spacing w:after="0" w:line="240" w:lineRule="auto"/>
        <w:ind w:firstLine="724"/>
        <w:jc w:val="both"/>
        <w:rPr>
          <w:rFonts w:ascii="Times New Roman" w:eastAsia="Times New Roman" w:hAnsi="Times New Roman" w:cs="Times New Roman"/>
          <w:sz w:val="24"/>
          <w:szCs w:val="24"/>
          <w:lang w:eastAsia="zh-CN"/>
        </w:rPr>
      </w:pPr>
      <w:r w:rsidRPr="00156D3F">
        <w:rPr>
          <w:rFonts w:ascii="Times New Roman" w:eastAsia="Times New Roman" w:hAnsi="Times New Roman" w:cs="Times New Roman"/>
          <w:sz w:val="24"/>
          <w:szCs w:val="24"/>
          <w:lang w:eastAsia="zh-CN"/>
        </w:rPr>
        <w:t xml:space="preserve">Работна група към </w:t>
      </w:r>
      <w:r w:rsidR="00752302">
        <w:rPr>
          <w:rFonts w:ascii="Times New Roman" w:eastAsia="Times New Roman" w:hAnsi="Times New Roman" w:cs="Times New Roman"/>
          <w:sz w:val="24"/>
          <w:szCs w:val="24"/>
          <w:lang w:eastAsia="zh-CN"/>
        </w:rPr>
        <w:t xml:space="preserve">Министерството на правосъдието </w:t>
      </w:r>
      <w:r w:rsidRPr="00156D3F">
        <w:rPr>
          <w:rFonts w:ascii="Times New Roman" w:eastAsia="Times New Roman" w:hAnsi="Times New Roman" w:cs="Times New Roman"/>
          <w:sz w:val="24"/>
          <w:szCs w:val="24"/>
          <w:lang w:eastAsia="zh-CN"/>
        </w:rPr>
        <w:t>изработи проект на Закон за физическите лица и мерките за подкрепа</w:t>
      </w:r>
      <w:r w:rsidR="00752302">
        <w:rPr>
          <w:rFonts w:ascii="Times New Roman" w:eastAsia="Times New Roman" w:hAnsi="Times New Roman" w:cs="Times New Roman"/>
          <w:sz w:val="24"/>
          <w:szCs w:val="24"/>
          <w:lang w:eastAsia="zh-CN"/>
        </w:rPr>
        <w:t>.</w:t>
      </w:r>
      <w:r w:rsidRPr="00156D3F">
        <w:rPr>
          <w:rFonts w:ascii="Times New Roman" w:eastAsia="Times New Roman" w:hAnsi="Times New Roman" w:cs="Times New Roman"/>
          <w:sz w:val="24"/>
          <w:szCs w:val="24"/>
          <w:lang w:eastAsia="zh-CN"/>
        </w:rPr>
        <w:t xml:space="preserve"> Проектът има за цел да отстрани несъответствията на действащото законодателство с международните стандарти на Конвенцията за правата на хората с увреждания, ратифицирана със закон, приет от 41-ото Народно събрание на 26.01.2012 г. и </w:t>
      </w:r>
      <w:proofErr w:type="spellStart"/>
      <w:r w:rsidRPr="00156D3F">
        <w:rPr>
          <w:rFonts w:ascii="Times New Roman" w:eastAsia="Times New Roman" w:hAnsi="Times New Roman" w:cs="Times New Roman"/>
          <w:sz w:val="24"/>
          <w:szCs w:val="24"/>
          <w:lang w:eastAsia="zh-CN"/>
        </w:rPr>
        <w:t>обн</w:t>
      </w:r>
      <w:proofErr w:type="spellEnd"/>
      <w:r w:rsidRPr="00156D3F">
        <w:rPr>
          <w:rFonts w:ascii="Times New Roman" w:eastAsia="Times New Roman" w:hAnsi="Times New Roman" w:cs="Times New Roman"/>
          <w:sz w:val="24"/>
          <w:szCs w:val="24"/>
          <w:lang w:eastAsia="zh-CN"/>
        </w:rPr>
        <w:t xml:space="preserve">. ДВ, бр. 12 от 10.02.2012 г.  и препоръките </w:t>
      </w:r>
      <w:r w:rsidRPr="00156D3F">
        <w:rPr>
          <w:rFonts w:ascii="Times New Roman" w:eastAsia="Times New Roman" w:hAnsi="Times New Roman" w:cs="Times New Roman"/>
          <w:sz w:val="24"/>
          <w:szCs w:val="24"/>
          <w:lang w:eastAsia="zh-CN"/>
        </w:rPr>
        <w:lastRenderedPageBreak/>
        <w:t xml:space="preserve">на Комитета по </w:t>
      </w:r>
      <w:r w:rsidR="00C13EA0" w:rsidRPr="00156D3F">
        <w:rPr>
          <w:rFonts w:ascii="Times New Roman" w:eastAsia="Times New Roman" w:hAnsi="Times New Roman" w:cs="Times New Roman"/>
          <w:sz w:val="24"/>
          <w:szCs w:val="24"/>
          <w:lang w:eastAsia="zh-CN"/>
        </w:rPr>
        <w:t>националния доклад</w:t>
      </w:r>
      <w:r w:rsidRPr="00156D3F">
        <w:rPr>
          <w:rFonts w:ascii="Times New Roman" w:eastAsia="Times New Roman" w:hAnsi="Times New Roman" w:cs="Times New Roman"/>
          <w:sz w:val="24"/>
          <w:szCs w:val="24"/>
          <w:lang w:eastAsia="zh-CN"/>
        </w:rPr>
        <w:t xml:space="preserve"> на България. С него се предлага въвеждането на комплекс от мерки, чрез които да се оказва подкрепа на лица с увреждания (с интелектуална и </w:t>
      </w:r>
      <w:proofErr w:type="spellStart"/>
      <w:r w:rsidRPr="00156D3F">
        <w:rPr>
          <w:rFonts w:ascii="Times New Roman" w:eastAsia="Times New Roman" w:hAnsi="Times New Roman" w:cs="Times New Roman"/>
          <w:sz w:val="24"/>
          <w:szCs w:val="24"/>
          <w:lang w:eastAsia="zh-CN"/>
        </w:rPr>
        <w:t>психосоциални</w:t>
      </w:r>
      <w:proofErr w:type="spellEnd"/>
      <w:r w:rsidRPr="00156D3F">
        <w:rPr>
          <w:rFonts w:ascii="Times New Roman" w:eastAsia="Times New Roman" w:hAnsi="Times New Roman" w:cs="Times New Roman"/>
          <w:sz w:val="24"/>
          <w:szCs w:val="24"/>
          <w:lang w:eastAsia="zh-CN"/>
        </w:rPr>
        <w:t xml:space="preserve"> разстройства), за да упражняват правата си самостоятелно, като същевременно се регламентира промяна в отношението към тях като към активни субекти на права. Със законопроекта се поставят две </w:t>
      </w:r>
      <w:r w:rsidR="00B616BE" w:rsidRPr="00156D3F">
        <w:rPr>
          <w:rFonts w:ascii="Times New Roman" w:eastAsia="Times New Roman" w:hAnsi="Times New Roman" w:cs="Times New Roman"/>
          <w:sz w:val="24"/>
          <w:szCs w:val="24"/>
          <w:lang w:eastAsia="zh-CN"/>
        </w:rPr>
        <w:t>конкретни цели, а именно р</w:t>
      </w:r>
      <w:r w:rsidRPr="00156D3F">
        <w:rPr>
          <w:rFonts w:ascii="Times New Roman" w:eastAsia="Times New Roman" w:hAnsi="Times New Roman" w:cs="Times New Roman"/>
          <w:sz w:val="24"/>
          <w:szCs w:val="24"/>
          <w:lang w:eastAsia="zh-CN"/>
        </w:rPr>
        <w:t>азвиване на мерки за подкрепа, гарантиращи, че лицата, които имат затруднения при извършване на конкретни правни действия, ще получат необходимата подкрепа за упражняване самостоятелно на правата си, според своите желания и предпочитан</w:t>
      </w:r>
      <w:r w:rsidR="00B616BE" w:rsidRPr="00156D3F">
        <w:rPr>
          <w:rFonts w:ascii="Times New Roman" w:eastAsia="Times New Roman" w:hAnsi="Times New Roman" w:cs="Times New Roman"/>
          <w:sz w:val="24"/>
          <w:szCs w:val="24"/>
          <w:lang w:eastAsia="zh-CN"/>
        </w:rPr>
        <w:t>ия, без заместване на волята им, и п</w:t>
      </w:r>
      <w:r w:rsidRPr="00156D3F">
        <w:rPr>
          <w:rFonts w:ascii="Times New Roman" w:eastAsia="Times New Roman" w:hAnsi="Times New Roman" w:cs="Times New Roman"/>
          <w:sz w:val="24"/>
          <w:szCs w:val="24"/>
          <w:lang w:eastAsia="zh-CN"/>
        </w:rPr>
        <w:t>редвиждане на гаранции и предпазни мерки, за да бъде едновременно постигнато зачитане на желанието и личния избор на всяко лице, предпазването му в ситуации на сериозен риск от необратимо увреждане и защита на интересите на третите лица.</w:t>
      </w:r>
    </w:p>
    <w:p w:rsidR="00962B55" w:rsidRPr="00156D3F" w:rsidRDefault="00962B55" w:rsidP="00962B55">
      <w:pPr>
        <w:spacing w:after="0" w:line="240" w:lineRule="auto"/>
        <w:ind w:firstLine="724"/>
        <w:jc w:val="both"/>
        <w:rPr>
          <w:rFonts w:ascii="Times New Roman" w:eastAsia="Times New Roman" w:hAnsi="Times New Roman" w:cs="Times New Roman"/>
          <w:sz w:val="24"/>
          <w:szCs w:val="24"/>
          <w:lang w:eastAsia="zh-CN"/>
        </w:rPr>
      </w:pPr>
      <w:r w:rsidRPr="00156D3F">
        <w:rPr>
          <w:rFonts w:ascii="Times New Roman" w:eastAsia="Times New Roman" w:hAnsi="Times New Roman" w:cs="Times New Roman"/>
          <w:sz w:val="24"/>
          <w:szCs w:val="24"/>
          <w:lang w:eastAsia="zh-CN"/>
        </w:rPr>
        <w:t xml:space="preserve">Като нови за българското законодателство са предвидени институтите на подкрепата при извършване на конкретни правни действия, подкрепеното вземане на решения и защитните мерки в ситуация на риск, съвместно вземане на решения, предварителна декларация и др. В проекта са уредени и правомощията на органа по подкрепеното вземане на решения, който е кметът на общината. По този начин се предвижда  гарантиране и осигуряването на хората с увреждания на </w:t>
      </w:r>
      <w:proofErr w:type="spellStart"/>
      <w:r w:rsidRPr="00156D3F">
        <w:rPr>
          <w:rFonts w:ascii="Times New Roman" w:eastAsia="Times New Roman" w:hAnsi="Times New Roman" w:cs="Times New Roman"/>
          <w:sz w:val="24"/>
          <w:szCs w:val="24"/>
          <w:lang w:eastAsia="zh-CN"/>
        </w:rPr>
        <w:t>равнопоставеност</w:t>
      </w:r>
      <w:proofErr w:type="spellEnd"/>
      <w:r w:rsidRPr="00156D3F">
        <w:rPr>
          <w:rFonts w:ascii="Times New Roman" w:eastAsia="Times New Roman" w:hAnsi="Times New Roman" w:cs="Times New Roman"/>
          <w:sz w:val="24"/>
          <w:szCs w:val="24"/>
          <w:lang w:eastAsia="zh-CN"/>
        </w:rPr>
        <w:t xml:space="preserve"> пред закона и ефективен достъп до правосъдие наравно с всички останали, включително чрез предоставяне на процедурни и подходящи за възрастта им мерки за подкрепа с оглед ефективното изпълняване на тяхната роля като преки и непреки участници. </w:t>
      </w:r>
      <w:r w:rsidR="00B616BE" w:rsidRPr="00156D3F">
        <w:rPr>
          <w:rFonts w:ascii="Times New Roman" w:eastAsia="Times New Roman" w:hAnsi="Times New Roman" w:cs="Times New Roman"/>
          <w:sz w:val="24"/>
          <w:szCs w:val="24"/>
          <w:lang w:eastAsia="zh-CN"/>
        </w:rPr>
        <w:t>П</w:t>
      </w:r>
      <w:r w:rsidRPr="00156D3F">
        <w:rPr>
          <w:rFonts w:ascii="Times New Roman" w:eastAsia="Times New Roman" w:hAnsi="Times New Roman" w:cs="Times New Roman"/>
          <w:sz w:val="24"/>
          <w:szCs w:val="24"/>
          <w:lang w:eastAsia="zh-CN"/>
        </w:rPr>
        <w:t xml:space="preserve">редвиждат </w:t>
      </w:r>
      <w:r w:rsidR="00B616BE" w:rsidRPr="00156D3F">
        <w:rPr>
          <w:rFonts w:ascii="Times New Roman" w:eastAsia="Times New Roman" w:hAnsi="Times New Roman" w:cs="Times New Roman"/>
          <w:sz w:val="24"/>
          <w:szCs w:val="24"/>
          <w:lang w:eastAsia="zh-CN"/>
        </w:rPr>
        <w:t xml:space="preserve">се </w:t>
      </w:r>
      <w:r w:rsidRPr="00156D3F">
        <w:rPr>
          <w:rFonts w:ascii="Times New Roman" w:eastAsia="Times New Roman" w:hAnsi="Times New Roman" w:cs="Times New Roman"/>
          <w:sz w:val="24"/>
          <w:szCs w:val="24"/>
          <w:lang w:eastAsia="zh-CN"/>
        </w:rPr>
        <w:t>и изменения и допълнения на Семейния кодекс,</w:t>
      </w:r>
      <w:r w:rsidR="00B616BE" w:rsidRPr="00156D3F">
        <w:rPr>
          <w:rFonts w:ascii="Times New Roman" w:eastAsia="Times New Roman" w:hAnsi="Times New Roman" w:cs="Times New Roman"/>
          <w:sz w:val="24"/>
          <w:szCs w:val="24"/>
          <w:lang w:eastAsia="zh-CN"/>
        </w:rPr>
        <w:t xml:space="preserve"> свързани с</w:t>
      </w:r>
      <w:r w:rsidRPr="00156D3F">
        <w:rPr>
          <w:rFonts w:ascii="Times New Roman" w:eastAsia="Times New Roman" w:hAnsi="Times New Roman" w:cs="Times New Roman"/>
          <w:sz w:val="24"/>
          <w:szCs w:val="24"/>
          <w:lang w:eastAsia="zh-CN"/>
        </w:rPr>
        <w:t xml:space="preserve"> отпадане на ограниченията за брак при лица с такива увреждания.</w:t>
      </w:r>
    </w:p>
    <w:p w:rsidR="00A30AB3" w:rsidRPr="00156D3F" w:rsidRDefault="00A30AB3" w:rsidP="00962B55">
      <w:pPr>
        <w:spacing w:after="0" w:line="240" w:lineRule="auto"/>
        <w:ind w:firstLine="724"/>
        <w:jc w:val="both"/>
        <w:rPr>
          <w:rFonts w:ascii="Times New Roman" w:eastAsia="Times New Roman" w:hAnsi="Times New Roman" w:cs="Times New Roman"/>
          <w:sz w:val="24"/>
          <w:szCs w:val="24"/>
          <w:lang w:eastAsia="zh-CN"/>
        </w:rPr>
      </w:pPr>
    </w:p>
    <w:p w:rsidR="00C13EA0" w:rsidRPr="00156D3F" w:rsidRDefault="00C13EA0" w:rsidP="00C13EA0">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t>МЕРКИ:</w:t>
      </w:r>
    </w:p>
    <w:p w:rsidR="00030A53" w:rsidRPr="00156D3F" w:rsidRDefault="00030A53" w:rsidP="00030A53">
      <w:pPr>
        <w:pStyle w:val="ListParagraph"/>
        <w:numPr>
          <w:ilvl w:val="0"/>
          <w:numId w:val="6"/>
        </w:numPr>
        <w:tabs>
          <w:tab w:val="left" w:pos="993"/>
        </w:tabs>
        <w:spacing w:after="0" w:line="240" w:lineRule="auto"/>
        <w:ind w:left="0" w:firstLine="709"/>
        <w:jc w:val="both"/>
        <w:rPr>
          <w:rFonts w:ascii="Times New Roman" w:hAnsi="Times New Roman" w:cs="Times New Roman"/>
          <w:sz w:val="24"/>
          <w:szCs w:val="24"/>
        </w:rPr>
      </w:pPr>
      <w:r w:rsidRPr="00156D3F">
        <w:rPr>
          <w:rFonts w:ascii="Times New Roman" w:eastAsia="Times New Roman" w:hAnsi="Times New Roman" w:cs="Times New Roman"/>
          <w:sz w:val="24"/>
          <w:szCs w:val="24"/>
          <w:lang w:eastAsia="zh-CN"/>
        </w:rPr>
        <w:t>Създаване на условия за гарантиране на адекватна и устойчива социална закрила за хората с увреждания.</w:t>
      </w:r>
    </w:p>
    <w:p w:rsidR="00C13EA0" w:rsidRPr="00156D3F" w:rsidRDefault="00C13EA0" w:rsidP="00936051">
      <w:pPr>
        <w:pStyle w:val="ListParagraph"/>
        <w:numPr>
          <w:ilvl w:val="0"/>
          <w:numId w:val="6"/>
        </w:numPr>
        <w:tabs>
          <w:tab w:val="left" w:pos="993"/>
        </w:tabs>
        <w:spacing w:after="0" w:line="240" w:lineRule="auto"/>
        <w:ind w:left="0"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Оптимизиране на системата за </w:t>
      </w:r>
      <w:r w:rsidR="00752302">
        <w:rPr>
          <w:rFonts w:ascii="Times New Roman" w:hAnsi="Times New Roman" w:cs="Times New Roman"/>
          <w:sz w:val="24"/>
          <w:szCs w:val="24"/>
        </w:rPr>
        <w:t xml:space="preserve">индивидуална оценка на потребностите, обвързано с </w:t>
      </w:r>
      <w:r w:rsidRPr="00156D3F">
        <w:rPr>
          <w:rFonts w:ascii="Times New Roman" w:hAnsi="Times New Roman" w:cs="Times New Roman"/>
          <w:sz w:val="24"/>
          <w:szCs w:val="24"/>
        </w:rPr>
        <w:t>експертиза на работоспособността на хора</w:t>
      </w:r>
      <w:r w:rsidR="00030A53">
        <w:rPr>
          <w:rFonts w:ascii="Times New Roman" w:hAnsi="Times New Roman" w:cs="Times New Roman"/>
          <w:sz w:val="24"/>
          <w:szCs w:val="24"/>
        </w:rPr>
        <w:t>та</w:t>
      </w:r>
      <w:r w:rsidRPr="00156D3F">
        <w:rPr>
          <w:rFonts w:ascii="Times New Roman" w:hAnsi="Times New Roman" w:cs="Times New Roman"/>
          <w:sz w:val="24"/>
          <w:szCs w:val="24"/>
        </w:rPr>
        <w:t xml:space="preserve"> с увреждания.</w:t>
      </w:r>
    </w:p>
    <w:p w:rsidR="00C13EA0" w:rsidRPr="00156D3F" w:rsidRDefault="00C13EA0" w:rsidP="00936051">
      <w:pPr>
        <w:pStyle w:val="ListParagraph"/>
        <w:numPr>
          <w:ilvl w:val="0"/>
          <w:numId w:val="6"/>
        </w:numPr>
        <w:tabs>
          <w:tab w:val="left" w:pos="993"/>
        </w:tabs>
        <w:spacing w:after="0" w:line="240" w:lineRule="auto"/>
        <w:ind w:left="0" w:firstLine="709"/>
        <w:jc w:val="both"/>
        <w:rPr>
          <w:rFonts w:ascii="Times New Roman" w:hAnsi="Times New Roman" w:cs="Times New Roman"/>
          <w:sz w:val="24"/>
          <w:szCs w:val="24"/>
        </w:rPr>
      </w:pPr>
      <w:r w:rsidRPr="00156D3F">
        <w:rPr>
          <w:rFonts w:ascii="Times New Roman" w:hAnsi="Times New Roman" w:cs="Times New Roman"/>
          <w:sz w:val="24"/>
          <w:szCs w:val="24"/>
        </w:rPr>
        <w:t>Осигуряване на лична помощ за подобряване автономността на хора</w:t>
      </w:r>
      <w:r w:rsidR="00030A53">
        <w:rPr>
          <w:rFonts w:ascii="Times New Roman" w:hAnsi="Times New Roman" w:cs="Times New Roman"/>
          <w:sz w:val="24"/>
          <w:szCs w:val="24"/>
        </w:rPr>
        <w:t>та</w:t>
      </w:r>
      <w:r w:rsidRPr="00156D3F">
        <w:rPr>
          <w:rFonts w:ascii="Times New Roman" w:hAnsi="Times New Roman" w:cs="Times New Roman"/>
          <w:sz w:val="24"/>
          <w:szCs w:val="24"/>
        </w:rPr>
        <w:t xml:space="preserve"> с увреждания.</w:t>
      </w:r>
    </w:p>
    <w:p w:rsidR="00C13EA0" w:rsidRPr="00156D3F" w:rsidRDefault="00C13EA0" w:rsidP="00936051">
      <w:pPr>
        <w:pStyle w:val="ListParagraph"/>
        <w:numPr>
          <w:ilvl w:val="0"/>
          <w:numId w:val="6"/>
        </w:numPr>
        <w:tabs>
          <w:tab w:val="left" w:pos="993"/>
        </w:tabs>
        <w:spacing w:after="0" w:line="240" w:lineRule="auto"/>
        <w:ind w:left="0"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Осигуряване на подкрепа чрез </w:t>
      </w:r>
      <w:proofErr w:type="spellStart"/>
      <w:r w:rsidRPr="00156D3F">
        <w:rPr>
          <w:rFonts w:ascii="Times New Roman" w:hAnsi="Times New Roman" w:cs="Times New Roman"/>
          <w:sz w:val="24"/>
          <w:szCs w:val="24"/>
        </w:rPr>
        <w:t>жестов</w:t>
      </w:r>
      <w:proofErr w:type="spellEnd"/>
      <w:r w:rsidRPr="00156D3F">
        <w:rPr>
          <w:rFonts w:ascii="Times New Roman" w:hAnsi="Times New Roman" w:cs="Times New Roman"/>
          <w:sz w:val="24"/>
          <w:szCs w:val="24"/>
        </w:rPr>
        <w:t xml:space="preserve"> език на лица с увредено зрение и на лица със сляпо-глухота.</w:t>
      </w:r>
    </w:p>
    <w:p w:rsidR="00C13EA0" w:rsidRPr="00156D3F" w:rsidRDefault="00C13EA0" w:rsidP="00936051">
      <w:pPr>
        <w:pStyle w:val="ListParagraph"/>
        <w:numPr>
          <w:ilvl w:val="0"/>
          <w:numId w:val="6"/>
        </w:numPr>
        <w:tabs>
          <w:tab w:val="left" w:pos="993"/>
        </w:tabs>
        <w:spacing w:after="0" w:line="240" w:lineRule="auto"/>
        <w:ind w:left="0" w:firstLine="709"/>
        <w:jc w:val="both"/>
        <w:rPr>
          <w:rFonts w:ascii="Times New Roman" w:hAnsi="Times New Roman" w:cs="Times New Roman"/>
          <w:sz w:val="24"/>
          <w:szCs w:val="24"/>
        </w:rPr>
      </w:pPr>
      <w:r w:rsidRPr="00156D3F">
        <w:rPr>
          <w:rFonts w:ascii="Times New Roman" w:hAnsi="Times New Roman" w:cs="Times New Roman"/>
          <w:sz w:val="24"/>
          <w:szCs w:val="24"/>
        </w:rPr>
        <w:t>Осигуряване на публично финансиране на организациите на и за хора с увреждания</w:t>
      </w:r>
      <w:r w:rsidR="00030A53">
        <w:rPr>
          <w:rFonts w:ascii="Times New Roman" w:hAnsi="Times New Roman" w:cs="Times New Roman"/>
          <w:sz w:val="24"/>
          <w:szCs w:val="24"/>
        </w:rPr>
        <w:t xml:space="preserve"> за изпълнение на дейности в подкрепа на социалното приобщаване на хората с увреждания</w:t>
      </w:r>
      <w:r w:rsidRPr="00156D3F">
        <w:rPr>
          <w:rFonts w:ascii="Times New Roman" w:hAnsi="Times New Roman" w:cs="Times New Roman"/>
          <w:sz w:val="24"/>
          <w:szCs w:val="24"/>
        </w:rPr>
        <w:t>.</w:t>
      </w:r>
    </w:p>
    <w:p w:rsidR="00C13EA0" w:rsidRPr="001F4FC9" w:rsidRDefault="00C13EA0" w:rsidP="00936051">
      <w:pPr>
        <w:pStyle w:val="ListParagraph"/>
        <w:numPr>
          <w:ilvl w:val="0"/>
          <w:numId w:val="6"/>
        </w:numPr>
        <w:tabs>
          <w:tab w:val="left" w:pos="993"/>
        </w:tabs>
        <w:spacing w:after="0" w:line="240" w:lineRule="auto"/>
        <w:ind w:left="0" w:firstLine="709"/>
        <w:jc w:val="both"/>
        <w:rPr>
          <w:rFonts w:ascii="Times New Roman" w:hAnsi="Times New Roman" w:cs="Times New Roman"/>
          <w:sz w:val="24"/>
          <w:szCs w:val="24"/>
        </w:rPr>
      </w:pPr>
      <w:r w:rsidRPr="001F4FC9">
        <w:rPr>
          <w:rFonts w:ascii="Times New Roman" w:eastAsia="Times New Roman" w:hAnsi="Times New Roman" w:cs="Times New Roman"/>
          <w:sz w:val="24"/>
          <w:szCs w:val="24"/>
          <w:lang w:eastAsia="zh-CN"/>
        </w:rPr>
        <w:t>Осигуряване на достъпни и интегрирани здравно-социалн</w:t>
      </w:r>
      <w:r w:rsidR="001F4FC9" w:rsidRPr="001F4FC9">
        <w:rPr>
          <w:rFonts w:ascii="Times New Roman" w:eastAsia="Times New Roman" w:hAnsi="Times New Roman" w:cs="Times New Roman"/>
          <w:sz w:val="24"/>
          <w:szCs w:val="24"/>
          <w:lang w:eastAsia="zh-CN"/>
        </w:rPr>
        <w:t>и услуги за хората с увреждания</w:t>
      </w:r>
      <w:r w:rsidR="001F4FC9">
        <w:rPr>
          <w:rFonts w:ascii="Times New Roman" w:eastAsia="Times New Roman" w:hAnsi="Times New Roman" w:cs="Times New Roman"/>
          <w:sz w:val="24"/>
          <w:szCs w:val="24"/>
          <w:lang w:eastAsia="zh-CN"/>
        </w:rPr>
        <w:t>,</w:t>
      </w:r>
      <w:r w:rsidR="001F4FC9" w:rsidRPr="001F4FC9">
        <w:rPr>
          <w:rFonts w:ascii="Times New Roman" w:eastAsia="Times New Roman" w:hAnsi="Times New Roman" w:cs="Times New Roman"/>
          <w:sz w:val="24"/>
          <w:szCs w:val="24"/>
          <w:lang w:eastAsia="zh-CN"/>
        </w:rPr>
        <w:t xml:space="preserve"> включително </w:t>
      </w:r>
      <w:r w:rsidRPr="001F4FC9">
        <w:rPr>
          <w:rFonts w:ascii="Times New Roman" w:hAnsi="Times New Roman" w:cs="Times New Roman"/>
          <w:sz w:val="24"/>
          <w:szCs w:val="24"/>
        </w:rPr>
        <w:t>социални услуги в домашна среда за хора с увреждания.</w:t>
      </w:r>
    </w:p>
    <w:p w:rsidR="00C13EA0" w:rsidRPr="00156D3F" w:rsidRDefault="00C13EA0" w:rsidP="00936051">
      <w:pPr>
        <w:pStyle w:val="ListParagraph"/>
        <w:numPr>
          <w:ilvl w:val="0"/>
          <w:numId w:val="6"/>
        </w:numPr>
        <w:tabs>
          <w:tab w:val="left" w:pos="993"/>
        </w:tabs>
        <w:spacing w:after="0" w:line="240" w:lineRule="auto"/>
        <w:ind w:left="0"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Въвеждане на дигитализация на услугите, включително </w:t>
      </w:r>
      <w:proofErr w:type="spellStart"/>
      <w:r w:rsidRPr="00156D3F">
        <w:rPr>
          <w:rFonts w:ascii="Times New Roman" w:hAnsi="Times New Roman" w:cs="Times New Roman"/>
          <w:sz w:val="24"/>
          <w:szCs w:val="24"/>
        </w:rPr>
        <w:t>телеасистенция</w:t>
      </w:r>
      <w:proofErr w:type="spellEnd"/>
      <w:r w:rsidRPr="00156D3F">
        <w:rPr>
          <w:rFonts w:ascii="Times New Roman" w:hAnsi="Times New Roman" w:cs="Times New Roman"/>
          <w:sz w:val="24"/>
          <w:szCs w:val="24"/>
        </w:rPr>
        <w:t>, различни форми на електронни инструменти и ресурси.</w:t>
      </w:r>
    </w:p>
    <w:p w:rsidR="00C13EA0" w:rsidRPr="00156D3F" w:rsidRDefault="00C13EA0" w:rsidP="00936051">
      <w:pPr>
        <w:pStyle w:val="ListParagraph"/>
        <w:numPr>
          <w:ilvl w:val="0"/>
          <w:numId w:val="6"/>
        </w:numPr>
        <w:tabs>
          <w:tab w:val="left" w:pos="993"/>
        </w:tabs>
        <w:spacing w:after="0" w:line="240" w:lineRule="auto"/>
        <w:ind w:left="0" w:firstLine="709"/>
        <w:jc w:val="both"/>
        <w:rPr>
          <w:rFonts w:ascii="Times New Roman" w:hAnsi="Times New Roman" w:cs="Times New Roman"/>
          <w:sz w:val="24"/>
          <w:szCs w:val="24"/>
        </w:rPr>
      </w:pPr>
      <w:r w:rsidRPr="00156D3F">
        <w:rPr>
          <w:rFonts w:ascii="Times New Roman" w:hAnsi="Times New Roman" w:cs="Times New Roman"/>
          <w:sz w:val="24"/>
          <w:szCs w:val="24"/>
        </w:rPr>
        <w:t>Закриване на специализираните институции за хора с увреждания.</w:t>
      </w:r>
    </w:p>
    <w:p w:rsidR="00782981" w:rsidRPr="00156D3F" w:rsidRDefault="00C13EA0" w:rsidP="00936051">
      <w:pPr>
        <w:pStyle w:val="ListParagraph"/>
        <w:numPr>
          <w:ilvl w:val="0"/>
          <w:numId w:val="6"/>
        </w:numPr>
        <w:tabs>
          <w:tab w:val="left" w:pos="993"/>
        </w:tabs>
        <w:spacing w:after="0" w:line="240" w:lineRule="auto"/>
        <w:ind w:left="0" w:firstLine="709"/>
        <w:jc w:val="both"/>
        <w:rPr>
          <w:rFonts w:ascii="Times New Roman" w:hAnsi="Times New Roman" w:cs="Times New Roman"/>
          <w:sz w:val="24"/>
          <w:szCs w:val="24"/>
        </w:rPr>
      </w:pPr>
      <w:r w:rsidRPr="00156D3F">
        <w:rPr>
          <w:rFonts w:ascii="Times New Roman" w:hAnsi="Times New Roman" w:cs="Times New Roman"/>
          <w:sz w:val="24"/>
          <w:szCs w:val="24"/>
        </w:rPr>
        <w:t>Създаване на стандарти за качеството на социалните услуги, предоставяни на хора с увреждания.</w:t>
      </w:r>
    </w:p>
    <w:p w:rsidR="00782981" w:rsidRPr="00156D3F" w:rsidRDefault="00C13EA0" w:rsidP="00936051">
      <w:pPr>
        <w:pStyle w:val="ListParagraph"/>
        <w:numPr>
          <w:ilvl w:val="0"/>
          <w:numId w:val="6"/>
        </w:numPr>
        <w:tabs>
          <w:tab w:val="left" w:pos="993"/>
        </w:tabs>
        <w:spacing w:after="0" w:line="240" w:lineRule="auto"/>
        <w:ind w:left="0" w:firstLine="709"/>
        <w:jc w:val="both"/>
        <w:rPr>
          <w:rFonts w:ascii="Times New Roman" w:hAnsi="Times New Roman" w:cs="Times New Roman"/>
          <w:sz w:val="24"/>
          <w:szCs w:val="24"/>
        </w:rPr>
      </w:pPr>
      <w:r w:rsidRPr="00156D3F">
        <w:rPr>
          <w:rFonts w:ascii="Times New Roman" w:hAnsi="Times New Roman" w:cs="Times New Roman"/>
          <w:sz w:val="24"/>
          <w:szCs w:val="24"/>
        </w:rPr>
        <w:t>Развитие на здравната и социална инфраструктура и оборудване за предоставяне на интегрирани здравно-социални услуги за хората с увреждания.</w:t>
      </w:r>
    </w:p>
    <w:p w:rsidR="00782981" w:rsidRPr="00156D3F" w:rsidRDefault="00782981" w:rsidP="00936051">
      <w:pPr>
        <w:pStyle w:val="ListParagraph"/>
        <w:numPr>
          <w:ilvl w:val="0"/>
          <w:numId w:val="6"/>
        </w:numPr>
        <w:tabs>
          <w:tab w:val="left" w:pos="993"/>
        </w:tabs>
        <w:spacing w:after="0" w:line="240" w:lineRule="auto"/>
        <w:ind w:left="0" w:firstLine="709"/>
        <w:jc w:val="both"/>
        <w:rPr>
          <w:rFonts w:ascii="Times New Roman" w:hAnsi="Times New Roman" w:cs="Times New Roman"/>
          <w:sz w:val="24"/>
          <w:szCs w:val="24"/>
        </w:rPr>
      </w:pPr>
      <w:r w:rsidRPr="00156D3F">
        <w:rPr>
          <w:rFonts w:ascii="Times New Roman" w:hAnsi="Times New Roman" w:cs="Times New Roman"/>
          <w:sz w:val="24"/>
          <w:szCs w:val="24"/>
        </w:rPr>
        <w:t>Осигуряване на възможности за предоставяне на мерки за подкрепа при процедурни и всякакви процесуални действия, касаещи достъпа на хора с увреждания.</w:t>
      </w:r>
    </w:p>
    <w:p w:rsidR="00962B55" w:rsidRPr="00171B9C" w:rsidRDefault="00962B55" w:rsidP="00171B9C">
      <w:pPr>
        <w:tabs>
          <w:tab w:val="left" w:pos="993"/>
        </w:tabs>
        <w:spacing w:after="0" w:line="240" w:lineRule="auto"/>
        <w:jc w:val="both"/>
        <w:rPr>
          <w:rFonts w:ascii="Times New Roman" w:eastAsia="Times New Roman" w:hAnsi="Times New Roman" w:cs="Times New Roman"/>
          <w:sz w:val="24"/>
          <w:szCs w:val="24"/>
          <w:lang w:eastAsia="zh-CN"/>
        </w:rPr>
      </w:pPr>
      <w:r w:rsidRPr="00171B9C">
        <w:rPr>
          <w:rFonts w:ascii="Times New Roman" w:eastAsia="Times New Roman" w:hAnsi="Times New Roman" w:cs="Times New Roman"/>
          <w:sz w:val="24"/>
          <w:szCs w:val="24"/>
          <w:lang w:eastAsia="zh-CN"/>
        </w:rPr>
        <w:t xml:space="preserve">Извършване на цялостна предварителна оценка на въздействието на проекта на Закон за физическите лица и мерките за подкрепа с цел изследване на съотношението между формулираните цели и очакваните резултати и намиране на най - доброто решение и оптимален подход относно лицата с интелектуални затруднения и с психични разстройства и мерките за подкрепа.  </w:t>
      </w:r>
    </w:p>
    <w:p w:rsidR="00A30AB3" w:rsidRDefault="00A30AB3" w:rsidP="00962B55">
      <w:pPr>
        <w:spacing w:after="0" w:line="240" w:lineRule="auto"/>
        <w:ind w:firstLine="724"/>
        <w:jc w:val="both"/>
        <w:rPr>
          <w:rFonts w:ascii="Times New Roman" w:eastAsia="Times New Roman" w:hAnsi="Times New Roman" w:cs="Times New Roman"/>
          <w:b/>
          <w:sz w:val="24"/>
          <w:szCs w:val="24"/>
          <w:lang w:eastAsia="zh-CN"/>
        </w:rPr>
      </w:pPr>
    </w:p>
    <w:p w:rsidR="006E5791" w:rsidRDefault="006E5791" w:rsidP="00962B55">
      <w:pPr>
        <w:spacing w:after="0" w:line="240" w:lineRule="auto"/>
        <w:ind w:firstLine="724"/>
        <w:jc w:val="both"/>
        <w:rPr>
          <w:rFonts w:ascii="Times New Roman" w:eastAsia="Times New Roman" w:hAnsi="Times New Roman" w:cs="Times New Roman"/>
          <w:b/>
          <w:sz w:val="24"/>
          <w:szCs w:val="24"/>
          <w:lang w:eastAsia="zh-CN"/>
        </w:rPr>
      </w:pPr>
    </w:p>
    <w:p w:rsidR="006E5791" w:rsidRPr="00156D3F" w:rsidRDefault="006E5791" w:rsidP="00962B55">
      <w:pPr>
        <w:spacing w:after="0" w:line="240" w:lineRule="auto"/>
        <w:ind w:firstLine="724"/>
        <w:jc w:val="both"/>
        <w:rPr>
          <w:rFonts w:ascii="Times New Roman" w:eastAsia="Times New Roman" w:hAnsi="Times New Roman" w:cs="Times New Roman"/>
          <w:b/>
          <w:sz w:val="24"/>
          <w:szCs w:val="24"/>
          <w:lang w:eastAsia="zh-CN"/>
        </w:rPr>
      </w:pPr>
    </w:p>
    <w:p w:rsidR="00962B55" w:rsidRPr="00156D3F" w:rsidRDefault="00962B55" w:rsidP="00962B55">
      <w:pPr>
        <w:spacing w:after="0" w:line="240" w:lineRule="auto"/>
        <w:ind w:firstLine="724"/>
        <w:jc w:val="both"/>
        <w:rPr>
          <w:rFonts w:ascii="Times New Roman" w:eastAsia="Times New Roman" w:hAnsi="Times New Roman" w:cs="Times New Roman"/>
          <w:b/>
          <w:sz w:val="24"/>
          <w:szCs w:val="24"/>
          <w:lang w:eastAsia="zh-CN"/>
        </w:rPr>
      </w:pPr>
      <w:r w:rsidRPr="00156D3F">
        <w:rPr>
          <w:rFonts w:ascii="Times New Roman" w:eastAsia="Times New Roman" w:hAnsi="Times New Roman" w:cs="Times New Roman"/>
          <w:b/>
          <w:sz w:val="24"/>
          <w:szCs w:val="24"/>
          <w:lang w:eastAsia="zh-CN"/>
        </w:rPr>
        <w:lastRenderedPageBreak/>
        <w:t>О</w:t>
      </w:r>
      <w:r w:rsidR="00A30AB3" w:rsidRPr="00156D3F">
        <w:rPr>
          <w:rFonts w:ascii="Times New Roman" w:eastAsia="Times New Roman" w:hAnsi="Times New Roman" w:cs="Times New Roman"/>
          <w:b/>
          <w:sz w:val="24"/>
          <w:szCs w:val="24"/>
          <w:lang w:eastAsia="zh-CN"/>
        </w:rPr>
        <w:t>чакван резултат</w:t>
      </w:r>
      <w:r w:rsidRPr="00156D3F">
        <w:rPr>
          <w:rFonts w:ascii="Times New Roman" w:eastAsia="Times New Roman" w:hAnsi="Times New Roman" w:cs="Times New Roman"/>
          <w:b/>
          <w:sz w:val="24"/>
          <w:szCs w:val="24"/>
          <w:lang w:eastAsia="zh-CN"/>
        </w:rPr>
        <w:t>:</w:t>
      </w:r>
    </w:p>
    <w:p w:rsidR="00B0354D" w:rsidRPr="00156D3F" w:rsidRDefault="00C13EA0" w:rsidP="00962B55">
      <w:pPr>
        <w:spacing w:after="0" w:line="240" w:lineRule="auto"/>
        <w:ind w:firstLine="724"/>
        <w:jc w:val="both"/>
        <w:rPr>
          <w:rFonts w:ascii="Times New Roman" w:eastAsia="Times New Roman" w:hAnsi="Times New Roman" w:cs="Times New Roman"/>
          <w:sz w:val="24"/>
          <w:szCs w:val="24"/>
          <w:lang w:eastAsia="zh-CN"/>
        </w:rPr>
      </w:pPr>
      <w:r w:rsidRPr="00156D3F">
        <w:rPr>
          <w:rFonts w:ascii="Times New Roman" w:eastAsia="Times New Roman" w:hAnsi="Times New Roman" w:cs="Times New Roman"/>
          <w:sz w:val="24"/>
          <w:szCs w:val="24"/>
          <w:lang w:eastAsia="zh-CN"/>
        </w:rPr>
        <w:t xml:space="preserve">Гарантиране на адекватна и своевременна социална закрила </w:t>
      </w:r>
      <w:r w:rsidR="00C06C82" w:rsidRPr="00156D3F">
        <w:rPr>
          <w:rFonts w:ascii="Times New Roman" w:eastAsia="Times New Roman" w:hAnsi="Times New Roman" w:cs="Times New Roman"/>
          <w:sz w:val="24"/>
          <w:szCs w:val="24"/>
          <w:lang w:eastAsia="zh-CN"/>
        </w:rPr>
        <w:t xml:space="preserve">за </w:t>
      </w:r>
      <w:r w:rsidR="004C73D7">
        <w:rPr>
          <w:rFonts w:ascii="Times New Roman" w:eastAsia="Times New Roman" w:hAnsi="Times New Roman" w:cs="Times New Roman"/>
          <w:sz w:val="24"/>
          <w:szCs w:val="24"/>
          <w:lang w:eastAsia="zh-CN"/>
        </w:rPr>
        <w:t>подобряване на жизнения стандарт на хората с увреждания</w:t>
      </w:r>
      <w:r w:rsidR="00440E45" w:rsidRPr="00156D3F">
        <w:rPr>
          <w:rFonts w:ascii="Times New Roman" w:eastAsia="Times New Roman" w:hAnsi="Times New Roman" w:cs="Times New Roman"/>
          <w:sz w:val="24"/>
          <w:szCs w:val="24"/>
          <w:lang w:eastAsia="zh-CN"/>
        </w:rPr>
        <w:t>.</w:t>
      </w:r>
      <w:r w:rsidR="00C06C82" w:rsidRPr="00156D3F">
        <w:rPr>
          <w:rFonts w:ascii="Times New Roman" w:eastAsia="Times New Roman" w:hAnsi="Times New Roman" w:cs="Times New Roman"/>
          <w:sz w:val="24"/>
          <w:szCs w:val="24"/>
          <w:lang w:eastAsia="zh-CN"/>
        </w:rPr>
        <w:t xml:space="preserve"> </w:t>
      </w:r>
    </w:p>
    <w:p w:rsidR="00635C77" w:rsidRPr="00156D3F" w:rsidRDefault="00635C77" w:rsidP="00962B55">
      <w:pPr>
        <w:spacing w:after="0" w:line="240" w:lineRule="auto"/>
        <w:ind w:firstLine="724"/>
        <w:jc w:val="both"/>
        <w:rPr>
          <w:rFonts w:ascii="Times New Roman" w:eastAsia="Times New Roman" w:hAnsi="Times New Roman" w:cs="Times New Roman"/>
          <w:sz w:val="24"/>
          <w:szCs w:val="24"/>
          <w:lang w:eastAsia="zh-CN"/>
        </w:rPr>
      </w:pPr>
      <w:r w:rsidRPr="00156D3F">
        <w:rPr>
          <w:rFonts w:ascii="Times New Roman" w:eastAsia="Times New Roman" w:hAnsi="Times New Roman" w:cs="Times New Roman"/>
          <w:sz w:val="24"/>
          <w:szCs w:val="24"/>
          <w:lang w:eastAsia="zh-CN"/>
        </w:rPr>
        <w:t xml:space="preserve">Подобряване на качеството на социалната подкрепа в цялост </w:t>
      </w:r>
      <w:r w:rsidR="00C06C82" w:rsidRPr="00156D3F">
        <w:rPr>
          <w:rFonts w:ascii="Times New Roman" w:eastAsia="Times New Roman" w:hAnsi="Times New Roman" w:cs="Times New Roman"/>
          <w:sz w:val="24"/>
          <w:szCs w:val="24"/>
          <w:lang w:eastAsia="zh-CN"/>
        </w:rPr>
        <w:t>с оглед включване на хората с увреждания в живота на общността.</w:t>
      </w:r>
    </w:p>
    <w:p w:rsidR="00BC1AEC" w:rsidRPr="00156D3F" w:rsidRDefault="00BC1AEC" w:rsidP="00BC1AEC">
      <w:pPr>
        <w:spacing w:after="0" w:line="240" w:lineRule="auto"/>
        <w:ind w:firstLine="708"/>
        <w:jc w:val="both"/>
        <w:rPr>
          <w:rFonts w:ascii="Times New Roman" w:eastAsia="Times New Roman" w:hAnsi="Times New Roman" w:cs="Times New Roman"/>
          <w:sz w:val="24"/>
          <w:szCs w:val="24"/>
          <w:lang w:eastAsia="zh-CN"/>
        </w:rPr>
      </w:pPr>
      <w:r w:rsidRPr="00156D3F">
        <w:rPr>
          <w:rFonts w:ascii="Times New Roman" w:eastAsia="Times New Roman" w:hAnsi="Times New Roman" w:cs="Times New Roman"/>
          <w:sz w:val="24"/>
          <w:szCs w:val="24"/>
          <w:lang w:eastAsia="zh-CN"/>
        </w:rPr>
        <w:t xml:space="preserve">Подобряване на достъпа до подходящи и достъпни услуги и други форми на </w:t>
      </w:r>
      <w:r w:rsidR="00440E45" w:rsidRPr="00156D3F">
        <w:rPr>
          <w:rFonts w:ascii="Times New Roman" w:eastAsia="Times New Roman" w:hAnsi="Times New Roman" w:cs="Times New Roman"/>
          <w:sz w:val="24"/>
          <w:szCs w:val="24"/>
          <w:lang w:eastAsia="zh-CN"/>
        </w:rPr>
        <w:t xml:space="preserve">социално </w:t>
      </w:r>
      <w:r w:rsidRPr="00156D3F">
        <w:rPr>
          <w:rFonts w:ascii="Times New Roman" w:eastAsia="Times New Roman" w:hAnsi="Times New Roman" w:cs="Times New Roman"/>
          <w:sz w:val="24"/>
          <w:szCs w:val="24"/>
          <w:lang w:eastAsia="zh-CN"/>
        </w:rPr>
        <w:t>подпомагане, съобразени с нуждите на хората с увреждания.</w:t>
      </w:r>
    </w:p>
    <w:p w:rsidR="00BC1AEC" w:rsidRPr="00156D3F" w:rsidRDefault="00600B62" w:rsidP="00BC1AEC">
      <w:pPr>
        <w:spacing w:after="0" w:line="240" w:lineRule="auto"/>
        <w:ind w:firstLine="708"/>
        <w:jc w:val="both"/>
        <w:rPr>
          <w:rFonts w:ascii="Times New Roman" w:eastAsia="Times New Roman" w:hAnsi="Times New Roman" w:cs="Times New Roman"/>
          <w:sz w:val="24"/>
          <w:szCs w:val="24"/>
          <w:lang w:eastAsia="zh-CN"/>
        </w:rPr>
      </w:pPr>
      <w:r w:rsidRPr="00156D3F">
        <w:rPr>
          <w:rFonts w:ascii="Times New Roman" w:eastAsia="Times New Roman" w:hAnsi="Times New Roman" w:cs="Times New Roman"/>
          <w:sz w:val="24"/>
          <w:szCs w:val="24"/>
          <w:lang w:eastAsia="zh-CN"/>
        </w:rPr>
        <w:t>Осигуряването на ефективен достъп до правосъдие на хората с увреждания.</w:t>
      </w:r>
    </w:p>
    <w:p w:rsidR="00600B62" w:rsidRPr="00156D3F" w:rsidRDefault="00600B62" w:rsidP="00BC1AEC">
      <w:pPr>
        <w:spacing w:after="0" w:line="240" w:lineRule="auto"/>
        <w:ind w:firstLine="708"/>
        <w:jc w:val="both"/>
        <w:rPr>
          <w:rFonts w:ascii="Times New Roman" w:eastAsia="Times New Roman" w:hAnsi="Times New Roman" w:cs="Times New Roman"/>
          <w:sz w:val="24"/>
          <w:szCs w:val="24"/>
          <w:lang w:eastAsia="zh-CN"/>
        </w:rPr>
      </w:pPr>
    </w:p>
    <w:p w:rsidR="00241820" w:rsidRPr="00156D3F" w:rsidRDefault="00241820" w:rsidP="00BC1AEC">
      <w:pPr>
        <w:spacing w:after="0" w:line="240" w:lineRule="auto"/>
        <w:ind w:firstLine="708"/>
        <w:jc w:val="both"/>
        <w:rPr>
          <w:rFonts w:ascii="Times New Roman" w:hAnsi="Times New Roman" w:cs="Times New Roman"/>
          <w:b/>
          <w:sz w:val="24"/>
          <w:szCs w:val="24"/>
        </w:rPr>
      </w:pPr>
      <w:r w:rsidRPr="00156D3F">
        <w:rPr>
          <w:rFonts w:ascii="Times New Roman" w:hAnsi="Times New Roman" w:cs="Times New Roman"/>
          <w:b/>
          <w:sz w:val="24"/>
          <w:szCs w:val="24"/>
        </w:rPr>
        <w:t>ПРИОРИТЕТ</w:t>
      </w:r>
      <w:r w:rsidR="00E8254D" w:rsidRPr="00156D3F">
        <w:rPr>
          <w:rFonts w:ascii="Times New Roman" w:hAnsi="Times New Roman" w:cs="Times New Roman"/>
          <w:b/>
          <w:sz w:val="24"/>
          <w:szCs w:val="24"/>
        </w:rPr>
        <w:t xml:space="preserve"> </w:t>
      </w:r>
      <w:r w:rsidRPr="00156D3F">
        <w:rPr>
          <w:rFonts w:ascii="Times New Roman" w:hAnsi="Times New Roman" w:cs="Times New Roman"/>
          <w:b/>
          <w:sz w:val="24"/>
          <w:szCs w:val="24"/>
        </w:rPr>
        <w:t>7: ГАРАНТИРАНЕ НА ПРАВАТА НА ДЕЦАТА С УВРЕЖДАНИЯ</w:t>
      </w:r>
    </w:p>
    <w:p w:rsidR="00B84C11" w:rsidRPr="00156D3F" w:rsidRDefault="00B84C11" w:rsidP="00D845C9">
      <w:pPr>
        <w:spacing w:after="0" w:line="240" w:lineRule="auto"/>
        <w:ind w:firstLine="709"/>
        <w:jc w:val="both"/>
        <w:rPr>
          <w:rFonts w:ascii="Times New Roman" w:eastAsia="Times New Roman" w:hAnsi="Times New Roman" w:cs="Times New Roman"/>
          <w:bCs/>
          <w:iCs/>
          <w:sz w:val="24"/>
          <w:szCs w:val="24"/>
        </w:rPr>
      </w:pPr>
      <w:r w:rsidRPr="00156D3F">
        <w:rPr>
          <w:rFonts w:ascii="Times New Roman" w:eastAsia="Times New Roman" w:hAnsi="Times New Roman" w:cs="Times New Roman"/>
          <w:bCs/>
          <w:iCs/>
          <w:sz w:val="24"/>
          <w:szCs w:val="24"/>
        </w:rPr>
        <w:t xml:space="preserve">Този приоритет е насочен към гарантиране на достъпа на децата с увреждания до всички права, </w:t>
      </w:r>
      <w:r w:rsidR="00D845C9" w:rsidRPr="00156D3F">
        <w:rPr>
          <w:rFonts w:ascii="Times New Roman" w:eastAsia="Times New Roman" w:hAnsi="Times New Roman" w:cs="Times New Roman"/>
          <w:bCs/>
          <w:iCs/>
          <w:sz w:val="24"/>
          <w:szCs w:val="24"/>
        </w:rPr>
        <w:t>регламентирани</w:t>
      </w:r>
      <w:r w:rsidRPr="00156D3F">
        <w:rPr>
          <w:rFonts w:ascii="Times New Roman" w:eastAsia="Times New Roman" w:hAnsi="Times New Roman" w:cs="Times New Roman"/>
          <w:bCs/>
          <w:iCs/>
          <w:sz w:val="24"/>
          <w:szCs w:val="24"/>
        </w:rPr>
        <w:t xml:space="preserve"> в Конвенцията за правата на детето</w:t>
      </w:r>
      <w:r w:rsidR="00D845C9" w:rsidRPr="00156D3F">
        <w:t xml:space="preserve"> </w:t>
      </w:r>
      <w:r w:rsidR="00D845C9" w:rsidRPr="00156D3F">
        <w:rPr>
          <w:rFonts w:ascii="Times New Roman" w:eastAsia="Times New Roman" w:hAnsi="Times New Roman" w:cs="Times New Roman"/>
          <w:bCs/>
          <w:iCs/>
          <w:sz w:val="24"/>
          <w:szCs w:val="24"/>
        </w:rPr>
        <w:t>на ООН</w:t>
      </w:r>
      <w:r w:rsidRPr="00156D3F">
        <w:rPr>
          <w:rFonts w:ascii="Times New Roman" w:eastAsia="Times New Roman" w:hAnsi="Times New Roman" w:cs="Times New Roman"/>
          <w:bCs/>
          <w:iCs/>
          <w:sz w:val="24"/>
          <w:szCs w:val="24"/>
        </w:rPr>
        <w:t xml:space="preserve"> и в Конвенцията за правата на хората с увреждания. Основните дейности по изпълнение </w:t>
      </w:r>
      <w:r w:rsidR="00322232" w:rsidRPr="00156D3F">
        <w:rPr>
          <w:rFonts w:ascii="Times New Roman" w:eastAsia="Times New Roman" w:hAnsi="Times New Roman" w:cs="Times New Roman"/>
          <w:bCs/>
          <w:iCs/>
          <w:sz w:val="24"/>
          <w:szCs w:val="24"/>
        </w:rPr>
        <w:t xml:space="preserve">на ООН </w:t>
      </w:r>
      <w:r w:rsidRPr="00156D3F">
        <w:rPr>
          <w:rFonts w:ascii="Times New Roman" w:eastAsia="Times New Roman" w:hAnsi="Times New Roman" w:cs="Times New Roman"/>
          <w:bCs/>
          <w:iCs/>
          <w:sz w:val="24"/>
          <w:szCs w:val="24"/>
        </w:rPr>
        <w:t xml:space="preserve">на този приоритет са насочени към идентифициране и премахване на всички съществуващи бариери по отношение на гарантирането на правата на децата с увреждания. Важен елемент от гарантирането на правата на децата с увреждания е подкрепата на семейството, осигуряване на навременна медицинска грижа, целяща превенция на изоставянето, подходяща рехабилитация и медикаментозно лечение, съобразно идентифицираното заболяване. Осигуряване на възможности за развитие на детето във всички области на живота, чрез предоставяне на безплатни здравно–социални услуги, както за детето така и за неговото семейство. Всички мерки по този приоритет са насочени към оказване на подходяща помощ на родителите и законните </w:t>
      </w:r>
      <w:proofErr w:type="spellStart"/>
      <w:r w:rsidRPr="00156D3F">
        <w:rPr>
          <w:rFonts w:ascii="Times New Roman" w:eastAsia="Times New Roman" w:hAnsi="Times New Roman" w:cs="Times New Roman"/>
          <w:bCs/>
          <w:iCs/>
          <w:sz w:val="24"/>
          <w:szCs w:val="24"/>
        </w:rPr>
        <w:t>настойници</w:t>
      </w:r>
      <w:proofErr w:type="spellEnd"/>
      <w:r w:rsidRPr="00156D3F">
        <w:rPr>
          <w:rFonts w:ascii="Times New Roman" w:eastAsia="Times New Roman" w:hAnsi="Times New Roman" w:cs="Times New Roman"/>
          <w:bCs/>
          <w:iCs/>
          <w:sz w:val="24"/>
          <w:szCs w:val="24"/>
        </w:rPr>
        <w:t xml:space="preserve"> при осъществяване на тяхната отговорност по отглеждане на децата с увреждания и осигуряване на подходящи услуги в областта на грижите за децата от тази целева група.</w:t>
      </w:r>
    </w:p>
    <w:p w:rsidR="00B84C11" w:rsidRPr="00156D3F" w:rsidRDefault="00B84C11" w:rsidP="00B84C11">
      <w:pPr>
        <w:spacing w:after="0" w:line="240" w:lineRule="auto"/>
        <w:ind w:firstLine="709"/>
        <w:jc w:val="both"/>
        <w:rPr>
          <w:rFonts w:ascii="Times New Roman" w:eastAsia="Times New Roman" w:hAnsi="Times New Roman" w:cs="Times New Roman"/>
          <w:bCs/>
          <w:iCs/>
          <w:sz w:val="24"/>
          <w:szCs w:val="24"/>
        </w:rPr>
      </w:pPr>
    </w:p>
    <w:p w:rsidR="00B84C11" w:rsidRPr="00156D3F" w:rsidRDefault="00B84C11" w:rsidP="00B84C11">
      <w:pPr>
        <w:spacing w:after="0" w:line="240" w:lineRule="auto"/>
        <w:ind w:firstLine="709"/>
        <w:jc w:val="both"/>
        <w:rPr>
          <w:rFonts w:ascii="Times New Roman" w:eastAsia="Times New Roman" w:hAnsi="Times New Roman" w:cs="Times New Roman"/>
          <w:b/>
          <w:bCs/>
          <w:iCs/>
          <w:sz w:val="24"/>
          <w:szCs w:val="24"/>
        </w:rPr>
      </w:pPr>
      <w:r w:rsidRPr="00156D3F">
        <w:rPr>
          <w:rFonts w:ascii="Times New Roman" w:eastAsia="Times New Roman" w:hAnsi="Times New Roman" w:cs="Times New Roman"/>
          <w:b/>
          <w:bCs/>
          <w:iCs/>
          <w:sz w:val="24"/>
          <w:szCs w:val="24"/>
        </w:rPr>
        <w:t>МЕРКИ:</w:t>
      </w:r>
    </w:p>
    <w:p w:rsidR="00B84C11" w:rsidRPr="00156D3F" w:rsidRDefault="00B84C11" w:rsidP="00936051">
      <w:pPr>
        <w:pStyle w:val="ListParagraph"/>
        <w:numPr>
          <w:ilvl w:val="0"/>
          <w:numId w:val="1"/>
        </w:numPr>
        <w:tabs>
          <w:tab w:val="left" w:pos="1134"/>
        </w:tabs>
        <w:spacing w:after="0" w:line="240" w:lineRule="auto"/>
        <w:ind w:left="0" w:firstLine="709"/>
        <w:jc w:val="both"/>
        <w:rPr>
          <w:rFonts w:ascii="Times New Roman" w:eastAsia="Times New Roman" w:hAnsi="Times New Roman" w:cs="Times New Roman"/>
          <w:bCs/>
          <w:iCs/>
          <w:sz w:val="24"/>
          <w:szCs w:val="24"/>
        </w:rPr>
      </w:pPr>
      <w:r w:rsidRPr="00156D3F">
        <w:rPr>
          <w:rFonts w:ascii="Times New Roman" w:eastAsia="Times New Roman" w:hAnsi="Times New Roman" w:cs="Times New Roman"/>
          <w:bCs/>
          <w:iCs/>
          <w:sz w:val="24"/>
          <w:szCs w:val="24"/>
        </w:rPr>
        <w:t xml:space="preserve">Проследяване и </w:t>
      </w:r>
      <w:proofErr w:type="spellStart"/>
      <w:r w:rsidRPr="00156D3F">
        <w:rPr>
          <w:rFonts w:ascii="Times New Roman" w:eastAsia="Times New Roman" w:hAnsi="Times New Roman" w:cs="Times New Roman"/>
          <w:bCs/>
          <w:iCs/>
          <w:sz w:val="24"/>
          <w:szCs w:val="24"/>
        </w:rPr>
        <w:t>скрийнинг</w:t>
      </w:r>
      <w:proofErr w:type="spellEnd"/>
      <w:r w:rsidRPr="00156D3F">
        <w:rPr>
          <w:rFonts w:ascii="Times New Roman" w:eastAsia="Times New Roman" w:hAnsi="Times New Roman" w:cs="Times New Roman"/>
          <w:bCs/>
          <w:iCs/>
          <w:sz w:val="24"/>
          <w:szCs w:val="24"/>
        </w:rPr>
        <w:t xml:space="preserve"> на всяка бременност;</w:t>
      </w:r>
    </w:p>
    <w:p w:rsidR="00B84C11" w:rsidRPr="00156D3F" w:rsidRDefault="00B84C11" w:rsidP="00936051">
      <w:pPr>
        <w:pStyle w:val="ListParagraph"/>
        <w:numPr>
          <w:ilvl w:val="0"/>
          <w:numId w:val="1"/>
        </w:numPr>
        <w:tabs>
          <w:tab w:val="left" w:pos="1134"/>
        </w:tabs>
        <w:spacing w:after="0" w:line="240" w:lineRule="auto"/>
        <w:ind w:left="0" w:firstLine="709"/>
        <w:jc w:val="both"/>
        <w:rPr>
          <w:rFonts w:ascii="Times New Roman" w:eastAsia="Times New Roman" w:hAnsi="Times New Roman" w:cs="Times New Roman"/>
          <w:bCs/>
          <w:iCs/>
          <w:sz w:val="24"/>
          <w:szCs w:val="24"/>
        </w:rPr>
      </w:pPr>
      <w:r w:rsidRPr="00156D3F">
        <w:rPr>
          <w:rFonts w:ascii="Times New Roman" w:eastAsia="Times New Roman" w:hAnsi="Times New Roman" w:cs="Times New Roman"/>
          <w:bCs/>
          <w:iCs/>
          <w:sz w:val="24"/>
          <w:szCs w:val="24"/>
        </w:rPr>
        <w:t>Навременни и адекватни медицински грижи за децата с увреждания;</w:t>
      </w:r>
    </w:p>
    <w:p w:rsidR="00B84C11" w:rsidRPr="00156D3F" w:rsidRDefault="00B84C11" w:rsidP="00936051">
      <w:pPr>
        <w:pStyle w:val="ListParagraph"/>
        <w:numPr>
          <w:ilvl w:val="0"/>
          <w:numId w:val="1"/>
        </w:numPr>
        <w:tabs>
          <w:tab w:val="left" w:pos="1134"/>
        </w:tabs>
        <w:spacing w:after="0" w:line="240" w:lineRule="auto"/>
        <w:ind w:left="0" w:firstLine="709"/>
        <w:jc w:val="both"/>
        <w:rPr>
          <w:rFonts w:ascii="Times New Roman" w:eastAsia="Times New Roman" w:hAnsi="Times New Roman" w:cs="Times New Roman"/>
          <w:bCs/>
          <w:iCs/>
          <w:sz w:val="24"/>
          <w:szCs w:val="24"/>
        </w:rPr>
      </w:pPr>
      <w:r w:rsidRPr="00156D3F">
        <w:rPr>
          <w:rFonts w:ascii="Times New Roman" w:eastAsia="Times New Roman" w:hAnsi="Times New Roman" w:cs="Times New Roman"/>
          <w:bCs/>
          <w:iCs/>
          <w:sz w:val="24"/>
          <w:szCs w:val="24"/>
        </w:rPr>
        <w:t>Разработване на пакет от мерки и подходящи услуги за подкрепа (</w:t>
      </w:r>
      <w:proofErr w:type="spellStart"/>
      <w:r w:rsidRPr="00156D3F">
        <w:rPr>
          <w:rFonts w:ascii="Times New Roman" w:eastAsia="Times New Roman" w:hAnsi="Times New Roman" w:cs="Times New Roman"/>
          <w:bCs/>
          <w:iCs/>
          <w:sz w:val="24"/>
          <w:szCs w:val="24"/>
        </w:rPr>
        <w:t>психо-социална</w:t>
      </w:r>
      <w:proofErr w:type="spellEnd"/>
      <w:r w:rsidRPr="00156D3F">
        <w:rPr>
          <w:rFonts w:ascii="Times New Roman" w:eastAsia="Times New Roman" w:hAnsi="Times New Roman" w:cs="Times New Roman"/>
          <w:bCs/>
          <w:iCs/>
          <w:sz w:val="24"/>
          <w:szCs w:val="24"/>
        </w:rPr>
        <w:t xml:space="preserve"> и медицинска) за родителите/родителя на детето с увреждане;</w:t>
      </w:r>
    </w:p>
    <w:p w:rsidR="00B84C11" w:rsidRPr="00156D3F" w:rsidRDefault="00B84C11" w:rsidP="00936051">
      <w:pPr>
        <w:pStyle w:val="ListParagraph"/>
        <w:numPr>
          <w:ilvl w:val="0"/>
          <w:numId w:val="1"/>
        </w:numPr>
        <w:tabs>
          <w:tab w:val="left" w:pos="1134"/>
        </w:tabs>
        <w:spacing w:after="0" w:line="240" w:lineRule="auto"/>
        <w:ind w:left="0" w:firstLine="709"/>
        <w:jc w:val="both"/>
        <w:rPr>
          <w:rFonts w:ascii="Times New Roman" w:eastAsia="Times New Roman" w:hAnsi="Times New Roman" w:cs="Times New Roman"/>
          <w:bCs/>
          <w:iCs/>
          <w:sz w:val="24"/>
          <w:szCs w:val="24"/>
        </w:rPr>
      </w:pPr>
      <w:r w:rsidRPr="00156D3F">
        <w:rPr>
          <w:rFonts w:ascii="Times New Roman" w:eastAsia="Times New Roman" w:hAnsi="Times New Roman" w:cs="Times New Roman"/>
          <w:bCs/>
          <w:iCs/>
          <w:sz w:val="24"/>
          <w:szCs w:val="24"/>
        </w:rPr>
        <w:t>Осигуряване на подкрепяща среда за семейството/родителя и детето/децата;</w:t>
      </w:r>
    </w:p>
    <w:p w:rsidR="00B84C11" w:rsidRPr="00156D3F" w:rsidRDefault="00B84C11" w:rsidP="00936051">
      <w:pPr>
        <w:pStyle w:val="ListParagraph"/>
        <w:numPr>
          <w:ilvl w:val="0"/>
          <w:numId w:val="1"/>
        </w:numPr>
        <w:tabs>
          <w:tab w:val="left" w:pos="1134"/>
        </w:tabs>
        <w:spacing w:after="0" w:line="240" w:lineRule="auto"/>
        <w:ind w:left="0" w:firstLine="709"/>
        <w:jc w:val="both"/>
        <w:rPr>
          <w:rFonts w:ascii="Times New Roman" w:eastAsia="Times New Roman" w:hAnsi="Times New Roman" w:cs="Times New Roman"/>
          <w:bCs/>
          <w:iCs/>
          <w:sz w:val="24"/>
          <w:szCs w:val="24"/>
        </w:rPr>
      </w:pPr>
      <w:r w:rsidRPr="00156D3F">
        <w:rPr>
          <w:rFonts w:ascii="Times New Roman" w:eastAsia="Times New Roman" w:hAnsi="Times New Roman" w:cs="Times New Roman"/>
          <w:bCs/>
          <w:iCs/>
          <w:sz w:val="24"/>
          <w:szCs w:val="24"/>
        </w:rPr>
        <w:t>Разработване на мерки за гарантиране на достъп до образователни, транспортни, инфраструктурни, информационни и комуникационни услуги;</w:t>
      </w:r>
    </w:p>
    <w:p w:rsidR="00480CC7" w:rsidRPr="00156D3F" w:rsidRDefault="00B84C11" w:rsidP="00936051">
      <w:pPr>
        <w:pStyle w:val="ListParagraph"/>
        <w:numPr>
          <w:ilvl w:val="0"/>
          <w:numId w:val="1"/>
        </w:numPr>
        <w:tabs>
          <w:tab w:val="left" w:pos="1134"/>
        </w:tabs>
        <w:spacing w:after="0" w:line="240" w:lineRule="auto"/>
        <w:ind w:left="0" w:firstLine="709"/>
        <w:jc w:val="both"/>
        <w:rPr>
          <w:rFonts w:ascii="Times New Roman" w:hAnsi="Times New Roman" w:cs="Times New Roman"/>
          <w:b/>
          <w:bCs/>
          <w:sz w:val="24"/>
          <w:szCs w:val="24"/>
        </w:rPr>
      </w:pPr>
      <w:r w:rsidRPr="00156D3F">
        <w:rPr>
          <w:rFonts w:ascii="Times New Roman" w:eastAsia="Times New Roman" w:hAnsi="Times New Roman" w:cs="Times New Roman"/>
          <w:bCs/>
          <w:iCs/>
          <w:sz w:val="24"/>
          <w:szCs w:val="24"/>
        </w:rPr>
        <w:t>Разработване на мерки за гарантиране на самостоятелното развитие на децата с увреждания.</w:t>
      </w:r>
      <w:r w:rsidR="00480CC7" w:rsidRPr="00156D3F">
        <w:rPr>
          <w:rFonts w:ascii="Times New Roman" w:eastAsia="Times New Roman" w:hAnsi="Times New Roman" w:cs="Times New Roman"/>
          <w:bCs/>
          <w:iCs/>
          <w:sz w:val="24"/>
          <w:szCs w:val="24"/>
        </w:rPr>
        <w:t xml:space="preserve"> </w:t>
      </w:r>
    </w:p>
    <w:p w:rsidR="00255F4A" w:rsidRPr="00156D3F" w:rsidRDefault="00255F4A" w:rsidP="00255F4A">
      <w:pPr>
        <w:pStyle w:val="ListParagraph"/>
        <w:tabs>
          <w:tab w:val="left" w:pos="1134"/>
        </w:tabs>
        <w:spacing w:after="0" w:line="240" w:lineRule="auto"/>
        <w:ind w:left="709"/>
        <w:jc w:val="both"/>
        <w:rPr>
          <w:rFonts w:ascii="Times New Roman" w:eastAsia="Times New Roman" w:hAnsi="Times New Roman" w:cs="Times New Roman"/>
          <w:bCs/>
          <w:iCs/>
          <w:sz w:val="24"/>
          <w:szCs w:val="24"/>
        </w:rPr>
      </w:pPr>
    </w:p>
    <w:p w:rsidR="00255F4A" w:rsidRPr="00156D3F" w:rsidRDefault="00255F4A" w:rsidP="00255F4A">
      <w:pPr>
        <w:pStyle w:val="ListParagraph"/>
        <w:tabs>
          <w:tab w:val="left" w:pos="1134"/>
        </w:tabs>
        <w:spacing w:after="0" w:line="240" w:lineRule="auto"/>
        <w:ind w:left="709"/>
        <w:jc w:val="both"/>
        <w:rPr>
          <w:rFonts w:ascii="Times New Roman" w:eastAsia="Times New Roman" w:hAnsi="Times New Roman" w:cs="Times New Roman"/>
          <w:b/>
          <w:bCs/>
          <w:iCs/>
          <w:sz w:val="24"/>
          <w:szCs w:val="24"/>
        </w:rPr>
      </w:pPr>
      <w:r w:rsidRPr="00156D3F">
        <w:rPr>
          <w:rFonts w:ascii="Times New Roman" w:eastAsia="Times New Roman" w:hAnsi="Times New Roman" w:cs="Times New Roman"/>
          <w:b/>
          <w:bCs/>
          <w:iCs/>
          <w:sz w:val="24"/>
          <w:szCs w:val="24"/>
        </w:rPr>
        <w:t>Очаквани резултати:</w:t>
      </w:r>
    </w:p>
    <w:p w:rsidR="00322232" w:rsidRDefault="00322232" w:rsidP="00322232">
      <w:pPr>
        <w:tabs>
          <w:tab w:val="left" w:pos="709"/>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BF2471" w:rsidRPr="00322232">
        <w:rPr>
          <w:rFonts w:ascii="Times New Roman" w:hAnsi="Times New Roman" w:cs="Times New Roman"/>
          <w:bCs/>
          <w:sz w:val="24"/>
          <w:szCs w:val="24"/>
        </w:rPr>
        <w:t xml:space="preserve">Гарантиран и разширен достъп до медицински и профилактични дейности за всички бременни жени (вкл. неосигурени) за проследяване </w:t>
      </w:r>
      <w:r>
        <w:rPr>
          <w:rFonts w:ascii="Times New Roman" w:hAnsi="Times New Roman" w:cs="Times New Roman"/>
          <w:bCs/>
          <w:sz w:val="24"/>
          <w:szCs w:val="24"/>
        </w:rPr>
        <w:t>на бременността и здравни грижи.</w:t>
      </w:r>
    </w:p>
    <w:p w:rsidR="00322232" w:rsidRDefault="00322232" w:rsidP="00322232">
      <w:pPr>
        <w:tabs>
          <w:tab w:val="left" w:pos="709"/>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BF2471" w:rsidRPr="00156D3F">
        <w:rPr>
          <w:rFonts w:ascii="Times New Roman" w:hAnsi="Times New Roman" w:cs="Times New Roman"/>
          <w:bCs/>
          <w:sz w:val="24"/>
          <w:szCs w:val="24"/>
        </w:rPr>
        <w:t>Осигурен достъп до пакет от подходящи и навременни медицински грижи за децата с наследстве</w:t>
      </w:r>
      <w:r>
        <w:rPr>
          <w:rFonts w:ascii="Times New Roman" w:hAnsi="Times New Roman" w:cs="Times New Roman"/>
          <w:bCs/>
          <w:sz w:val="24"/>
          <w:szCs w:val="24"/>
        </w:rPr>
        <w:t>ни болести и вродените аномалии.</w:t>
      </w:r>
    </w:p>
    <w:p w:rsidR="00322232" w:rsidRDefault="00322232" w:rsidP="00322232">
      <w:pPr>
        <w:tabs>
          <w:tab w:val="left" w:pos="709"/>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BF2471" w:rsidRPr="00156D3F">
        <w:rPr>
          <w:rFonts w:ascii="Times New Roman" w:hAnsi="Times New Roman" w:cs="Times New Roman"/>
          <w:bCs/>
          <w:sz w:val="24"/>
          <w:szCs w:val="24"/>
        </w:rPr>
        <w:t>Осигурено предоставяне на специализирани услуги, съобразени с нуждите на децата с увреждания и техните семейства ( роднини/близки/осиновители/приемни родители). Развита национална система за ранна интервенция за подкрепа на децата с увреждания, хронични заболявания и затруднения в развитието и техните семейства.</w:t>
      </w:r>
    </w:p>
    <w:p w:rsidR="00322232" w:rsidRDefault="00322232" w:rsidP="00322232">
      <w:pPr>
        <w:tabs>
          <w:tab w:val="left" w:pos="709"/>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BF2471" w:rsidRPr="00322232">
        <w:rPr>
          <w:rFonts w:ascii="Times New Roman" w:hAnsi="Times New Roman" w:cs="Times New Roman"/>
          <w:bCs/>
          <w:sz w:val="24"/>
          <w:szCs w:val="24"/>
        </w:rPr>
        <w:t>Разширен достъп и увеличено качество на рехабил</w:t>
      </w:r>
      <w:r>
        <w:rPr>
          <w:rFonts w:ascii="Times New Roman" w:hAnsi="Times New Roman" w:cs="Times New Roman"/>
          <w:bCs/>
          <w:sz w:val="24"/>
          <w:szCs w:val="24"/>
        </w:rPr>
        <w:t>итацията за децата с увреждания.</w:t>
      </w:r>
    </w:p>
    <w:p w:rsidR="00322232" w:rsidRDefault="00322232" w:rsidP="00322232">
      <w:pPr>
        <w:tabs>
          <w:tab w:val="left" w:pos="709"/>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BF2471" w:rsidRPr="00322232">
        <w:rPr>
          <w:rFonts w:ascii="Times New Roman" w:hAnsi="Times New Roman" w:cs="Times New Roman"/>
          <w:bCs/>
          <w:sz w:val="24"/>
          <w:szCs w:val="24"/>
        </w:rPr>
        <w:t>Повишено качество и разширяване на мерките за гарантиране на достъп до образователни, транспортни, инфраструктурни, информ</w:t>
      </w:r>
      <w:r>
        <w:rPr>
          <w:rFonts w:ascii="Times New Roman" w:hAnsi="Times New Roman" w:cs="Times New Roman"/>
          <w:bCs/>
          <w:sz w:val="24"/>
          <w:szCs w:val="24"/>
        </w:rPr>
        <w:t>ационни и комуникационни услуги.</w:t>
      </w:r>
    </w:p>
    <w:p w:rsidR="00255F4A" w:rsidRDefault="00322232" w:rsidP="00322232">
      <w:pPr>
        <w:tabs>
          <w:tab w:val="left" w:pos="709"/>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sidR="00BF2471" w:rsidRPr="00322232">
        <w:rPr>
          <w:rFonts w:ascii="Times New Roman" w:hAnsi="Times New Roman" w:cs="Times New Roman"/>
          <w:bCs/>
          <w:sz w:val="24"/>
          <w:szCs w:val="24"/>
        </w:rPr>
        <w:t>Разработени и апробирани мерки, чрез които се гарантира самостоятелното развитие на децата с увреждания.</w:t>
      </w:r>
    </w:p>
    <w:p w:rsidR="001B39BB" w:rsidRPr="00322232" w:rsidRDefault="001B39BB" w:rsidP="00322232">
      <w:pPr>
        <w:tabs>
          <w:tab w:val="left" w:pos="709"/>
        </w:tabs>
        <w:spacing w:after="0" w:line="240" w:lineRule="auto"/>
        <w:jc w:val="both"/>
        <w:rPr>
          <w:rFonts w:ascii="Times New Roman" w:hAnsi="Times New Roman" w:cs="Times New Roman"/>
          <w:bCs/>
          <w:sz w:val="24"/>
          <w:szCs w:val="24"/>
        </w:rPr>
      </w:pPr>
    </w:p>
    <w:p w:rsidR="000E1EE3" w:rsidRPr="00156D3F" w:rsidRDefault="000E1EE3" w:rsidP="00255F4A">
      <w:pPr>
        <w:pStyle w:val="ListParagraph"/>
        <w:tabs>
          <w:tab w:val="left" w:pos="1134"/>
        </w:tabs>
        <w:spacing w:after="0" w:line="240" w:lineRule="auto"/>
        <w:ind w:left="709"/>
        <w:jc w:val="both"/>
        <w:rPr>
          <w:rFonts w:ascii="Times New Roman" w:hAnsi="Times New Roman" w:cs="Times New Roman"/>
          <w:b/>
          <w:bCs/>
          <w:sz w:val="24"/>
          <w:szCs w:val="24"/>
        </w:rPr>
      </w:pPr>
    </w:p>
    <w:p w:rsidR="00480CC7" w:rsidRPr="00156D3F" w:rsidRDefault="00480CC7" w:rsidP="002E1521">
      <w:pPr>
        <w:ind w:firstLine="708"/>
        <w:jc w:val="both"/>
        <w:rPr>
          <w:rFonts w:ascii="Times New Roman" w:hAnsi="Times New Roman" w:cs="Times New Roman"/>
          <w:b/>
          <w:sz w:val="24"/>
          <w:szCs w:val="24"/>
        </w:rPr>
      </w:pPr>
      <w:r w:rsidRPr="00156D3F">
        <w:rPr>
          <w:rFonts w:ascii="Times New Roman" w:hAnsi="Times New Roman" w:cs="Times New Roman"/>
          <w:b/>
          <w:sz w:val="24"/>
          <w:szCs w:val="24"/>
        </w:rPr>
        <w:t xml:space="preserve">ЧАСТ V. </w:t>
      </w:r>
      <w:r w:rsidR="00B47048">
        <w:rPr>
          <w:rFonts w:ascii="Times New Roman" w:hAnsi="Times New Roman" w:cs="Times New Roman"/>
          <w:b/>
          <w:sz w:val="24"/>
          <w:szCs w:val="24"/>
        </w:rPr>
        <w:t>ИЗПЪЛНЕНИЕ</w:t>
      </w:r>
      <w:r w:rsidR="00596A63" w:rsidRPr="00156D3F">
        <w:rPr>
          <w:rFonts w:ascii="Times New Roman" w:hAnsi="Times New Roman" w:cs="Times New Roman"/>
          <w:b/>
          <w:sz w:val="24"/>
          <w:szCs w:val="24"/>
        </w:rPr>
        <w:t xml:space="preserve">, </w:t>
      </w:r>
      <w:r w:rsidRPr="00156D3F">
        <w:rPr>
          <w:rFonts w:ascii="Times New Roman" w:hAnsi="Times New Roman" w:cs="Times New Roman"/>
          <w:b/>
          <w:sz w:val="24"/>
          <w:szCs w:val="24"/>
        </w:rPr>
        <w:t>КООРДИНАЦИЯ</w:t>
      </w:r>
      <w:r w:rsidR="0053612A" w:rsidRPr="00156D3F">
        <w:rPr>
          <w:rFonts w:ascii="Times New Roman" w:hAnsi="Times New Roman" w:cs="Times New Roman"/>
          <w:b/>
          <w:sz w:val="24"/>
          <w:szCs w:val="24"/>
        </w:rPr>
        <w:t xml:space="preserve"> И ФИНАНСИРАНЕ</w:t>
      </w:r>
    </w:p>
    <w:p w:rsidR="001518B3" w:rsidRPr="00156D3F" w:rsidRDefault="001518B3" w:rsidP="001518B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Стратегията ще се изпълнява до 2030 г. чрез планове за действие. Процесът на изпълнение ще се проследява чрез система от индикатори за </w:t>
      </w:r>
      <w:r>
        <w:rPr>
          <w:rFonts w:ascii="Times New Roman" w:hAnsi="Times New Roman" w:cs="Times New Roman"/>
          <w:sz w:val="24"/>
          <w:szCs w:val="24"/>
        </w:rPr>
        <w:t>наблюдение</w:t>
      </w:r>
      <w:r w:rsidRPr="00156D3F">
        <w:rPr>
          <w:rFonts w:ascii="Times New Roman" w:hAnsi="Times New Roman" w:cs="Times New Roman"/>
          <w:sz w:val="24"/>
          <w:szCs w:val="24"/>
        </w:rPr>
        <w:t xml:space="preserve"> и оценка, както и посредством индикаторите за отчитане на напредъка по изпълнението й в плановете.</w:t>
      </w:r>
    </w:p>
    <w:p w:rsidR="00AE32FC" w:rsidRPr="00156D3F" w:rsidRDefault="00AE32FC" w:rsidP="00AE32FC">
      <w:pPr>
        <w:spacing w:after="0" w:line="240" w:lineRule="auto"/>
        <w:ind w:firstLine="708"/>
        <w:jc w:val="both"/>
        <w:rPr>
          <w:rFonts w:ascii="Times New Roman" w:hAnsi="Times New Roman" w:cs="Times New Roman"/>
          <w:bCs/>
          <w:sz w:val="24"/>
          <w:szCs w:val="24"/>
        </w:rPr>
      </w:pPr>
      <w:r w:rsidRPr="00156D3F">
        <w:rPr>
          <w:rFonts w:ascii="Times New Roman" w:hAnsi="Times New Roman" w:cs="Times New Roman"/>
          <w:bCs/>
          <w:sz w:val="24"/>
          <w:szCs w:val="24"/>
        </w:rPr>
        <w:t>Финансовото оси</w:t>
      </w:r>
      <w:r w:rsidR="00806554">
        <w:rPr>
          <w:rFonts w:ascii="Times New Roman" w:hAnsi="Times New Roman" w:cs="Times New Roman"/>
          <w:bCs/>
          <w:sz w:val="24"/>
          <w:szCs w:val="24"/>
        </w:rPr>
        <w:t>гуряване на заложените мерки в Н</w:t>
      </w:r>
      <w:r w:rsidRPr="00156D3F">
        <w:rPr>
          <w:rFonts w:ascii="Times New Roman" w:hAnsi="Times New Roman" w:cs="Times New Roman"/>
          <w:bCs/>
          <w:sz w:val="24"/>
          <w:szCs w:val="24"/>
        </w:rPr>
        <w:t xml:space="preserve">ационалната стратегия се основава на презумпцията за оптимизирано използване на публичните финанси, устойчивост, стратегическо планиране и програмиране, както и търсене на добавена стойност на реализираните мерки в подкрепа на хората с увреждания, техните семейства и интегрирането им във всички </w:t>
      </w:r>
      <w:r w:rsidR="00806554">
        <w:rPr>
          <w:rFonts w:ascii="Times New Roman" w:hAnsi="Times New Roman" w:cs="Times New Roman"/>
          <w:bCs/>
          <w:sz w:val="24"/>
          <w:szCs w:val="24"/>
        </w:rPr>
        <w:t>сфери</w:t>
      </w:r>
      <w:r w:rsidRPr="00156D3F">
        <w:rPr>
          <w:rFonts w:ascii="Times New Roman" w:hAnsi="Times New Roman" w:cs="Times New Roman"/>
          <w:bCs/>
          <w:sz w:val="24"/>
          <w:szCs w:val="24"/>
        </w:rPr>
        <w:t xml:space="preserve"> на обществения живот. Прилагането на програмното </w:t>
      </w:r>
      <w:proofErr w:type="spellStart"/>
      <w:r w:rsidRPr="00156D3F">
        <w:rPr>
          <w:rFonts w:ascii="Times New Roman" w:hAnsi="Times New Roman" w:cs="Times New Roman"/>
          <w:bCs/>
          <w:sz w:val="24"/>
          <w:szCs w:val="24"/>
        </w:rPr>
        <w:t>бюджетиране</w:t>
      </w:r>
      <w:proofErr w:type="spellEnd"/>
      <w:r w:rsidRPr="00156D3F">
        <w:rPr>
          <w:rFonts w:ascii="Times New Roman" w:hAnsi="Times New Roman" w:cs="Times New Roman"/>
          <w:bCs/>
          <w:sz w:val="24"/>
          <w:szCs w:val="24"/>
        </w:rPr>
        <w:t xml:space="preserve">, включително и на </w:t>
      </w:r>
      <w:proofErr w:type="spellStart"/>
      <w:r w:rsidRPr="00156D3F">
        <w:rPr>
          <w:rFonts w:ascii="Times New Roman" w:hAnsi="Times New Roman" w:cs="Times New Roman"/>
          <w:bCs/>
          <w:sz w:val="24"/>
          <w:szCs w:val="24"/>
        </w:rPr>
        <w:t>междусекторни</w:t>
      </w:r>
      <w:proofErr w:type="spellEnd"/>
      <w:r w:rsidRPr="00156D3F">
        <w:rPr>
          <w:rFonts w:ascii="Times New Roman" w:hAnsi="Times New Roman" w:cs="Times New Roman"/>
          <w:bCs/>
          <w:sz w:val="24"/>
          <w:szCs w:val="24"/>
        </w:rPr>
        <w:t xml:space="preserve"> политики</w:t>
      </w:r>
      <w:r w:rsidR="00806554">
        <w:rPr>
          <w:rFonts w:ascii="Times New Roman" w:hAnsi="Times New Roman" w:cs="Times New Roman"/>
          <w:bCs/>
          <w:sz w:val="24"/>
          <w:szCs w:val="24"/>
        </w:rPr>
        <w:t>,</w:t>
      </w:r>
      <w:r w:rsidRPr="00156D3F">
        <w:rPr>
          <w:rFonts w:ascii="Times New Roman" w:hAnsi="Times New Roman" w:cs="Times New Roman"/>
          <w:bCs/>
          <w:sz w:val="24"/>
          <w:szCs w:val="24"/>
        </w:rPr>
        <w:t xml:space="preserve"> допринася за постигане на добра интеграция на политиките в контекста на целите на общата политика</w:t>
      </w:r>
      <w:r w:rsidR="00806554">
        <w:rPr>
          <w:rFonts w:ascii="Times New Roman" w:hAnsi="Times New Roman" w:cs="Times New Roman"/>
          <w:bCs/>
          <w:sz w:val="24"/>
          <w:szCs w:val="24"/>
        </w:rPr>
        <w:t xml:space="preserve"> за правата на хората с увреждания</w:t>
      </w:r>
      <w:r w:rsidRPr="00156D3F">
        <w:rPr>
          <w:rFonts w:ascii="Times New Roman" w:hAnsi="Times New Roman" w:cs="Times New Roman"/>
          <w:bCs/>
          <w:sz w:val="24"/>
          <w:szCs w:val="24"/>
        </w:rPr>
        <w:t xml:space="preserve">. Търси се ефективното разпределение на съществуващите бюджетни ресурси, както и тяхното ефикасно разходване по конкретните програми. По този начин се постига ефективно и прозрачно наблюдение на изпълнението чрез оценка на постигнатите резултати.  </w:t>
      </w:r>
    </w:p>
    <w:p w:rsidR="00AE32FC" w:rsidRPr="00156D3F" w:rsidRDefault="00AE32FC" w:rsidP="00AE32FC">
      <w:pPr>
        <w:spacing w:after="0" w:line="240" w:lineRule="auto"/>
        <w:ind w:firstLine="708"/>
        <w:jc w:val="both"/>
        <w:rPr>
          <w:rFonts w:ascii="Times New Roman" w:hAnsi="Times New Roman" w:cs="Times New Roman"/>
          <w:bCs/>
          <w:sz w:val="24"/>
          <w:szCs w:val="24"/>
        </w:rPr>
      </w:pPr>
      <w:r w:rsidRPr="00156D3F">
        <w:rPr>
          <w:rFonts w:ascii="Times New Roman" w:hAnsi="Times New Roman" w:cs="Times New Roman"/>
          <w:bCs/>
          <w:sz w:val="24"/>
          <w:szCs w:val="24"/>
        </w:rPr>
        <w:t>Основният източник на финансиране на дейностите в изпълнение на Стратегията е държавният бюджет и общинските бюджети. Най-големият допълнителен източник за финансиране на тези политики са Структурните фондове на Европейския съюз и релевантен инструментариум.</w:t>
      </w:r>
    </w:p>
    <w:p w:rsidR="00263F79" w:rsidRDefault="00806554" w:rsidP="00480CC7">
      <w:pPr>
        <w:spacing w:after="0" w:line="240" w:lineRule="auto"/>
        <w:ind w:firstLine="708"/>
        <w:jc w:val="both"/>
        <w:rPr>
          <w:rFonts w:ascii="Times New Roman" w:hAnsi="Times New Roman" w:cs="Times New Roman"/>
          <w:bCs/>
          <w:sz w:val="24"/>
          <w:szCs w:val="24"/>
        </w:rPr>
      </w:pPr>
      <w:r w:rsidRPr="00291176">
        <w:rPr>
          <w:rFonts w:ascii="Times New Roman" w:hAnsi="Times New Roman" w:cs="Times New Roman"/>
          <w:bCs/>
          <w:sz w:val="24"/>
          <w:szCs w:val="24"/>
        </w:rPr>
        <w:t xml:space="preserve">Политиката в областта на правата на хората с увреждания е </w:t>
      </w:r>
      <w:proofErr w:type="spellStart"/>
      <w:r w:rsidRPr="00291176">
        <w:rPr>
          <w:rFonts w:ascii="Times New Roman" w:hAnsi="Times New Roman" w:cs="Times New Roman"/>
          <w:bCs/>
          <w:sz w:val="24"/>
          <w:szCs w:val="24"/>
        </w:rPr>
        <w:t>многосекторна</w:t>
      </w:r>
      <w:proofErr w:type="spellEnd"/>
      <w:r w:rsidRPr="00291176">
        <w:rPr>
          <w:rFonts w:ascii="Times New Roman" w:hAnsi="Times New Roman" w:cs="Times New Roman"/>
          <w:bCs/>
          <w:sz w:val="24"/>
          <w:szCs w:val="24"/>
        </w:rPr>
        <w:t xml:space="preserve"> политика, реализирана не само чрез инструментите на социалната политика, но и от другите секторни политики, включително и от местните и регионални власти</w:t>
      </w:r>
      <w:r>
        <w:rPr>
          <w:rFonts w:ascii="Times New Roman" w:hAnsi="Times New Roman" w:cs="Times New Roman"/>
          <w:bCs/>
          <w:sz w:val="24"/>
          <w:szCs w:val="24"/>
        </w:rPr>
        <w:t>,</w:t>
      </w:r>
      <w:r w:rsidRPr="00291176">
        <w:rPr>
          <w:rFonts w:ascii="Times New Roman" w:hAnsi="Times New Roman" w:cs="Times New Roman"/>
          <w:bCs/>
          <w:sz w:val="24"/>
          <w:szCs w:val="24"/>
        </w:rPr>
        <w:t xml:space="preserve"> обществени социални инициативи на НПО сектора и развитието </w:t>
      </w:r>
      <w:r>
        <w:rPr>
          <w:rFonts w:ascii="Times New Roman" w:hAnsi="Times New Roman" w:cs="Times New Roman"/>
          <w:bCs/>
          <w:sz w:val="24"/>
          <w:szCs w:val="24"/>
        </w:rPr>
        <w:t xml:space="preserve">на </w:t>
      </w:r>
      <w:r w:rsidRPr="00291176">
        <w:rPr>
          <w:rFonts w:ascii="Times New Roman" w:hAnsi="Times New Roman" w:cs="Times New Roman"/>
          <w:bCs/>
          <w:sz w:val="24"/>
          <w:szCs w:val="24"/>
        </w:rPr>
        <w:t xml:space="preserve">корпоративната социална отговорност. </w:t>
      </w:r>
      <w:r w:rsidR="005F0ED0" w:rsidRPr="00156D3F">
        <w:rPr>
          <w:rFonts w:ascii="Times New Roman" w:hAnsi="Times New Roman" w:cs="Times New Roman"/>
          <w:bCs/>
          <w:sz w:val="24"/>
          <w:szCs w:val="24"/>
        </w:rPr>
        <w:t xml:space="preserve">Основните акценти на политиката в областта като хоризонтална политика са свързани с изпълнението на секторните политики в областта на пазара на труда, образованието, здравеопазването, осигуряването на устойчивост и адекватност на социалните плащания, транспорта и информационните технологии, регионалното развитие и др. </w:t>
      </w:r>
    </w:p>
    <w:p w:rsidR="00013A85" w:rsidRDefault="00E55239" w:rsidP="00480CC7">
      <w:pPr>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Важно е о</w:t>
      </w:r>
      <w:r w:rsidRPr="00156D3F">
        <w:rPr>
          <w:rFonts w:ascii="Times New Roman" w:hAnsi="Times New Roman" w:cs="Times New Roman"/>
          <w:bCs/>
          <w:sz w:val="24"/>
          <w:szCs w:val="24"/>
        </w:rPr>
        <w:t>сигуряване</w:t>
      </w:r>
      <w:r>
        <w:rPr>
          <w:rFonts w:ascii="Times New Roman" w:hAnsi="Times New Roman" w:cs="Times New Roman"/>
          <w:bCs/>
          <w:sz w:val="24"/>
          <w:szCs w:val="24"/>
        </w:rPr>
        <w:t>то</w:t>
      </w:r>
      <w:r w:rsidRPr="00156D3F">
        <w:rPr>
          <w:rFonts w:ascii="Times New Roman" w:hAnsi="Times New Roman" w:cs="Times New Roman"/>
          <w:bCs/>
          <w:sz w:val="24"/>
          <w:szCs w:val="24"/>
        </w:rPr>
        <w:t xml:space="preserve"> на добра координация между отговорните институции и припознаване на ангажименти по изпълнението на политиките в подкрепа на хората с увреждания в страната</w:t>
      </w:r>
      <w:r>
        <w:rPr>
          <w:rFonts w:ascii="Times New Roman" w:hAnsi="Times New Roman" w:cs="Times New Roman"/>
          <w:bCs/>
          <w:sz w:val="24"/>
          <w:szCs w:val="24"/>
        </w:rPr>
        <w:t xml:space="preserve"> и с</w:t>
      </w:r>
      <w:r w:rsidRPr="00156D3F">
        <w:rPr>
          <w:rFonts w:ascii="Times New Roman" w:hAnsi="Times New Roman" w:cs="Times New Roman"/>
          <w:bCs/>
          <w:sz w:val="24"/>
          <w:szCs w:val="24"/>
        </w:rPr>
        <w:t>ъздаване</w:t>
      </w:r>
      <w:r>
        <w:rPr>
          <w:rFonts w:ascii="Times New Roman" w:hAnsi="Times New Roman" w:cs="Times New Roman"/>
          <w:bCs/>
          <w:sz w:val="24"/>
          <w:szCs w:val="24"/>
        </w:rPr>
        <w:t>то</w:t>
      </w:r>
      <w:r w:rsidRPr="00156D3F">
        <w:rPr>
          <w:rFonts w:ascii="Times New Roman" w:hAnsi="Times New Roman" w:cs="Times New Roman"/>
          <w:bCs/>
          <w:sz w:val="24"/>
          <w:szCs w:val="24"/>
        </w:rPr>
        <w:t xml:space="preserve"> на условия за взаимодействие, консултации, открит диалог и споделяне на отговорността между всички заинтересовани страни.</w:t>
      </w:r>
      <w:r w:rsidRPr="00025CC1">
        <w:rPr>
          <w:rFonts w:ascii="Times New Roman" w:hAnsi="Times New Roman" w:cs="Times New Roman"/>
          <w:bCs/>
          <w:sz w:val="24"/>
          <w:szCs w:val="24"/>
        </w:rPr>
        <w:t xml:space="preserve"> П</w:t>
      </w:r>
      <w:r w:rsidRPr="00156D3F">
        <w:rPr>
          <w:rFonts w:ascii="Times New Roman" w:hAnsi="Times New Roman" w:cs="Times New Roman"/>
          <w:bCs/>
          <w:sz w:val="24"/>
          <w:szCs w:val="24"/>
        </w:rPr>
        <w:t>ланираните мерки ще бъдат допълвани с инициативи, изпълнявани и финансирани, извън заложените в стратегията мерки и средства.</w:t>
      </w:r>
      <w:r>
        <w:rPr>
          <w:rFonts w:ascii="Times New Roman" w:hAnsi="Times New Roman" w:cs="Times New Roman"/>
          <w:bCs/>
          <w:sz w:val="24"/>
          <w:szCs w:val="24"/>
        </w:rPr>
        <w:t xml:space="preserve"> </w:t>
      </w:r>
      <w:r w:rsidR="005F0ED0" w:rsidRPr="00156D3F">
        <w:rPr>
          <w:rFonts w:ascii="Times New Roman" w:hAnsi="Times New Roman" w:cs="Times New Roman"/>
          <w:bCs/>
          <w:sz w:val="24"/>
          <w:szCs w:val="24"/>
        </w:rPr>
        <w:t xml:space="preserve">В тази връзка, ключова предпоставка за ефективното изпълнение на тези политики е наличието на добро </w:t>
      </w:r>
      <w:proofErr w:type="spellStart"/>
      <w:r w:rsidR="005F0ED0" w:rsidRPr="00156D3F">
        <w:rPr>
          <w:rFonts w:ascii="Times New Roman" w:hAnsi="Times New Roman" w:cs="Times New Roman"/>
          <w:bCs/>
          <w:sz w:val="24"/>
          <w:szCs w:val="24"/>
        </w:rPr>
        <w:t>междуинституционално</w:t>
      </w:r>
      <w:proofErr w:type="spellEnd"/>
      <w:r w:rsidR="005F0ED0" w:rsidRPr="00156D3F">
        <w:rPr>
          <w:rFonts w:ascii="Times New Roman" w:hAnsi="Times New Roman" w:cs="Times New Roman"/>
          <w:bCs/>
          <w:sz w:val="24"/>
          <w:szCs w:val="24"/>
        </w:rPr>
        <w:t xml:space="preserve"> взаимодействие и прилагане на интегриран подход. </w:t>
      </w:r>
    </w:p>
    <w:p w:rsidR="009E6409" w:rsidRPr="00156D3F" w:rsidRDefault="00480CC7" w:rsidP="009C3CF7">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bCs/>
          <w:sz w:val="24"/>
          <w:szCs w:val="24"/>
        </w:rPr>
        <w:t xml:space="preserve">Интегрираният подход ще спомогне за намаляване на </w:t>
      </w:r>
      <w:proofErr w:type="spellStart"/>
      <w:r w:rsidRPr="00156D3F">
        <w:rPr>
          <w:rFonts w:ascii="Times New Roman" w:hAnsi="Times New Roman" w:cs="Times New Roman"/>
          <w:bCs/>
          <w:sz w:val="24"/>
          <w:szCs w:val="24"/>
        </w:rPr>
        <w:t>вътрешнорегионалните</w:t>
      </w:r>
      <w:proofErr w:type="spellEnd"/>
      <w:r w:rsidRPr="00156D3F">
        <w:rPr>
          <w:rFonts w:ascii="Times New Roman" w:hAnsi="Times New Roman" w:cs="Times New Roman"/>
          <w:bCs/>
          <w:sz w:val="24"/>
          <w:szCs w:val="24"/>
        </w:rPr>
        <w:t xml:space="preserve"> и </w:t>
      </w:r>
      <w:proofErr w:type="spellStart"/>
      <w:r w:rsidRPr="00156D3F">
        <w:rPr>
          <w:rFonts w:ascii="Times New Roman" w:hAnsi="Times New Roman" w:cs="Times New Roman"/>
          <w:bCs/>
          <w:sz w:val="24"/>
          <w:szCs w:val="24"/>
        </w:rPr>
        <w:t>междурегионалните</w:t>
      </w:r>
      <w:proofErr w:type="spellEnd"/>
      <w:r w:rsidRPr="00156D3F">
        <w:rPr>
          <w:rFonts w:ascii="Times New Roman" w:hAnsi="Times New Roman" w:cs="Times New Roman"/>
          <w:bCs/>
          <w:sz w:val="24"/>
          <w:szCs w:val="24"/>
        </w:rPr>
        <w:t xml:space="preserve"> различия, насърчавайки синхронизация на стратегическото планиране на регионално и местно ниво.</w:t>
      </w:r>
      <w:r w:rsidR="00013A85">
        <w:rPr>
          <w:rFonts w:ascii="Times New Roman" w:hAnsi="Times New Roman" w:cs="Times New Roman"/>
          <w:bCs/>
          <w:sz w:val="24"/>
          <w:szCs w:val="24"/>
        </w:rPr>
        <w:t xml:space="preserve"> П</w:t>
      </w:r>
      <w:r w:rsidRPr="00156D3F">
        <w:rPr>
          <w:rFonts w:ascii="Times New Roman" w:hAnsi="Times New Roman" w:cs="Times New Roman"/>
          <w:bCs/>
          <w:sz w:val="24"/>
          <w:szCs w:val="24"/>
        </w:rPr>
        <w:t>ланираното изпълнение на интегриран подход и координация</w:t>
      </w:r>
      <w:r w:rsidR="003E13EC">
        <w:rPr>
          <w:rFonts w:ascii="Times New Roman" w:hAnsi="Times New Roman" w:cs="Times New Roman"/>
          <w:bCs/>
          <w:sz w:val="24"/>
          <w:szCs w:val="24"/>
        </w:rPr>
        <w:t>та</w:t>
      </w:r>
      <w:r w:rsidRPr="00156D3F">
        <w:rPr>
          <w:rFonts w:ascii="Times New Roman" w:hAnsi="Times New Roman" w:cs="Times New Roman"/>
          <w:bCs/>
          <w:sz w:val="24"/>
          <w:szCs w:val="24"/>
        </w:rPr>
        <w:t xml:space="preserve"> на проекти, насочени към територии с общи характеристики и/или потенциали за развитие, </w:t>
      </w:r>
      <w:r w:rsidR="00013A85">
        <w:rPr>
          <w:rFonts w:ascii="Times New Roman" w:hAnsi="Times New Roman" w:cs="Times New Roman"/>
          <w:bCs/>
          <w:sz w:val="24"/>
          <w:szCs w:val="24"/>
        </w:rPr>
        <w:t xml:space="preserve">има за цел </w:t>
      </w:r>
      <w:r w:rsidRPr="00156D3F">
        <w:rPr>
          <w:rFonts w:ascii="Times New Roman" w:hAnsi="Times New Roman" w:cs="Times New Roman"/>
          <w:bCs/>
          <w:sz w:val="24"/>
          <w:szCs w:val="24"/>
        </w:rPr>
        <w:t>чрез подходяща комбинация от ресурси и мерки да се подкрепи местното развитие. В основата на подхода стои тясна координация на различните публични политики на базата на местните специфики. Интегрирането на различни секторни дейности за въздействие представлява компонент на съобразеното с конкретното място разработване на политика.</w:t>
      </w:r>
      <w:r w:rsidR="008515C0" w:rsidRPr="00156D3F">
        <w:rPr>
          <w:rFonts w:ascii="Times New Roman" w:hAnsi="Times New Roman" w:cs="Times New Roman"/>
          <w:bCs/>
          <w:sz w:val="24"/>
          <w:szCs w:val="24"/>
        </w:rPr>
        <w:t xml:space="preserve"> </w:t>
      </w:r>
      <w:r w:rsidR="00772C0B" w:rsidRPr="00156D3F">
        <w:rPr>
          <w:rFonts w:ascii="Times New Roman" w:hAnsi="Times New Roman" w:cs="Times New Roman"/>
          <w:bCs/>
          <w:sz w:val="24"/>
          <w:szCs w:val="24"/>
        </w:rPr>
        <w:t xml:space="preserve">С подхода за интегрирано териториално развитие на районите се цели развитие на модел на партньорство и насърчаване на сътрудничеството между отделните </w:t>
      </w:r>
      <w:r w:rsidR="00B90392">
        <w:rPr>
          <w:rFonts w:ascii="Times New Roman" w:hAnsi="Times New Roman" w:cs="Times New Roman"/>
          <w:bCs/>
          <w:sz w:val="24"/>
          <w:szCs w:val="24"/>
        </w:rPr>
        <w:t>заинтересовани страни</w:t>
      </w:r>
      <w:r w:rsidR="00772C0B" w:rsidRPr="00156D3F">
        <w:rPr>
          <w:rFonts w:ascii="Times New Roman" w:hAnsi="Times New Roman" w:cs="Times New Roman"/>
          <w:bCs/>
          <w:sz w:val="24"/>
          <w:szCs w:val="24"/>
        </w:rPr>
        <w:t xml:space="preserve"> на местно и регионално ниво – както между местните власти и други</w:t>
      </w:r>
      <w:r w:rsidR="00B90392">
        <w:rPr>
          <w:rFonts w:ascii="Times New Roman" w:hAnsi="Times New Roman" w:cs="Times New Roman"/>
          <w:bCs/>
          <w:sz w:val="24"/>
          <w:szCs w:val="24"/>
        </w:rPr>
        <w:t xml:space="preserve"> организации</w:t>
      </w:r>
      <w:r w:rsidR="00772C0B" w:rsidRPr="00156D3F">
        <w:rPr>
          <w:rFonts w:ascii="Times New Roman" w:hAnsi="Times New Roman" w:cs="Times New Roman"/>
          <w:bCs/>
          <w:sz w:val="24"/>
          <w:szCs w:val="24"/>
        </w:rPr>
        <w:t xml:space="preserve"> (представители на бизнеса и гражданското общество), които водени от обща цел, ще работят съвместно за разрешаването на общи проблеми или оползотворяване на потенциалите за развитие </w:t>
      </w:r>
      <w:r w:rsidR="00B90392">
        <w:rPr>
          <w:rFonts w:ascii="Times New Roman" w:hAnsi="Times New Roman" w:cs="Times New Roman"/>
          <w:bCs/>
          <w:sz w:val="24"/>
          <w:szCs w:val="24"/>
        </w:rPr>
        <w:t xml:space="preserve">на политиката за правата на хората с увреждания </w:t>
      </w:r>
      <w:r w:rsidR="00772C0B" w:rsidRPr="00156D3F">
        <w:rPr>
          <w:rFonts w:ascii="Times New Roman" w:hAnsi="Times New Roman" w:cs="Times New Roman"/>
          <w:bCs/>
          <w:sz w:val="24"/>
          <w:szCs w:val="24"/>
        </w:rPr>
        <w:t>на</w:t>
      </w:r>
      <w:r w:rsidR="00B90392">
        <w:rPr>
          <w:rFonts w:ascii="Times New Roman" w:hAnsi="Times New Roman" w:cs="Times New Roman"/>
          <w:bCs/>
          <w:sz w:val="24"/>
          <w:szCs w:val="24"/>
        </w:rPr>
        <w:t xml:space="preserve"> съответната</w:t>
      </w:r>
      <w:r w:rsidR="00772C0B" w:rsidRPr="00156D3F">
        <w:rPr>
          <w:rFonts w:ascii="Times New Roman" w:hAnsi="Times New Roman" w:cs="Times New Roman"/>
          <w:bCs/>
          <w:sz w:val="24"/>
          <w:szCs w:val="24"/>
        </w:rPr>
        <w:t xml:space="preserve"> територия. Интегрираният характер на подхода се проявява чрез подходяща комбинация от различни проекти/мерки, финансирани от различни </w:t>
      </w:r>
      <w:r w:rsidR="00772C0B" w:rsidRPr="00156D3F">
        <w:rPr>
          <w:rFonts w:ascii="Times New Roman" w:hAnsi="Times New Roman" w:cs="Times New Roman"/>
          <w:bCs/>
          <w:sz w:val="24"/>
          <w:szCs w:val="24"/>
        </w:rPr>
        <w:lastRenderedPageBreak/>
        <w:t>оперативни програми, европейски фондове и други финансови източници. Комбинацията от различните проекти е насочена към определена цел и приоритет на интегрираната териториална стратегия за района.</w:t>
      </w:r>
      <w:r w:rsidR="008515C0" w:rsidRPr="00156D3F">
        <w:rPr>
          <w:rFonts w:ascii="Times New Roman" w:hAnsi="Times New Roman" w:cs="Times New Roman"/>
          <w:bCs/>
          <w:sz w:val="24"/>
          <w:szCs w:val="24"/>
        </w:rPr>
        <w:t xml:space="preserve"> </w:t>
      </w:r>
      <w:r w:rsidR="009E6409" w:rsidRPr="00156D3F">
        <w:rPr>
          <w:rFonts w:ascii="Times New Roman" w:hAnsi="Times New Roman" w:cs="Times New Roman"/>
          <w:sz w:val="24"/>
          <w:szCs w:val="24"/>
        </w:rPr>
        <w:t>Регламент с общо приложими разпоредби</w:t>
      </w:r>
      <w:r w:rsidR="00C008D7">
        <w:rPr>
          <w:rFonts w:ascii="Times New Roman" w:hAnsi="Times New Roman" w:cs="Times New Roman"/>
          <w:sz w:val="24"/>
          <w:szCs w:val="24"/>
        </w:rPr>
        <w:t xml:space="preserve"> за програмния период 2021-</w:t>
      </w:r>
      <w:r w:rsidR="009E6409" w:rsidRPr="00156D3F">
        <w:rPr>
          <w:rFonts w:ascii="Times New Roman" w:hAnsi="Times New Roman" w:cs="Times New Roman"/>
          <w:sz w:val="24"/>
          <w:szCs w:val="24"/>
        </w:rPr>
        <w:t>2</w:t>
      </w:r>
      <w:r w:rsidR="008515C0" w:rsidRPr="00156D3F">
        <w:rPr>
          <w:rFonts w:ascii="Times New Roman" w:hAnsi="Times New Roman" w:cs="Times New Roman"/>
          <w:sz w:val="24"/>
          <w:szCs w:val="24"/>
        </w:rPr>
        <w:t>027 г.</w:t>
      </w:r>
    </w:p>
    <w:p w:rsidR="006D328F" w:rsidRPr="00156D3F" w:rsidRDefault="00C53725" w:rsidP="006D328F">
      <w:pPr>
        <w:spacing w:after="0" w:line="240" w:lineRule="auto"/>
        <w:ind w:firstLine="708"/>
        <w:jc w:val="both"/>
      </w:pPr>
      <w:r w:rsidRPr="00156D3F">
        <w:rPr>
          <w:rFonts w:ascii="Times New Roman" w:hAnsi="Times New Roman" w:cs="Times New Roman"/>
          <w:sz w:val="24"/>
          <w:szCs w:val="24"/>
        </w:rPr>
        <w:t>Насърчаване на с</w:t>
      </w:r>
      <w:r w:rsidR="006D328F" w:rsidRPr="00156D3F">
        <w:rPr>
          <w:rFonts w:ascii="Times New Roman" w:hAnsi="Times New Roman" w:cs="Times New Roman"/>
          <w:sz w:val="24"/>
          <w:szCs w:val="24"/>
        </w:rPr>
        <w:t>ътрудничеството с организациите на и за хора с увреждания, с гражданското общество като цяло е ключово</w:t>
      </w:r>
      <w:r w:rsidR="008174E8" w:rsidRPr="00156D3F">
        <w:rPr>
          <w:rFonts w:ascii="Times New Roman" w:hAnsi="Times New Roman" w:cs="Times New Roman"/>
          <w:sz w:val="24"/>
          <w:szCs w:val="24"/>
        </w:rPr>
        <w:t>,</w:t>
      </w:r>
      <w:r w:rsidR="006D328F" w:rsidRPr="00156D3F">
        <w:rPr>
          <w:rFonts w:ascii="Times New Roman" w:hAnsi="Times New Roman" w:cs="Times New Roman"/>
          <w:sz w:val="24"/>
          <w:szCs w:val="24"/>
        </w:rPr>
        <w:t xml:space="preserve"> с оглед</w:t>
      </w:r>
      <w:r w:rsidR="006D328F" w:rsidRPr="00156D3F">
        <w:t xml:space="preserve"> </w:t>
      </w:r>
      <w:r w:rsidR="006D328F" w:rsidRPr="00156D3F">
        <w:rPr>
          <w:rFonts w:ascii="Times New Roman" w:hAnsi="Times New Roman" w:cs="Times New Roman"/>
          <w:sz w:val="24"/>
          <w:szCs w:val="24"/>
        </w:rPr>
        <w:t xml:space="preserve">консултации по предвидените реформи и </w:t>
      </w:r>
      <w:r w:rsidR="006D5ED1">
        <w:rPr>
          <w:rFonts w:ascii="Times New Roman" w:hAnsi="Times New Roman" w:cs="Times New Roman"/>
          <w:sz w:val="24"/>
          <w:szCs w:val="24"/>
        </w:rPr>
        <w:t xml:space="preserve">наблюдение </w:t>
      </w:r>
      <w:r w:rsidR="006D328F" w:rsidRPr="00156D3F">
        <w:rPr>
          <w:rFonts w:ascii="Times New Roman" w:hAnsi="Times New Roman" w:cs="Times New Roman"/>
          <w:sz w:val="24"/>
          <w:szCs w:val="24"/>
        </w:rPr>
        <w:t xml:space="preserve">по прилагането на Конвенцията на ООН за </w:t>
      </w:r>
      <w:r w:rsidRPr="00156D3F">
        <w:rPr>
          <w:rFonts w:ascii="Times New Roman" w:hAnsi="Times New Roman" w:cs="Times New Roman"/>
          <w:sz w:val="24"/>
          <w:szCs w:val="24"/>
        </w:rPr>
        <w:t xml:space="preserve">правата на хората с увреждания за </w:t>
      </w:r>
      <w:r w:rsidR="009D0149" w:rsidRPr="00156D3F">
        <w:rPr>
          <w:rFonts w:ascii="Times New Roman" w:hAnsi="Times New Roman" w:cs="Times New Roman"/>
          <w:sz w:val="24"/>
          <w:szCs w:val="24"/>
        </w:rPr>
        <w:t>постигане на целите на стратегията</w:t>
      </w:r>
      <w:r w:rsidR="006D328F" w:rsidRPr="00156D3F">
        <w:rPr>
          <w:rFonts w:ascii="Times New Roman" w:hAnsi="Times New Roman" w:cs="Times New Roman"/>
          <w:sz w:val="24"/>
          <w:szCs w:val="24"/>
        </w:rPr>
        <w:t>.</w:t>
      </w:r>
      <w:r w:rsidRPr="00156D3F">
        <w:t xml:space="preserve"> </w:t>
      </w:r>
    </w:p>
    <w:p w:rsidR="00B17F2E" w:rsidRPr="00156D3F" w:rsidRDefault="003131D9" w:rsidP="00B17F2E">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sz w:val="24"/>
          <w:szCs w:val="24"/>
        </w:rPr>
        <w:t xml:space="preserve">Ще продължават усилията за подобряване на координацията между отделните секторни политики, свързани с правата на хората с увреждания, и между различните нива – национално, регионално и местно с цел постигане на ефективен координационен механизъм за преодоляване на социалното изключване и проблеми в областта, вкл. чрез проучване и обмен на добри практики. </w:t>
      </w:r>
      <w:r w:rsidR="005F0ED0" w:rsidRPr="00156D3F">
        <w:rPr>
          <w:rFonts w:ascii="Times New Roman" w:hAnsi="Times New Roman" w:cs="Times New Roman"/>
          <w:sz w:val="24"/>
          <w:szCs w:val="24"/>
        </w:rPr>
        <w:t>Д</w:t>
      </w:r>
      <w:r w:rsidR="00272564" w:rsidRPr="00156D3F">
        <w:rPr>
          <w:rFonts w:ascii="Times New Roman" w:hAnsi="Times New Roman" w:cs="Times New Roman"/>
          <w:sz w:val="24"/>
          <w:szCs w:val="24"/>
        </w:rPr>
        <w:t xml:space="preserve">осегашният опит и практики в процеса на планиране и прилагане на политиките показват, че водещите предизвикателства пред хоризонталната политика за </w:t>
      </w:r>
      <w:r w:rsidR="005F0ED0" w:rsidRPr="00156D3F">
        <w:rPr>
          <w:rFonts w:ascii="Times New Roman" w:hAnsi="Times New Roman" w:cs="Times New Roman"/>
          <w:sz w:val="24"/>
          <w:szCs w:val="24"/>
        </w:rPr>
        <w:t>правата на хората с увреждания</w:t>
      </w:r>
      <w:r w:rsidR="00272564" w:rsidRPr="00156D3F">
        <w:rPr>
          <w:rFonts w:ascii="Times New Roman" w:hAnsi="Times New Roman" w:cs="Times New Roman"/>
          <w:sz w:val="24"/>
          <w:szCs w:val="24"/>
        </w:rPr>
        <w:t xml:space="preserve"> са свързани с недостатъчното припознаване на ангажиментите по реализиране на политиката от всички ангажирани институции. От една страна, е необходимо подобряване на хоризонталната координация между отделните секторни политики, а от друга – на вертикалната координация между различните нива – национално, регионално и местно. В тази връзка, за постигането на по-добро управление и координация от съществено значение </w:t>
      </w:r>
      <w:r w:rsidR="005F0ED0" w:rsidRPr="00156D3F">
        <w:rPr>
          <w:rFonts w:ascii="Times New Roman" w:hAnsi="Times New Roman" w:cs="Times New Roman"/>
          <w:sz w:val="24"/>
          <w:szCs w:val="24"/>
        </w:rPr>
        <w:t>е</w:t>
      </w:r>
      <w:r w:rsidR="00272564" w:rsidRPr="00156D3F">
        <w:rPr>
          <w:rFonts w:ascii="Times New Roman" w:hAnsi="Times New Roman" w:cs="Times New Roman"/>
          <w:sz w:val="24"/>
          <w:szCs w:val="24"/>
        </w:rPr>
        <w:t xml:space="preserve"> </w:t>
      </w:r>
      <w:r w:rsidR="001F0C84" w:rsidRPr="00156D3F">
        <w:rPr>
          <w:rFonts w:ascii="Times New Roman" w:hAnsi="Times New Roman" w:cs="Times New Roman"/>
          <w:sz w:val="24"/>
          <w:szCs w:val="24"/>
        </w:rPr>
        <w:t xml:space="preserve">прилагането на </w:t>
      </w:r>
      <w:proofErr w:type="spellStart"/>
      <w:r w:rsidR="00272564" w:rsidRPr="00156D3F">
        <w:rPr>
          <w:rFonts w:ascii="Times New Roman" w:hAnsi="Times New Roman" w:cs="Times New Roman"/>
          <w:sz w:val="24"/>
          <w:szCs w:val="24"/>
        </w:rPr>
        <w:t>мейнстриминг</w:t>
      </w:r>
      <w:proofErr w:type="spellEnd"/>
      <w:r w:rsidR="001F0C84" w:rsidRPr="00156D3F">
        <w:rPr>
          <w:rFonts w:ascii="Times New Roman" w:hAnsi="Times New Roman" w:cs="Times New Roman"/>
          <w:sz w:val="24"/>
          <w:szCs w:val="24"/>
        </w:rPr>
        <w:t xml:space="preserve"> подхода по отношение</w:t>
      </w:r>
      <w:r w:rsidR="00272564" w:rsidRPr="00156D3F">
        <w:rPr>
          <w:rFonts w:ascii="Times New Roman" w:hAnsi="Times New Roman" w:cs="Times New Roman"/>
          <w:sz w:val="24"/>
          <w:szCs w:val="24"/>
        </w:rPr>
        <w:t xml:space="preserve"> на политиката за </w:t>
      </w:r>
      <w:r w:rsidR="005F0ED0" w:rsidRPr="00156D3F">
        <w:rPr>
          <w:rFonts w:ascii="Times New Roman" w:hAnsi="Times New Roman" w:cs="Times New Roman"/>
          <w:sz w:val="24"/>
          <w:szCs w:val="24"/>
        </w:rPr>
        <w:t>правата на хората с увреждания</w:t>
      </w:r>
      <w:r w:rsidR="001F0C84" w:rsidRPr="00156D3F">
        <w:rPr>
          <w:rFonts w:ascii="Times New Roman" w:hAnsi="Times New Roman" w:cs="Times New Roman"/>
          <w:sz w:val="24"/>
          <w:szCs w:val="24"/>
        </w:rPr>
        <w:t xml:space="preserve"> и</w:t>
      </w:r>
      <w:r w:rsidR="00272564" w:rsidRPr="00156D3F">
        <w:rPr>
          <w:rFonts w:ascii="Times New Roman" w:hAnsi="Times New Roman" w:cs="Times New Roman"/>
          <w:sz w:val="24"/>
          <w:szCs w:val="24"/>
        </w:rPr>
        <w:t xml:space="preserve"> подобряване на механизмите за изпълнение и координация на всички нива на управление между заинтересованите страни и свързаното с това създаване и прилагане на добри механизми за отчетност, оценка, </w:t>
      </w:r>
      <w:r w:rsidR="006D5ED1">
        <w:rPr>
          <w:rFonts w:ascii="Times New Roman" w:hAnsi="Times New Roman" w:cs="Times New Roman"/>
          <w:sz w:val="24"/>
          <w:szCs w:val="24"/>
        </w:rPr>
        <w:t>н</w:t>
      </w:r>
      <w:r w:rsidR="006D5ED1" w:rsidRPr="00156D3F">
        <w:rPr>
          <w:rFonts w:ascii="Times New Roman" w:hAnsi="Times New Roman"/>
          <w:sz w:val="24"/>
          <w:szCs w:val="24"/>
        </w:rPr>
        <w:t>аблюдение</w:t>
      </w:r>
      <w:r w:rsidR="00272564" w:rsidRPr="00156D3F">
        <w:rPr>
          <w:rFonts w:ascii="Times New Roman" w:hAnsi="Times New Roman" w:cs="Times New Roman"/>
          <w:sz w:val="24"/>
          <w:szCs w:val="24"/>
        </w:rPr>
        <w:t xml:space="preserve"> и анализ, както и възможности за гъвкаво справяне с възникващи проблеми при изпълнението на политиките</w:t>
      </w:r>
      <w:r w:rsidR="005F0ED0" w:rsidRPr="00156D3F">
        <w:rPr>
          <w:rFonts w:ascii="Times New Roman" w:hAnsi="Times New Roman" w:cs="Times New Roman"/>
          <w:sz w:val="24"/>
          <w:szCs w:val="24"/>
        </w:rPr>
        <w:t xml:space="preserve">. </w:t>
      </w:r>
      <w:r w:rsidR="00272564" w:rsidRPr="00156D3F">
        <w:rPr>
          <w:rFonts w:ascii="Times New Roman" w:hAnsi="Times New Roman" w:cs="Times New Roman"/>
          <w:sz w:val="24"/>
          <w:szCs w:val="24"/>
        </w:rPr>
        <w:t xml:space="preserve">С оглед комплексните потребности и различните трудности и проблеми, пред които са изправени </w:t>
      </w:r>
      <w:r w:rsidR="001F0C84" w:rsidRPr="00156D3F">
        <w:rPr>
          <w:rFonts w:ascii="Times New Roman" w:hAnsi="Times New Roman" w:cs="Times New Roman"/>
          <w:sz w:val="24"/>
          <w:szCs w:val="24"/>
        </w:rPr>
        <w:t>хората с увреждания е</w:t>
      </w:r>
      <w:r w:rsidR="00272564" w:rsidRPr="00156D3F">
        <w:rPr>
          <w:rFonts w:ascii="Times New Roman" w:hAnsi="Times New Roman" w:cs="Times New Roman"/>
          <w:sz w:val="24"/>
          <w:szCs w:val="24"/>
        </w:rPr>
        <w:t xml:space="preserve"> необходимо</w:t>
      </w:r>
      <w:r w:rsidR="001F0C84" w:rsidRPr="00156D3F">
        <w:rPr>
          <w:rFonts w:ascii="Times New Roman" w:hAnsi="Times New Roman" w:cs="Times New Roman"/>
          <w:sz w:val="24"/>
          <w:szCs w:val="24"/>
        </w:rPr>
        <w:t xml:space="preserve"> </w:t>
      </w:r>
      <w:r w:rsidR="00272564" w:rsidRPr="00156D3F">
        <w:rPr>
          <w:rFonts w:ascii="Times New Roman" w:hAnsi="Times New Roman" w:cs="Times New Roman"/>
          <w:sz w:val="24"/>
          <w:szCs w:val="24"/>
        </w:rPr>
        <w:t xml:space="preserve">непрекъснато адаптиране на политиките и </w:t>
      </w:r>
      <w:r w:rsidR="001F0C84" w:rsidRPr="00156D3F">
        <w:rPr>
          <w:rFonts w:ascii="Times New Roman" w:hAnsi="Times New Roman" w:cs="Times New Roman"/>
          <w:sz w:val="24"/>
          <w:szCs w:val="24"/>
        </w:rPr>
        <w:t>вземане</w:t>
      </w:r>
      <w:r w:rsidR="00272564" w:rsidRPr="00156D3F">
        <w:rPr>
          <w:rFonts w:ascii="Times New Roman" w:hAnsi="Times New Roman" w:cs="Times New Roman"/>
          <w:sz w:val="24"/>
          <w:szCs w:val="24"/>
        </w:rPr>
        <w:t xml:space="preserve"> на ефективни решения за насърчаване на социалното им </w:t>
      </w:r>
      <w:r w:rsidR="001F0C84" w:rsidRPr="00156D3F">
        <w:rPr>
          <w:rFonts w:ascii="Times New Roman" w:hAnsi="Times New Roman" w:cs="Times New Roman"/>
          <w:sz w:val="24"/>
          <w:szCs w:val="24"/>
        </w:rPr>
        <w:t>приобщаване</w:t>
      </w:r>
      <w:r w:rsidR="00272564" w:rsidRPr="00156D3F">
        <w:rPr>
          <w:rFonts w:ascii="Times New Roman" w:hAnsi="Times New Roman" w:cs="Times New Roman"/>
          <w:sz w:val="24"/>
          <w:szCs w:val="24"/>
        </w:rPr>
        <w:t xml:space="preserve">. </w:t>
      </w:r>
    </w:p>
    <w:p w:rsidR="00325794" w:rsidRPr="00156D3F" w:rsidRDefault="00325794" w:rsidP="00596A63">
      <w:pPr>
        <w:spacing w:after="0" w:line="240" w:lineRule="auto"/>
        <w:ind w:firstLine="709"/>
        <w:jc w:val="both"/>
        <w:rPr>
          <w:rFonts w:ascii="Times New Roman" w:hAnsi="Times New Roman" w:cs="Times New Roman"/>
          <w:b/>
          <w:sz w:val="24"/>
          <w:szCs w:val="24"/>
        </w:rPr>
      </w:pPr>
    </w:p>
    <w:p w:rsidR="00596A63" w:rsidRPr="00156D3F" w:rsidRDefault="00596A63" w:rsidP="00596A63">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b/>
          <w:sz w:val="24"/>
          <w:szCs w:val="24"/>
        </w:rPr>
        <w:t xml:space="preserve">ЧАСТ VI. </w:t>
      </w:r>
      <w:r w:rsidR="000B2FED">
        <w:rPr>
          <w:rFonts w:ascii="Times New Roman" w:hAnsi="Times New Roman" w:cs="Times New Roman"/>
          <w:b/>
          <w:sz w:val="24"/>
          <w:szCs w:val="24"/>
        </w:rPr>
        <w:t>НАБЛЮДЕНИЕ</w:t>
      </w:r>
      <w:r w:rsidRPr="00156D3F">
        <w:rPr>
          <w:rFonts w:ascii="Times New Roman" w:hAnsi="Times New Roman" w:cs="Times New Roman"/>
          <w:b/>
          <w:sz w:val="24"/>
          <w:szCs w:val="24"/>
        </w:rPr>
        <w:t xml:space="preserve"> И ОЦЕНКА</w:t>
      </w:r>
    </w:p>
    <w:p w:rsidR="00596A63" w:rsidRPr="00156D3F" w:rsidRDefault="00596A63" w:rsidP="00596A63">
      <w:pPr>
        <w:spacing w:after="0" w:line="240" w:lineRule="auto"/>
        <w:ind w:firstLine="708"/>
        <w:jc w:val="both"/>
        <w:rPr>
          <w:rFonts w:ascii="Times New Roman" w:hAnsi="Times New Roman"/>
          <w:sz w:val="24"/>
          <w:szCs w:val="24"/>
        </w:rPr>
      </w:pPr>
      <w:r w:rsidRPr="00156D3F">
        <w:rPr>
          <w:rFonts w:ascii="Times New Roman" w:hAnsi="Times New Roman"/>
          <w:sz w:val="24"/>
          <w:szCs w:val="24"/>
        </w:rPr>
        <w:t xml:space="preserve">Наблюдението и оценката в процеса на изпълнение на стратегическите цели се извършва </w:t>
      </w:r>
      <w:r w:rsidR="006547A4" w:rsidRPr="00156D3F">
        <w:rPr>
          <w:rFonts w:ascii="Times New Roman" w:hAnsi="Times New Roman"/>
          <w:sz w:val="24"/>
          <w:szCs w:val="24"/>
        </w:rPr>
        <w:t xml:space="preserve">от Министерството на труда и социалната политика </w:t>
      </w:r>
      <w:r w:rsidRPr="00156D3F">
        <w:rPr>
          <w:rFonts w:ascii="Times New Roman" w:hAnsi="Times New Roman"/>
          <w:sz w:val="24"/>
          <w:szCs w:val="24"/>
        </w:rPr>
        <w:t>на базата на получената информацията от ресорните министерства</w:t>
      </w:r>
      <w:r w:rsidR="009D59C3" w:rsidRPr="00156D3F">
        <w:rPr>
          <w:rFonts w:ascii="Times New Roman" w:hAnsi="Times New Roman"/>
          <w:sz w:val="24"/>
          <w:szCs w:val="24"/>
        </w:rPr>
        <w:t>,</w:t>
      </w:r>
      <w:r w:rsidRPr="00156D3F">
        <w:rPr>
          <w:rFonts w:ascii="Times New Roman" w:hAnsi="Times New Roman"/>
          <w:sz w:val="24"/>
          <w:szCs w:val="24"/>
        </w:rPr>
        <w:t xml:space="preserve"> институции</w:t>
      </w:r>
      <w:r w:rsidR="009D59C3" w:rsidRPr="00156D3F">
        <w:rPr>
          <w:rFonts w:ascii="Times New Roman" w:hAnsi="Times New Roman"/>
          <w:sz w:val="24"/>
          <w:szCs w:val="24"/>
        </w:rPr>
        <w:t xml:space="preserve"> и организации</w:t>
      </w:r>
      <w:r w:rsidRPr="00156D3F">
        <w:rPr>
          <w:rFonts w:ascii="Times New Roman" w:hAnsi="Times New Roman"/>
          <w:sz w:val="24"/>
          <w:szCs w:val="24"/>
        </w:rPr>
        <w:t xml:space="preserve">. Резултатите от наблюдението се представят в доклади и се внасят за одобрение от Министерския съвет. </w:t>
      </w:r>
    </w:p>
    <w:p w:rsidR="008D0B78" w:rsidRPr="00156D3F" w:rsidRDefault="008D0B78" w:rsidP="006547A4">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Гласът на хората с увреждания ще продължи да се чува през целия процес на </w:t>
      </w:r>
      <w:r w:rsidR="000B2FED">
        <w:rPr>
          <w:rFonts w:ascii="Times New Roman" w:hAnsi="Times New Roman" w:cs="Times New Roman"/>
          <w:sz w:val="24"/>
          <w:szCs w:val="24"/>
        </w:rPr>
        <w:t>наблюдение</w:t>
      </w:r>
      <w:r w:rsidRPr="00156D3F">
        <w:rPr>
          <w:rFonts w:ascii="Times New Roman" w:hAnsi="Times New Roman" w:cs="Times New Roman"/>
          <w:sz w:val="24"/>
          <w:szCs w:val="24"/>
        </w:rPr>
        <w:t xml:space="preserve"> и изпълнение. </w:t>
      </w:r>
      <w:r w:rsidR="00A739D7" w:rsidRPr="00156D3F">
        <w:rPr>
          <w:rFonts w:ascii="Times New Roman" w:hAnsi="Times New Roman" w:cs="Times New Roman"/>
          <w:sz w:val="24"/>
          <w:szCs w:val="24"/>
        </w:rPr>
        <w:t xml:space="preserve">Стратегията е жив документ, </w:t>
      </w:r>
      <w:r w:rsidR="006B1F92">
        <w:rPr>
          <w:rFonts w:ascii="Times New Roman" w:hAnsi="Times New Roman" w:cs="Times New Roman"/>
          <w:sz w:val="24"/>
          <w:szCs w:val="24"/>
        </w:rPr>
        <w:t xml:space="preserve">а </w:t>
      </w:r>
      <w:r w:rsidR="00A739D7" w:rsidRPr="00156D3F">
        <w:rPr>
          <w:rFonts w:ascii="Times New Roman" w:hAnsi="Times New Roman" w:cs="Times New Roman"/>
          <w:sz w:val="24"/>
          <w:szCs w:val="24"/>
        </w:rPr>
        <w:t>техният п</w:t>
      </w:r>
      <w:r w:rsidR="006B1F92">
        <w:rPr>
          <w:rFonts w:ascii="Times New Roman" w:hAnsi="Times New Roman" w:cs="Times New Roman"/>
          <w:sz w:val="24"/>
          <w:szCs w:val="24"/>
        </w:rPr>
        <w:t>ринос ще бъде търсен</w:t>
      </w:r>
      <w:r w:rsidR="002856AE">
        <w:rPr>
          <w:rFonts w:ascii="Times New Roman" w:hAnsi="Times New Roman" w:cs="Times New Roman"/>
          <w:sz w:val="24"/>
          <w:szCs w:val="24"/>
        </w:rPr>
        <w:t xml:space="preserve"> непрекъсн</w:t>
      </w:r>
      <w:r w:rsidR="008A23CA">
        <w:rPr>
          <w:rFonts w:ascii="Times New Roman" w:hAnsi="Times New Roman" w:cs="Times New Roman"/>
          <w:sz w:val="24"/>
          <w:szCs w:val="24"/>
        </w:rPr>
        <w:t>ато</w:t>
      </w:r>
      <w:r w:rsidR="00A739D7" w:rsidRPr="00156D3F">
        <w:rPr>
          <w:rFonts w:ascii="Times New Roman" w:hAnsi="Times New Roman" w:cs="Times New Roman"/>
          <w:sz w:val="24"/>
          <w:szCs w:val="24"/>
        </w:rPr>
        <w:t>.</w:t>
      </w:r>
    </w:p>
    <w:p w:rsidR="009D59C3" w:rsidRPr="00156D3F" w:rsidRDefault="009D59C3" w:rsidP="006547A4">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Проследяването на напредъка по изпълнение на целите и мерките от Стратегията и постигането на дефинираните очаквани резултати ще се извършва въз основа на набор </w:t>
      </w:r>
      <w:r w:rsidR="00231CEF">
        <w:rPr>
          <w:rFonts w:ascii="Times New Roman" w:hAnsi="Times New Roman" w:cs="Times New Roman"/>
          <w:sz w:val="24"/>
          <w:szCs w:val="24"/>
        </w:rPr>
        <w:t xml:space="preserve">от </w:t>
      </w:r>
      <w:r w:rsidR="006B1F92">
        <w:rPr>
          <w:rFonts w:ascii="Times New Roman" w:hAnsi="Times New Roman" w:cs="Times New Roman"/>
          <w:sz w:val="24"/>
          <w:szCs w:val="24"/>
        </w:rPr>
        <w:t xml:space="preserve">дейности и </w:t>
      </w:r>
      <w:r w:rsidRPr="00156D3F">
        <w:rPr>
          <w:rFonts w:ascii="Times New Roman" w:hAnsi="Times New Roman" w:cs="Times New Roman"/>
          <w:sz w:val="24"/>
          <w:szCs w:val="24"/>
        </w:rPr>
        <w:t xml:space="preserve">ключови индикатори. Изпълнението на мерките ще бъде конкретизирано в двугодишни планове за действие и доклади за изпълнението им. </w:t>
      </w:r>
    </w:p>
    <w:p w:rsidR="00255F4A" w:rsidRDefault="00255F4A" w:rsidP="00B17F2E">
      <w:pPr>
        <w:spacing w:after="0" w:line="240" w:lineRule="auto"/>
        <w:ind w:firstLine="709"/>
        <w:jc w:val="both"/>
        <w:rPr>
          <w:rFonts w:ascii="Times New Roman" w:hAnsi="Times New Roman" w:cs="Times New Roman"/>
          <w:b/>
          <w:color w:val="FF0000"/>
          <w:sz w:val="24"/>
          <w:szCs w:val="24"/>
        </w:rPr>
      </w:pPr>
    </w:p>
    <w:p w:rsidR="00B17F2E" w:rsidRDefault="00B17F2E" w:rsidP="00B17F2E">
      <w:pPr>
        <w:spacing w:after="0" w:line="240" w:lineRule="auto"/>
        <w:ind w:firstLine="709"/>
        <w:jc w:val="both"/>
        <w:rPr>
          <w:rFonts w:ascii="Times New Roman" w:hAnsi="Times New Roman" w:cs="Times New Roman"/>
          <w:b/>
          <w:color w:val="FF0000"/>
          <w:sz w:val="24"/>
          <w:szCs w:val="24"/>
          <w:lang w:val="en-US"/>
        </w:rPr>
      </w:pPr>
    </w:p>
    <w:p w:rsidR="00241353" w:rsidRDefault="00241353" w:rsidP="00B17F2E">
      <w:pPr>
        <w:spacing w:after="0" w:line="240" w:lineRule="auto"/>
        <w:ind w:firstLine="709"/>
        <w:jc w:val="both"/>
        <w:rPr>
          <w:rFonts w:ascii="Times New Roman" w:hAnsi="Times New Roman" w:cs="Times New Roman"/>
          <w:b/>
          <w:color w:val="FF0000"/>
          <w:sz w:val="24"/>
          <w:szCs w:val="24"/>
          <w:lang w:val="en-US"/>
        </w:rPr>
      </w:pPr>
    </w:p>
    <w:p w:rsidR="00241353" w:rsidRDefault="00241353" w:rsidP="00B17F2E">
      <w:pPr>
        <w:spacing w:after="0" w:line="240" w:lineRule="auto"/>
        <w:ind w:firstLine="709"/>
        <w:jc w:val="both"/>
        <w:rPr>
          <w:rFonts w:ascii="Times New Roman" w:hAnsi="Times New Roman" w:cs="Times New Roman"/>
          <w:b/>
          <w:color w:val="FF0000"/>
          <w:sz w:val="24"/>
          <w:szCs w:val="24"/>
          <w:lang w:val="en-US"/>
        </w:rPr>
      </w:pPr>
    </w:p>
    <w:p w:rsidR="00241353" w:rsidRDefault="00241353" w:rsidP="00B17F2E">
      <w:pPr>
        <w:spacing w:after="0" w:line="240" w:lineRule="auto"/>
        <w:ind w:firstLine="709"/>
        <w:jc w:val="both"/>
        <w:rPr>
          <w:rFonts w:ascii="Times New Roman" w:hAnsi="Times New Roman" w:cs="Times New Roman"/>
          <w:b/>
          <w:color w:val="FF0000"/>
          <w:sz w:val="24"/>
          <w:szCs w:val="24"/>
          <w:lang w:val="en-US"/>
        </w:rPr>
      </w:pPr>
    </w:p>
    <w:p w:rsidR="00241353" w:rsidRDefault="00241353" w:rsidP="00B17F2E">
      <w:pPr>
        <w:spacing w:after="0" w:line="240" w:lineRule="auto"/>
        <w:ind w:firstLine="709"/>
        <w:jc w:val="both"/>
        <w:rPr>
          <w:rFonts w:ascii="Times New Roman" w:hAnsi="Times New Roman" w:cs="Times New Roman"/>
          <w:b/>
          <w:color w:val="FF0000"/>
          <w:sz w:val="24"/>
          <w:szCs w:val="24"/>
          <w:lang w:val="en-US"/>
        </w:rPr>
      </w:pPr>
    </w:p>
    <w:p w:rsidR="00241353" w:rsidRDefault="00241353" w:rsidP="00B17F2E">
      <w:pPr>
        <w:spacing w:after="0" w:line="240" w:lineRule="auto"/>
        <w:ind w:firstLine="709"/>
        <w:jc w:val="both"/>
        <w:rPr>
          <w:rFonts w:ascii="Times New Roman" w:hAnsi="Times New Roman" w:cs="Times New Roman"/>
          <w:b/>
          <w:color w:val="FF0000"/>
          <w:sz w:val="24"/>
          <w:szCs w:val="24"/>
          <w:lang w:val="en-US"/>
        </w:rPr>
      </w:pPr>
    </w:p>
    <w:p w:rsidR="00241353" w:rsidRDefault="00241353" w:rsidP="00B17F2E">
      <w:pPr>
        <w:spacing w:after="0" w:line="240" w:lineRule="auto"/>
        <w:ind w:firstLine="709"/>
        <w:jc w:val="both"/>
        <w:rPr>
          <w:rFonts w:ascii="Times New Roman" w:hAnsi="Times New Roman" w:cs="Times New Roman"/>
          <w:b/>
          <w:color w:val="FF0000"/>
          <w:sz w:val="24"/>
          <w:szCs w:val="24"/>
          <w:lang w:val="en-US"/>
        </w:rPr>
      </w:pPr>
    </w:p>
    <w:p w:rsidR="00241353" w:rsidRDefault="00241353" w:rsidP="00B17F2E">
      <w:pPr>
        <w:spacing w:after="0" w:line="240" w:lineRule="auto"/>
        <w:ind w:firstLine="709"/>
        <w:jc w:val="both"/>
        <w:rPr>
          <w:rFonts w:ascii="Times New Roman" w:hAnsi="Times New Roman" w:cs="Times New Roman"/>
          <w:b/>
          <w:color w:val="FF0000"/>
          <w:sz w:val="24"/>
          <w:szCs w:val="24"/>
          <w:lang w:val="en-US"/>
        </w:rPr>
      </w:pPr>
    </w:p>
    <w:p w:rsidR="00241353" w:rsidRDefault="00241353" w:rsidP="00B17F2E">
      <w:pPr>
        <w:spacing w:after="0" w:line="240" w:lineRule="auto"/>
        <w:ind w:firstLine="709"/>
        <w:jc w:val="both"/>
        <w:rPr>
          <w:rFonts w:ascii="Times New Roman" w:hAnsi="Times New Roman" w:cs="Times New Roman"/>
          <w:b/>
          <w:color w:val="FF0000"/>
          <w:sz w:val="24"/>
          <w:szCs w:val="24"/>
          <w:lang w:val="en-US"/>
        </w:rPr>
      </w:pPr>
    </w:p>
    <w:p w:rsidR="00241353" w:rsidRDefault="00241353" w:rsidP="00B17F2E">
      <w:pPr>
        <w:spacing w:after="0" w:line="240" w:lineRule="auto"/>
        <w:ind w:firstLine="709"/>
        <w:jc w:val="both"/>
        <w:rPr>
          <w:rFonts w:ascii="Times New Roman" w:hAnsi="Times New Roman" w:cs="Times New Roman"/>
          <w:b/>
          <w:color w:val="FF0000"/>
          <w:sz w:val="24"/>
          <w:szCs w:val="24"/>
          <w:lang w:val="en-US"/>
        </w:rPr>
      </w:pPr>
    </w:p>
    <w:p w:rsidR="00241353" w:rsidRDefault="00241353" w:rsidP="00B17F2E">
      <w:pPr>
        <w:spacing w:after="0" w:line="240" w:lineRule="auto"/>
        <w:ind w:firstLine="709"/>
        <w:jc w:val="both"/>
        <w:rPr>
          <w:rFonts w:ascii="Times New Roman" w:hAnsi="Times New Roman" w:cs="Times New Roman"/>
          <w:b/>
          <w:color w:val="FF0000"/>
          <w:sz w:val="24"/>
          <w:szCs w:val="24"/>
          <w:lang w:val="en-US"/>
        </w:rPr>
      </w:pPr>
    </w:p>
    <w:p w:rsidR="00241353" w:rsidRDefault="00241353" w:rsidP="00B17F2E">
      <w:pPr>
        <w:spacing w:after="0" w:line="240" w:lineRule="auto"/>
        <w:ind w:firstLine="709"/>
        <w:jc w:val="both"/>
        <w:rPr>
          <w:rFonts w:ascii="Times New Roman" w:hAnsi="Times New Roman" w:cs="Times New Roman"/>
          <w:b/>
          <w:color w:val="FF0000"/>
          <w:sz w:val="24"/>
          <w:szCs w:val="24"/>
          <w:lang w:val="en-US"/>
        </w:rPr>
      </w:pPr>
    </w:p>
    <w:p w:rsidR="00241353" w:rsidRDefault="00241353" w:rsidP="00B17F2E">
      <w:pPr>
        <w:spacing w:after="0" w:line="240" w:lineRule="auto"/>
        <w:ind w:firstLine="709"/>
        <w:jc w:val="both"/>
        <w:rPr>
          <w:rFonts w:ascii="Times New Roman" w:hAnsi="Times New Roman" w:cs="Times New Roman"/>
          <w:b/>
          <w:color w:val="FF0000"/>
          <w:sz w:val="24"/>
          <w:szCs w:val="24"/>
          <w:lang w:val="en-US"/>
        </w:rPr>
      </w:pPr>
    </w:p>
    <w:p w:rsidR="00241353" w:rsidRDefault="00241353" w:rsidP="00DA48D4">
      <w:pPr>
        <w:pStyle w:val="Header"/>
        <w:jc w:val="right"/>
      </w:pPr>
      <w:r>
        <w:rPr>
          <w:rFonts w:ascii="Times New Roman" w:hAnsi="Times New Roman"/>
          <w:sz w:val="24"/>
          <w:szCs w:val="24"/>
        </w:rPr>
        <w:t>ПРИЛОЖЕНИЕ</w:t>
      </w:r>
    </w:p>
    <w:p w:rsidR="00241353" w:rsidRDefault="00241353" w:rsidP="00241353">
      <w:pPr>
        <w:jc w:val="center"/>
        <w:rPr>
          <w:rFonts w:ascii="Times New Roman" w:hAnsi="Times New Roman"/>
          <w:b/>
          <w:sz w:val="24"/>
          <w:szCs w:val="24"/>
          <w:u w:val="single"/>
        </w:rPr>
      </w:pPr>
    </w:p>
    <w:p w:rsidR="00241353" w:rsidRPr="00397626" w:rsidRDefault="00241353" w:rsidP="00241353">
      <w:pPr>
        <w:jc w:val="center"/>
        <w:rPr>
          <w:rFonts w:ascii="Times New Roman" w:hAnsi="Times New Roman"/>
          <w:b/>
          <w:sz w:val="24"/>
          <w:szCs w:val="24"/>
          <w:u w:val="single"/>
        </w:rPr>
      </w:pPr>
      <w:r w:rsidRPr="00397626">
        <w:rPr>
          <w:rFonts w:ascii="Times New Roman" w:hAnsi="Times New Roman"/>
          <w:b/>
          <w:sz w:val="24"/>
          <w:szCs w:val="24"/>
          <w:u w:val="single"/>
        </w:rPr>
        <w:t>Правна рамка</w:t>
      </w:r>
      <w:r>
        <w:rPr>
          <w:rFonts w:ascii="Times New Roman" w:hAnsi="Times New Roman"/>
          <w:b/>
          <w:sz w:val="24"/>
          <w:szCs w:val="24"/>
          <w:u w:val="single"/>
        </w:rPr>
        <w:t xml:space="preserve"> </w:t>
      </w:r>
      <w:r>
        <w:rPr>
          <w:rFonts w:ascii="Times New Roman" w:hAnsi="Times New Roman"/>
          <w:b/>
          <w:sz w:val="24"/>
          <w:szCs w:val="24"/>
          <w:u w:val="single"/>
          <w:lang w:val="en-US"/>
        </w:rPr>
        <w:t xml:space="preserve">- </w:t>
      </w:r>
      <w:r w:rsidRPr="00397626">
        <w:rPr>
          <w:rFonts w:ascii="Times New Roman" w:hAnsi="Times New Roman"/>
          <w:b/>
          <w:sz w:val="24"/>
          <w:szCs w:val="24"/>
          <w:u w:val="single"/>
        </w:rPr>
        <w:t>допълнителна информация.</w:t>
      </w:r>
    </w:p>
    <w:p w:rsidR="00241353" w:rsidRDefault="00241353" w:rsidP="00241353">
      <w:pPr>
        <w:spacing w:after="0" w:line="240" w:lineRule="auto"/>
        <w:ind w:left="1416" w:firstLine="708"/>
        <w:rPr>
          <w:rFonts w:ascii="Times New Roman" w:hAnsi="Times New Roman"/>
          <w:sz w:val="24"/>
          <w:szCs w:val="24"/>
        </w:rPr>
      </w:pPr>
      <w:r w:rsidRPr="00156D3F">
        <w:rPr>
          <w:rFonts w:ascii="Times New Roman" w:hAnsi="Times New Roman" w:cs="Times New Roman"/>
          <w:sz w:val="24"/>
          <w:szCs w:val="24"/>
        </w:rPr>
        <w:t>(международен</w:t>
      </w:r>
      <w:r>
        <w:rPr>
          <w:rFonts w:ascii="Times New Roman" w:hAnsi="Times New Roman" w:cs="Times New Roman"/>
          <w:sz w:val="24"/>
          <w:szCs w:val="24"/>
          <w:lang w:val="en-US"/>
        </w:rPr>
        <w:t>,</w:t>
      </w:r>
      <w:r w:rsidRPr="00156D3F">
        <w:rPr>
          <w:rFonts w:ascii="Times New Roman" w:hAnsi="Times New Roman" w:cs="Times New Roman"/>
          <w:sz w:val="24"/>
          <w:szCs w:val="24"/>
        </w:rPr>
        <w:t xml:space="preserve"> европейски и национален контекст)</w:t>
      </w:r>
    </w:p>
    <w:p w:rsidR="00241353" w:rsidRDefault="00241353" w:rsidP="00241353">
      <w:pPr>
        <w:spacing w:after="0" w:line="240" w:lineRule="auto"/>
        <w:ind w:firstLine="709"/>
        <w:jc w:val="both"/>
        <w:rPr>
          <w:rFonts w:ascii="Times New Roman" w:hAnsi="Times New Roman"/>
          <w:sz w:val="24"/>
          <w:szCs w:val="24"/>
        </w:rPr>
      </w:pPr>
    </w:p>
    <w:p w:rsidR="00241353" w:rsidRDefault="00241353" w:rsidP="00241353">
      <w:pPr>
        <w:spacing w:after="0" w:line="240" w:lineRule="auto"/>
        <w:ind w:firstLine="709"/>
        <w:jc w:val="both"/>
        <w:rPr>
          <w:rFonts w:ascii="Times New Roman" w:hAnsi="Times New Roman"/>
          <w:sz w:val="24"/>
          <w:szCs w:val="24"/>
        </w:rPr>
      </w:pPr>
    </w:p>
    <w:p w:rsidR="00241353" w:rsidRPr="00156D3F" w:rsidRDefault="00241353" w:rsidP="00241353">
      <w:pPr>
        <w:spacing w:after="0" w:line="240" w:lineRule="auto"/>
        <w:ind w:firstLine="709"/>
        <w:jc w:val="both"/>
        <w:rPr>
          <w:rFonts w:ascii="Times New Roman" w:hAnsi="Times New Roman"/>
          <w:sz w:val="24"/>
          <w:szCs w:val="24"/>
        </w:rPr>
      </w:pPr>
      <w:r w:rsidRPr="00156D3F">
        <w:rPr>
          <w:rFonts w:ascii="Times New Roman" w:hAnsi="Times New Roman"/>
          <w:sz w:val="24"/>
          <w:szCs w:val="24"/>
        </w:rPr>
        <w:t xml:space="preserve">Според член 216 (2) от Договора за функционирането на ЕС договорите, приети от Съвета, са законово обвързващи за европейските институции и за държавите-членки. В тази връзка е приет </w:t>
      </w:r>
      <w:r w:rsidRPr="00156D3F">
        <w:rPr>
          <w:rFonts w:ascii="Times New Roman" w:hAnsi="Times New Roman"/>
          <w:iCs/>
          <w:sz w:val="24"/>
          <w:szCs w:val="24"/>
        </w:rPr>
        <w:t>Кодекс на добрите практики</w:t>
      </w:r>
      <w:r w:rsidRPr="00156D3F">
        <w:rPr>
          <w:rFonts w:ascii="Times New Roman" w:hAnsi="Times New Roman"/>
          <w:sz w:val="24"/>
          <w:szCs w:val="24"/>
        </w:rPr>
        <w:t>, в който са регламентирани взаимоотношенията между всички страни в процеса на прилагане на Конвенцията за правата на хората с увреждания. През 1998 г. Европейската комисия прие Кодекс на добрите практики за заетост на хората с увреждания, а през май 1999 г. социалните партньори формално приемат Съвместна декларация относно заетостта на хората с увреждания.</w:t>
      </w:r>
    </w:p>
    <w:p w:rsidR="00241353" w:rsidRPr="00156D3F" w:rsidRDefault="00241353" w:rsidP="00241353">
      <w:pPr>
        <w:spacing w:after="0" w:line="240" w:lineRule="auto"/>
        <w:ind w:firstLine="709"/>
        <w:jc w:val="both"/>
        <w:rPr>
          <w:rFonts w:ascii="Times New Roman" w:hAnsi="Times New Roman"/>
          <w:sz w:val="24"/>
          <w:szCs w:val="24"/>
        </w:rPr>
      </w:pPr>
      <w:r w:rsidRPr="00156D3F">
        <w:rPr>
          <w:rFonts w:ascii="Times New Roman" w:hAnsi="Times New Roman"/>
          <w:sz w:val="24"/>
          <w:szCs w:val="24"/>
        </w:rPr>
        <w:t xml:space="preserve">Хартата на Европейския съюз за основните права влиза в сила от 01.12.2009 г. с влизането в сила на Договора от Лисабон и е задължителна за всички институции, офиси, агенции в рамките на ЕС, спазвайки принципа на </w:t>
      </w:r>
      <w:proofErr w:type="spellStart"/>
      <w:r w:rsidRPr="00156D3F">
        <w:rPr>
          <w:rFonts w:ascii="Times New Roman" w:hAnsi="Times New Roman"/>
          <w:sz w:val="24"/>
          <w:szCs w:val="24"/>
        </w:rPr>
        <w:t>субсидиарност</w:t>
      </w:r>
      <w:proofErr w:type="spellEnd"/>
      <w:r w:rsidRPr="00156D3F">
        <w:rPr>
          <w:rFonts w:ascii="Times New Roman" w:hAnsi="Times New Roman"/>
          <w:sz w:val="24"/>
          <w:szCs w:val="24"/>
        </w:rPr>
        <w:t xml:space="preserve">. Става и законово задължителен документ за националните правителства, така както всички договори на съюза. Хартата се отнася до защита на ценностите по отношение на човешко достойнство, демокрация, равенство, зачитане реда на закона и зачитане на правата на човека. Член 1 от Хартата на основните права на ЕС гласи, че </w:t>
      </w:r>
      <w:r w:rsidRPr="00156D3F">
        <w:rPr>
          <w:rFonts w:ascii="Times New Roman" w:hAnsi="Times New Roman"/>
          <w:i/>
          <w:sz w:val="24"/>
          <w:szCs w:val="24"/>
        </w:rPr>
        <w:t>„Човешкото достойнство е ненакърнимо. То трябва да се зачита и защитава.“</w:t>
      </w:r>
      <w:r w:rsidRPr="00156D3F">
        <w:rPr>
          <w:rFonts w:ascii="Times New Roman" w:hAnsi="Times New Roman"/>
          <w:sz w:val="24"/>
          <w:szCs w:val="24"/>
        </w:rPr>
        <w:t xml:space="preserve"> Член 26 гласи, че </w:t>
      </w:r>
      <w:r w:rsidRPr="00156D3F">
        <w:rPr>
          <w:rFonts w:ascii="Times New Roman" w:hAnsi="Times New Roman"/>
          <w:i/>
          <w:sz w:val="24"/>
          <w:szCs w:val="24"/>
        </w:rPr>
        <w:t>„Съюзът признава и зачита правото на хората с увреждания да се ползват от мерки, които осигуряват тяхната автономност, социалната и професионалната им интеграция и участието им в живота на общността“</w:t>
      </w:r>
      <w:r w:rsidRPr="00156D3F">
        <w:rPr>
          <w:rFonts w:ascii="Times New Roman" w:hAnsi="Times New Roman"/>
          <w:sz w:val="24"/>
          <w:szCs w:val="24"/>
        </w:rPr>
        <w:t>, а член 21 забранява всяка форма на дискриминация, основана на признака увреждане.</w:t>
      </w:r>
    </w:p>
    <w:p w:rsidR="00241353" w:rsidRPr="00156D3F" w:rsidRDefault="00241353" w:rsidP="00241353">
      <w:pPr>
        <w:autoSpaceDE w:val="0"/>
        <w:autoSpaceDN w:val="0"/>
        <w:adjustRightInd w:val="0"/>
        <w:spacing w:after="0" w:line="240" w:lineRule="auto"/>
        <w:ind w:firstLine="708"/>
        <w:jc w:val="both"/>
        <w:rPr>
          <w:rFonts w:ascii="Times New Roman" w:hAnsi="Times New Roman" w:cs="Times New Roman"/>
          <w:bCs/>
          <w:sz w:val="24"/>
          <w:szCs w:val="24"/>
        </w:rPr>
      </w:pPr>
      <w:r w:rsidRPr="00156D3F">
        <w:rPr>
          <w:rFonts w:ascii="Times New Roman" w:hAnsi="Times New Roman" w:cs="Times New Roman"/>
          <w:bCs/>
          <w:sz w:val="24"/>
          <w:szCs w:val="24"/>
        </w:rPr>
        <w:t xml:space="preserve">Съгласно разпоредбите на Директива 2011/24/ЕС от 9 март 2011 година за упражняване на правата на пациентите при трансгранично здравно обслужване, всяка държава-членка определя една или повече национални точки за контакт по въпросите на трансграничното здравно обслужване. България е определила Националната здравноосигурителна каса за контактна точка. С директивата ще се гарантира при поискване пациентите да получават от националната точка за контакт съответната информация относно достъпността на болниците за лица с увреждания. Също така, контактната точка ще предоставя </w:t>
      </w:r>
      <w:proofErr w:type="spellStart"/>
      <w:r w:rsidRPr="00156D3F">
        <w:rPr>
          <w:rFonts w:ascii="Times New Roman" w:hAnsi="Times New Roman" w:cs="Times New Roman"/>
          <w:bCs/>
          <w:sz w:val="24"/>
          <w:szCs w:val="24"/>
        </w:rPr>
        <w:t>относима</w:t>
      </w:r>
      <w:proofErr w:type="spellEnd"/>
      <w:r w:rsidRPr="00156D3F">
        <w:rPr>
          <w:rFonts w:ascii="Times New Roman" w:hAnsi="Times New Roman" w:cs="Times New Roman"/>
          <w:bCs/>
          <w:sz w:val="24"/>
          <w:szCs w:val="24"/>
        </w:rPr>
        <w:t xml:space="preserve"> информация, леснодостъпна и на разположение чрез електронни средства и във формати, подходящи за лица с увреждания.</w:t>
      </w:r>
    </w:p>
    <w:p w:rsidR="00241353" w:rsidRPr="00156D3F" w:rsidRDefault="00241353" w:rsidP="00241353">
      <w:pPr>
        <w:autoSpaceDE w:val="0"/>
        <w:autoSpaceDN w:val="0"/>
        <w:adjustRightInd w:val="0"/>
        <w:spacing w:after="0" w:line="240" w:lineRule="auto"/>
        <w:ind w:firstLine="708"/>
        <w:jc w:val="both"/>
        <w:rPr>
          <w:rFonts w:ascii="Times New Roman" w:hAnsi="Times New Roman" w:cs="Times New Roman"/>
          <w:bCs/>
          <w:sz w:val="24"/>
          <w:szCs w:val="24"/>
        </w:rPr>
      </w:pPr>
      <w:r w:rsidRPr="00156D3F">
        <w:rPr>
          <w:rFonts w:ascii="Times New Roman" w:hAnsi="Times New Roman" w:cs="Times New Roman"/>
          <w:bCs/>
          <w:sz w:val="24"/>
          <w:szCs w:val="24"/>
        </w:rPr>
        <w:t xml:space="preserve">В Европейското законодателство правата на пътниците с намалена подвижност относно въздушния транспорт са уредени и ще продължат да се гарантират  с Регламент (ЕО) 1107/2006 и ECAC </w:t>
      </w:r>
      <w:proofErr w:type="spellStart"/>
      <w:r w:rsidRPr="00156D3F">
        <w:rPr>
          <w:rFonts w:ascii="Times New Roman" w:hAnsi="Times New Roman" w:cs="Times New Roman"/>
          <w:bCs/>
          <w:sz w:val="24"/>
          <w:szCs w:val="24"/>
        </w:rPr>
        <w:t>Doc</w:t>
      </w:r>
      <w:proofErr w:type="spellEnd"/>
      <w:r w:rsidRPr="00156D3F">
        <w:rPr>
          <w:rFonts w:ascii="Times New Roman" w:hAnsi="Times New Roman" w:cs="Times New Roman"/>
          <w:bCs/>
          <w:sz w:val="24"/>
          <w:szCs w:val="24"/>
        </w:rPr>
        <w:t xml:space="preserve">. 30, </w:t>
      </w:r>
      <w:proofErr w:type="spellStart"/>
      <w:r w:rsidRPr="00156D3F">
        <w:rPr>
          <w:rFonts w:ascii="Times New Roman" w:hAnsi="Times New Roman" w:cs="Times New Roman"/>
          <w:bCs/>
          <w:sz w:val="24"/>
          <w:szCs w:val="24"/>
        </w:rPr>
        <w:t>part</w:t>
      </w:r>
      <w:proofErr w:type="spellEnd"/>
      <w:r w:rsidRPr="00156D3F">
        <w:rPr>
          <w:rFonts w:ascii="Times New Roman" w:hAnsi="Times New Roman" w:cs="Times New Roman"/>
          <w:bCs/>
          <w:sz w:val="24"/>
          <w:szCs w:val="24"/>
        </w:rPr>
        <w:t xml:space="preserve"> I, </w:t>
      </w:r>
      <w:proofErr w:type="spellStart"/>
      <w:r w:rsidRPr="00156D3F">
        <w:rPr>
          <w:rFonts w:ascii="Times New Roman" w:hAnsi="Times New Roman" w:cs="Times New Roman"/>
          <w:bCs/>
          <w:sz w:val="24"/>
          <w:szCs w:val="24"/>
        </w:rPr>
        <w:t>section</w:t>
      </w:r>
      <w:proofErr w:type="spellEnd"/>
      <w:r w:rsidRPr="00156D3F">
        <w:rPr>
          <w:rFonts w:ascii="Times New Roman" w:hAnsi="Times New Roman" w:cs="Times New Roman"/>
          <w:bCs/>
          <w:sz w:val="24"/>
          <w:szCs w:val="24"/>
        </w:rPr>
        <w:t xml:space="preserve"> 5, а в Международното законодателство (ICAO) – </w:t>
      </w:r>
      <w:proofErr w:type="spellStart"/>
      <w:r w:rsidRPr="00156D3F">
        <w:rPr>
          <w:rFonts w:ascii="Times New Roman" w:hAnsi="Times New Roman" w:cs="Times New Roman"/>
          <w:bCs/>
          <w:sz w:val="24"/>
          <w:szCs w:val="24"/>
        </w:rPr>
        <w:t>Annex</w:t>
      </w:r>
      <w:proofErr w:type="spellEnd"/>
      <w:r w:rsidRPr="00156D3F">
        <w:rPr>
          <w:rFonts w:ascii="Times New Roman" w:hAnsi="Times New Roman" w:cs="Times New Roman"/>
          <w:bCs/>
          <w:sz w:val="24"/>
          <w:szCs w:val="24"/>
        </w:rPr>
        <w:t xml:space="preserve"> 9, </w:t>
      </w:r>
      <w:proofErr w:type="spellStart"/>
      <w:r w:rsidRPr="00156D3F">
        <w:rPr>
          <w:rFonts w:ascii="Times New Roman" w:hAnsi="Times New Roman" w:cs="Times New Roman"/>
          <w:bCs/>
          <w:sz w:val="24"/>
          <w:szCs w:val="24"/>
        </w:rPr>
        <w:t>Chapter</w:t>
      </w:r>
      <w:proofErr w:type="spellEnd"/>
      <w:r w:rsidRPr="00156D3F">
        <w:rPr>
          <w:rFonts w:ascii="Times New Roman" w:hAnsi="Times New Roman" w:cs="Times New Roman"/>
          <w:bCs/>
          <w:sz w:val="24"/>
          <w:szCs w:val="24"/>
        </w:rPr>
        <w:t xml:space="preserve"> 8. В областта на автомобилния транспорт продължава действието на Регламент (ЕС) № 181/ 2011 на Европейския парламент и на Съвета от 16 февруари 2011 година относно правата на пътниците в автобусния транспорт и за изменение на Регламент (ЕО) № 2006/ 2004. В областта на железопътния транспорт се прилагат РЕГЛАМЕНТ (ЕО) № 1371/2007 НА ЕВРОПЕЙСКИЯ ПАРЛАМЕНТ И НА СЪВЕТА от 23 октомври 2007 година относно правата и задълженията на пътниците, използващи железопътен транспорт; РЕГЛАМЕНТ (ЕС) № 1300/2014 НА КОМИСИЯТА от 18 ноември 2014 година относно техническите спецификации за оперативна съвместимост, свързани с достъпността на железопътната система на Съюза за лица с увреждания и лица с намалена подвижност; РЕГЛАМЕНТ (ЕО) № 1370/2007 НА ЕВРОПЕЙСКИЯ ПАРЛАМЕНТ И НА СЪВЕТА от 23 октомври 2007 година относно обществените услуги за пътнически превоз с железопътен и автомобилен транспорт и за отмяна на регламенти (ЕИО) № 1191/69 и (ЕИО) № 1107/70 на Съвета; Директива 2008/ 57/ ЕО на Европейския парламент и на Съвета от 17 юни </w:t>
      </w:r>
      <w:r w:rsidRPr="00156D3F">
        <w:rPr>
          <w:rFonts w:ascii="Times New Roman" w:hAnsi="Times New Roman" w:cs="Times New Roman"/>
          <w:bCs/>
          <w:sz w:val="24"/>
          <w:szCs w:val="24"/>
        </w:rPr>
        <w:lastRenderedPageBreak/>
        <w:t xml:space="preserve">2008 година относно оперативната съвместимост на железопътната система в рамките на Общността; Директива 2013/9/ЕС на ЕК от 11 март 2013 година за изменение на приложение III към Директива 2008/57/ЕО на Европейския парламент и на Съвета относно оперативната съвместимост на железопътната система в рамките на Общността; Решение на комисията от 21 декември 2007 година относно техническата спецификация на оперативна съвместимост, свързана с „Лица с намалена подвижност“ в </w:t>
      </w:r>
      <w:proofErr w:type="spellStart"/>
      <w:r w:rsidRPr="00156D3F">
        <w:rPr>
          <w:rFonts w:ascii="Times New Roman" w:hAnsi="Times New Roman" w:cs="Times New Roman"/>
          <w:bCs/>
          <w:sz w:val="24"/>
          <w:szCs w:val="24"/>
        </w:rPr>
        <w:t>Трансевропейската</w:t>
      </w:r>
      <w:proofErr w:type="spellEnd"/>
      <w:r w:rsidRPr="00156D3F">
        <w:rPr>
          <w:rFonts w:ascii="Times New Roman" w:hAnsi="Times New Roman" w:cs="Times New Roman"/>
          <w:bCs/>
          <w:sz w:val="24"/>
          <w:szCs w:val="24"/>
        </w:rPr>
        <w:t xml:space="preserve"> конвенционална и високоскоростна железопътна система.</w:t>
      </w:r>
    </w:p>
    <w:p w:rsidR="00241353" w:rsidRPr="00156D3F" w:rsidRDefault="00241353" w:rsidP="00241353">
      <w:pPr>
        <w:autoSpaceDE w:val="0"/>
        <w:autoSpaceDN w:val="0"/>
        <w:adjustRightInd w:val="0"/>
        <w:spacing w:after="0" w:line="240" w:lineRule="auto"/>
        <w:ind w:firstLine="708"/>
        <w:jc w:val="both"/>
        <w:rPr>
          <w:rFonts w:ascii="Times New Roman" w:hAnsi="Times New Roman" w:cs="Times New Roman"/>
          <w:bCs/>
          <w:sz w:val="24"/>
          <w:szCs w:val="24"/>
        </w:rPr>
      </w:pPr>
      <w:r w:rsidRPr="00156D3F">
        <w:rPr>
          <w:rFonts w:ascii="Times New Roman" w:hAnsi="Times New Roman" w:cs="Times New Roman"/>
          <w:bCs/>
          <w:sz w:val="24"/>
          <w:szCs w:val="24"/>
        </w:rPr>
        <w:t xml:space="preserve">Правата на пътниците с увреждания или с намалена подвижност, пътуващи по море или по вътрешните водни пътища са разписани и се гарантират чрез РЕГЛАМЕНТ (ЕС) № 1177/2010 НА ЕВРОПЕЙСКИЯ ПАРЛАМЕНТ И НА СЪВЕТА от 24 ноември 2010 година относно правата на пътниците, пътуващи по море или по вътрешни водни пътища, и за изменение на Регламент (ЕО) № 2006/2004. Този регламент се прилага  и във връзка със задълженията на пристанищните оператори. В изменения Регламент (EО) № 2006/2004 за сътрудничество между националните органи, отговорни за прилагане на законодателството за защита на потребителите се съдържат разпоредби защита от дискриминацията на пътниците по отношение на транспортните условия, предлагани от превозвачите; недискриминацията и осигуряване на помощ за лицата с увреждания и лицата с намалена подвижност; правата на пътниците в случай на отмяна на пътуването или закъснение; минималната информация, която трябва де се предоставя на пътниците; ред за разглеждане на жалби. С приложението на регламента се осигуряват </w:t>
      </w:r>
      <w:proofErr w:type="spellStart"/>
      <w:r w:rsidRPr="00156D3F">
        <w:rPr>
          <w:rFonts w:ascii="Times New Roman" w:hAnsi="Times New Roman" w:cs="Times New Roman"/>
          <w:bCs/>
          <w:sz w:val="24"/>
          <w:szCs w:val="24"/>
        </w:rPr>
        <w:t>недикриминационни</w:t>
      </w:r>
      <w:proofErr w:type="spellEnd"/>
      <w:r w:rsidRPr="00156D3F">
        <w:rPr>
          <w:rFonts w:ascii="Times New Roman" w:hAnsi="Times New Roman" w:cs="Times New Roman"/>
          <w:bCs/>
          <w:sz w:val="24"/>
          <w:szCs w:val="24"/>
        </w:rPr>
        <w:t xml:space="preserve"> договорни условия за пътниците, с които се защитават правата на лицата с увреждания и лицата с намалена подвижност. </w:t>
      </w:r>
    </w:p>
    <w:p w:rsidR="00241353" w:rsidRPr="00156D3F" w:rsidRDefault="00241353" w:rsidP="00241353">
      <w:pPr>
        <w:autoSpaceDE w:val="0"/>
        <w:autoSpaceDN w:val="0"/>
        <w:adjustRightInd w:val="0"/>
        <w:spacing w:after="0" w:line="240" w:lineRule="auto"/>
        <w:ind w:firstLine="708"/>
        <w:jc w:val="both"/>
        <w:rPr>
          <w:rFonts w:ascii="Times New Roman" w:hAnsi="Times New Roman" w:cs="Times New Roman"/>
          <w:bCs/>
          <w:sz w:val="24"/>
          <w:szCs w:val="24"/>
        </w:rPr>
      </w:pPr>
      <w:r w:rsidRPr="00156D3F">
        <w:rPr>
          <w:rFonts w:ascii="Times New Roman" w:hAnsi="Times New Roman" w:cs="Times New Roman"/>
          <w:bCs/>
          <w:sz w:val="24"/>
          <w:szCs w:val="24"/>
        </w:rPr>
        <w:t>В Регламент (ЕС) № 181/2011 на Европейския парламент и на Съвета от 16 февруари 2011 г. относно правата на пътниците в автобусния транспорт и за изменение на Регламент (ЕО) № 2006/2004 подробно са разписани правата на лицата с увреждания и на хората с намалена подвижност при пътуването им в обществения автобусен транспорт.</w:t>
      </w:r>
    </w:p>
    <w:p w:rsidR="00241353" w:rsidRPr="00156D3F" w:rsidRDefault="00241353" w:rsidP="00241353">
      <w:pPr>
        <w:autoSpaceDE w:val="0"/>
        <w:autoSpaceDN w:val="0"/>
        <w:adjustRightInd w:val="0"/>
        <w:spacing w:after="0" w:line="240" w:lineRule="auto"/>
        <w:ind w:firstLine="708"/>
        <w:jc w:val="both"/>
        <w:rPr>
          <w:rFonts w:ascii="Times New Roman" w:hAnsi="Times New Roman" w:cs="Times New Roman"/>
          <w:bCs/>
          <w:sz w:val="24"/>
          <w:szCs w:val="24"/>
        </w:rPr>
      </w:pPr>
      <w:r w:rsidRPr="00156D3F">
        <w:rPr>
          <w:rFonts w:ascii="Times New Roman" w:hAnsi="Times New Roman" w:cs="Times New Roman"/>
          <w:bCs/>
          <w:sz w:val="24"/>
          <w:szCs w:val="24"/>
        </w:rPr>
        <w:t xml:space="preserve">Прилагат се нови правила на ЕС за сектора на </w:t>
      </w:r>
      <w:r w:rsidRPr="00156D3F">
        <w:rPr>
          <w:rFonts w:ascii="Times New Roman" w:hAnsi="Times New Roman" w:cs="Times New Roman"/>
          <w:b/>
          <w:bCs/>
          <w:sz w:val="24"/>
          <w:szCs w:val="24"/>
        </w:rPr>
        <w:t>електронните съобщения</w:t>
      </w:r>
      <w:r w:rsidRPr="00156D3F">
        <w:rPr>
          <w:rFonts w:ascii="Times New Roman" w:hAnsi="Times New Roman" w:cs="Times New Roman"/>
          <w:bCs/>
          <w:sz w:val="24"/>
          <w:szCs w:val="24"/>
        </w:rPr>
        <w:t xml:space="preserve"> за насърчаване на бързото разгръщане на 5G и други мрежови технологии от следващо поколение в цяла Европа, за стимулиране на авангардни иновации и за укрепване на защитата на потребителите в областта на електронните съобщения. Директива (EС) 2018/1972 на Европейския парламент и на Съвета от 11 декември 2018 г. за установяване на Европейски кодекс за електронни съобщения (Европейският кодекс за електронни съобщения) е основен елемент от значителната реформа на усилията на ЕС за осигуряване на много високо качество на фиксираната и мобилната свързаност за всички, която се счита за ключов фактор за конкурентоспособна в световен мащаб икономика и за модерно приобщаващо общество. Ще се работи по изготвянето на проект на Закон за изменение и допълнение на Закона за електронните съобщения, с което да се подобри защита на потребителите, включително на хората с увреждания, които ползват електронни съобщителни услуги. Въвеждат се мерки за потребители с увреждания, които максимизират оперативната съвместимост и избягват, когато е възможно, предварителната регистрация за достъп до алтернативни средства за спешна комуникация и информират всички за наличните средства за равностоен достъп до услуги за спешна комуникация при пътуване до друга държава от ЕС. Службите за спешно реагиране, включително единният европейски номер за </w:t>
      </w:r>
      <w:r w:rsidRPr="00156D3F">
        <w:rPr>
          <w:rFonts w:ascii="Times New Roman" w:hAnsi="Times New Roman" w:cs="Times New Roman"/>
          <w:b/>
          <w:bCs/>
          <w:sz w:val="24"/>
          <w:szCs w:val="24"/>
        </w:rPr>
        <w:t>спешни повиквания „112“,</w:t>
      </w:r>
      <w:r w:rsidRPr="00156D3F">
        <w:rPr>
          <w:rFonts w:ascii="Times New Roman" w:hAnsi="Times New Roman" w:cs="Times New Roman"/>
          <w:bCs/>
          <w:sz w:val="24"/>
          <w:szCs w:val="24"/>
        </w:rPr>
        <w:t xml:space="preserve"> ще положат усилия да бъдат еднакво достъпни за крайните потребители с увреждания. </w:t>
      </w:r>
    </w:p>
    <w:p w:rsidR="00241353" w:rsidRPr="00156D3F" w:rsidRDefault="00241353" w:rsidP="00241353">
      <w:pPr>
        <w:autoSpaceDE w:val="0"/>
        <w:autoSpaceDN w:val="0"/>
        <w:adjustRightInd w:val="0"/>
        <w:spacing w:after="0" w:line="240" w:lineRule="auto"/>
        <w:ind w:firstLine="708"/>
        <w:jc w:val="both"/>
        <w:rPr>
          <w:rFonts w:ascii="Times New Roman" w:hAnsi="Times New Roman" w:cs="Times New Roman"/>
          <w:bCs/>
          <w:sz w:val="24"/>
          <w:szCs w:val="24"/>
        </w:rPr>
      </w:pPr>
      <w:r w:rsidRPr="00156D3F">
        <w:rPr>
          <w:rFonts w:ascii="Times New Roman" w:hAnsi="Times New Roman" w:cs="Times New Roman"/>
          <w:bCs/>
          <w:sz w:val="24"/>
          <w:szCs w:val="24"/>
        </w:rPr>
        <w:t xml:space="preserve">Съгласно Всемирната пощенска конвенция и </w:t>
      </w:r>
      <w:r w:rsidRPr="00156D3F">
        <w:rPr>
          <w:rFonts w:ascii="Times New Roman" w:hAnsi="Times New Roman" w:cs="Times New Roman"/>
          <w:b/>
          <w:bCs/>
          <w:sz w:val="24"/>
          <w:szCs w:val="24"/>
        </w:rPr>
        <w:t>Законът за пощенските услуги</w:t>
      </w:r>
      <w:r w:rsidRPr="00156D3F">
        <w:rPr>
          <w:rFonts w:ascii="Times New Roman" w:hAnsi="Times New Roman" w:cs="Times New Roman"/>
          <w:bCs/>
          <w:sz w:val="24"/>
          <w:szCs w:val="24"/>
        </w:rPr>
        <w:t xml:space="preserve"> освободени от заплащане на пощенските услуги са </w:t>
      </w:r>
      <w:proofErr w:type="spellStart"/>
      <w:r w:rsidRPr="00156D3F">
        <w:rPr>
          <w:rFonts w:ascii="Times New Roman" w:hAnsi="Times New Roman" w:cs="Times New Roman"/>
          <w:bCs/>
          <w:sz w:val="24"/>
          <w:szCs w:val="24"/>
        </w:rPr>
        <w:t>секограмите</w:t>
      </w:r>
      <w:proofErr w:type="spellEnd"/>
      <w:r w:rsidRPr="00156D3F">
        <w:rPr>
          <w:rFonts w:ascii="Times New Roman" w:hAnsi="Times New Roman" w:cs="Times New Roman"/>
          <w:bCs/>
          <w:sz w:val="24"/>
          <w:szCs w:val="24"/>
        </w:rPr>
        <w:t xml:space="preserve"> до 7 кг – релефни писма и клишета, звукозаписи и специална хартия (с изключение на въздушните допълнителни цени), изпращани от и/ или до незрящи и </w:t>
      </w:r>
      <w:proofErr w:type="spellStart"/>
      <w:r w:rsidRPr="00156D3F">
        <w:rPr>
          <w:rFonts w:ascii="Times New Roman" w:hAnsi="Times New Roman" w:cs="Times New Roman"/>
          <w:bCs/>
          <w:sz w:val="24"/>
          <w:szCs w:val="24"/>
        </w:rPr>
        <w:t>слабовиждащи</w:t>
      </w:r>
      <w:proofErr w:type="spellEnd"/>
      <w:r w:rsidRPr="00156D3F">
        <w:rPr>
          <w:rFonts w:ascii="Times New Roman" w:hAnsi="Times New Roman" w:cs="Times New Roman"/>
          <w:bCs/>
          <w:sz w:val="24"/>
          <w:szCs w:val="24"/>
        </w:rPr>
        <w:t xml:space="preserve"> лица или официално признати институти за незрящи и </w:t>
      </w:r>
      <w:proofErr w:type="spellStart"/>
      <w:r w:rsidRPr="00156D3F">
        <w:rPr>
          <w:rFonts w:ascii="Times New Roman" w:hAnsi="Times New Roman" w:cs="Times New Roman"/>
          <w:bCs/>
          <w:sz w:val="24"/>
          <w:szCs w:val="24"/>
        </w:rPr>
        <w:t>слабовиждащи</w:t>
      </w:r>
      <w:proofErr w:type="spellEnd"/>
      <w:r w:rsidRPr="00156D3F">
        <w:rPr>
          <w:rFonts w:ascii="Times New Roman" w:hAnsi="Times New Roman" w:cs="Times New Roman"/>
          <w:bCs/>
          <w:sz w:val="24"/>
          <w:szCs w:val="24"/>
        </w:rPr>
        <w:t xml:space="preserve"> лица и оформени с регламентираните отличителни знаци.</w:t>
      </w:r>
    </w:p>
    <w:p w:rsidR="00241353" w:rsidRPr="00156D3F" w:rsidRDefault="00241353" w:rsidP="00241353">
      <w:pPr>
        <w:autoSpaceDE w:val="0"/>
        <w:autoSpaceDN w:val="0"/>
        <w:adjustRightInd w:val="0"/>
        <w:spacing w:after="0" w:line="240" w:lineRule="auto"/>
        <w:ind w:firstLine="708"/>
        <w:jc w:val="both"/>
        <w:rPr>
          <w:rFonts w:ascii="Times New Roman" w:hAnsi="Times New Roman" w:cs="Times New Roman"/>
          <w:bCs/>
          <w:sz w:val="24"/>
          <w:szCs w:val="24"/>
        </w:rPr>
      </w:pPr>
      <w:r w:rsidRPr="00156D3F">
        <w:rPr>
          <w:rFonts w:ascii="Times New Roman" w:hAnsi="Times New Roman" w:cs="Times New Roman"/>
          <w:bCs/>
          <w:sz w:val="24"/>
          <w:szCs w:val="24"/>
        </w:rPr>
        <w:t xml:space="preserve">В областта на културата договорът от Маракеш, чиято цел е да улесни достъпа до публикувани произведения за </w:t>
      </w:r>
      <w:proofErr w:type="spellStart"/>
      <w:r w:rsidRPr="00156D3F">
        <w:rPr>
          <w:rFonts w:ascii="Times New Roman" w:hAnsi="Times New Roman" w:cs="Times New Roman"/>
          <w:bCs/>
          <w:sz w:val="24"/>
          <w:szCs w:val="24"/>
        </w:rPr>
        <w:t>бенефициери</w:t>
      </w:r>
      <w:proofErr w:type="spellEnd"/>
      <w:r w:rsidRPr="00156D3F">
        <w:rPr>
          <w:rFonts w:ascii="Times New Roman" w:hAnsi="Times New Roman" w:cs="Times New Roman"/>
          <w:bCs/>
          <w:sz w:val="24"/>
          <w:szCs w:val="24"/>
        </w:rPr>
        <w:t xml:space="preserve"> във и извън ЕС, е въведен в българското законодателство чрез Закона за авторското право и сродните му права. За въвеждане на </w:t>
      </w:r>
      <w:r w:rsidRPr="00156D3F">
        <w:rPr>
          <w:rFonts w:ascii="Times New Roman" w:hAnsi="Times New Roman" w:cs="Times New Roman"/>
          <w:bCs/>
          <w:sz w:val="24"/>
          <w:szCs w:val="24"/>
        </w:rPr>
        <w:lastRenderedPageBreak/>
        <w:t xml:space="preserve">Директива (ЕС) 2017/1564 на Европейския парламент и на Съвета от 13 септември 2017 година относно определени позволени видове използване на определени произведения и други обекти, закриляни от авторското право и сродните му права, в полза на слепи хора, лица с нарушено зрение или с други увреждания, които не позволяват четенето на печатни материали, както и във връзка с въвеждане на изменението на Директива 2001/29/ЕО относно хармонизирането на някои аспекти на авторското право и сродните му права в информационното общество (ОВ, L 242 от 20 септември 2017 г.), са приети изменения в Закона за авторското право и сродните му права. </w:t>
      </w:r>
    </w:p>
    <w:p w:rsidR="00241353" w:rsidRPr="00156D3F" w:rsidRDefault="00241353" w:rsidP="00241353">
      <w:pPr>
        <w:autoSpaceDE w:val="0"/>
        <w:autoSpaceDN w:val="0"/>
        <w:adjustRightInd w:val="0"/>
        <w:spacing w:after="0" w:line="240" w:lineRule="auto"/>
        <w:ind w:firstLine="708"/>
        <w:jc w:val="both"/>
        <w:rPr>
          <w:rFonts w:ascii="Times New Roman" w:hAnsi="Times New Roman" w:cs="Times New Roman"/>
          <w:bCs/>
          <w:sz w:val="24"/>
          <w:szCs w:val="24"/>
        </w:rPr>
      </w:pPr>
      <w:r w:rsidRPr="00156D3F">
        <w:rPr>
          <w:rFonts w:ascii="Times New Roman" w:hAnsi="Times New Roman" w:cs="Times New Roman"/>
          <w:bCs/>
          <w:sz w:val="24"/>
          <w:szCs w:val="24"/>
        </w:rPr>
        <w:t>Директива (EC) 2018/1808 на Европейския парламент и на Съвета от 14 ноември 2018 год. за изменение на Директива 2010/13/ЕС за координирането на някои разпоредби, установени в закони, подзаконови и административни актове на държавите членки, отнасящи се до предоставянето на аудиовизуални медийни услуги (Директива за аудиовизуалните медийни услуги), предвид променящите се пазарни условия“. Това ще породи гарантиране без неоснователно забавяне, че услугите, предоставяни от доставчиците на медийни услуги, попадащи под тяхна юрисдикция, непрекъснато и постепенно стават все по-достъпни за хората с увреждания чрез пропорционални мерки. Всяка държава-членка определя единно, лесно достъпно, включително за хора с увреждания, както и публично достъпно онлайн звено за контакт за предоставяне на информация и получаване на жалби по въпросите, свързани с достъпността, посочени в настоящия член. Държавите-членки гарантират, че информацията за извънредни ситуации, включително публичните съобщения и съобщенията при природни бедствия, която се оповестява на обществеността чрез аудиовизуални медийни услуги, се предоставя по достъпен за хора с увреждания начин. Директивата е в процес на транспониране в българското законодателство и ще се уреди прилагането й с хоризонт до 2030.</w:t>
      </w:r>
    </w:p>
    <w:p w:rsidR="00241353" w:rsidRPr="00156D3F" w:rsidRDefault="00241353" w:rsidP="00241353">
      <w:pPr>
        <w:autoSpaceDE w:val="0"/>
        <w:autoSpaceDN w:val="0"/>
        <w:adjustRightInd w:val="0"/>
        <w:spacing w:after="0" w:line="240" w:lineRule="auto"/>
        <w:ind w:firstLine="708"/>
        <w:jc w:val="both"/>
        <w:rPr>
          <w:rFonts w:ascii="Times New Roman" w:hAnsi="Times New Roman" w:cs="Times New Roman"/>
          <w:bCs/>
          <w:sz w:val="24"/>
          <w:szCs w:val="24"/>
        </w:rPr>
      </w:pPr>
      <w:r w:rsidRPr="00AB5B23">
        <w:rPr>
          <w:rFonts w:ascii="Times New Roman" w:hAnsi="Times New Roman" w:cs="Times New Roman"/>
          <w:b/>
          <w:bCs/>
          <w:sz w:val="24"/>
          <w:szCs w:val="24"/>
        </w:rPr>
        <w:t>Директива (ЕС) 2019/882 на Европейския парламент и на Съвета от 17 април 2019 година за изискванията за достъпност на продукти и услуги (Европейския акт за достъпност)</w:t>
      </w:r>
      <w:r w:rsidRPr="00156D3F">
        <w:rPr>
          <w:rFonts w:ascii="Times New Roman" w:hAnsi="Times New Roman" w:cs="Times New Roman"/>
          <w:bCs/>
          <w:sz w:val="24"/>
          <w:szCs w:val="24"/>
        </w:rPr>
        <w:t xml:space="preserve"> цели да сближи законовите, подзаконовите и административните разпоредби на държавите членки по отношение на изискванията за достъпност за определени продукти и услуги, по-специално като се премахнат и предотвратят пречките пред свободното движение на определени достъпни продукти и услуги, породени от различаващите се изисквания за достъпност. Тази директива има хоризонтален характер и обхваща много сектори, включително телекомуникации, аудио-визуални услуги, банкови услуги, транспорт, електронни книги, спешни повиквания и др. Директивата е в процес на транспониране в националното законодателство и ще се уреди прилагането й с хоризонт до 2030. </w:t>
      </w:r>
    </w:p>
    <w:p w:rsidR="00241353" w:rsidRPr="00156D3F" w:rsidRDefault="00015A3F" w:rsidP="00241353">
      <w:pPr>
        <w:spacing w:after="0" w:line="24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В </w:t>
      </w:r>
      <w:r w:rsidRPr="00156D3F">
        <w:rPr>
          <w:rFonts w:ascii="Times New Roman" w:hAnsi="Times New Roman" w:cs="Times New Roman"/>
          <w:b/>
          <w:sz w:val="24"/>
          <w:szCs w:val="24"/>
        </w:rPr>
        <w:t>Закон</w:t>
      </w:r>
      <w:r>
        <w:rPr>
          <w:rFonts w:ascii="Times New Roman" w:hAnsi="Times New Roman" w:cs="Times New Roman"/>
          <w:b/>
          <w:sz w:val="24"/>
          <w:szCs w:val="24"/>
        </w:rPr>
        <w:t>ът</w:t>
      </w:r>
      <w:r w:rsidRPr="00156D3F">
        <w:rPr>
          <w:rFonts w:ascii="Times New Roman" w:hAnsi="Times New Roman" w:cs="Times New Roman"/>
          <w:b/>
          <w:sz w:val="24"/>
          <w:szCs w:val="24"/>
        </w:rPr>
        <w:t xml:space="preserve"> за здравето</w:t>
      </w:r>
      <w:r w:rsidRPr="00156D3F">
        <w:rPr>
          <w:rFonts w:ascii="Times New Roman" w:hAnsi="Times New Roman" w:cs="Times New Roman"/>
          <w:sz w:val="24"/>
          <w:szCs w:val="24"/>
        </w:rPr>
        <w:t xml:space="preserve"> </w:t>
      </w:r>
      <w:r>
        <w:rPr>
          <w:rFonts w:ascii="Times New Roman" w:hAnsi="Times New Roman" w:cs="Times New Roman"/>
          <w:sz w:val="24"/>
          <w:szCs w:val="24"/>
        </w:rPr>
        <w:t>о</w:t>
      </w:r>
      <w:r w:rsidR="00241353" w:rsidRPr="00156D3F">
        <w:rPr>
          <w:rFonts w:ascii="Times New Roman" w:hAnsi="Times New Roman" w:cs="Times New Roman"/>
          <w:sz w:val="24"/>
          <w:szCs w:val="24"/>
        </w:rPr>
        <w:t xml:space="preserve">пазването на здравето на гражданите, като състояние на пълно физическо, психическо и социално благополучие, е </w:t>
      </w:r>
      <w:r>
        <w:rPr>
          <w:rFonts w:ascii="Times New Roman" w:hAnsi="Times New Roman" w:cs="Times New Roman"/>
          <w:sz w:val="24"/>
          <w:szCs w:val="24"/>
        </w:rPr>
        <w:t xml:space="preserve">определено като </w:t>
      </w:r>
      <w:r w:rsidR="00241353" w:rsidRPr="00156D3F">
        <w:rPr>
          <w:rFonts w:ascii="Times New Roman" w:hAnsi="Times New Roman" w:cs="Times New Roman"/>
          <w:sz w:val="24"/>
          <w:szCs w:val="24"/>
        </w:rPr>
        <w:t xml:space="preserve">национален приоритет и ще продължи да се гарантира от държавата. Един от основните законови принципи е особената здравна закрила за лица с физически увреждания и психически разстройства. Чрез принципите на </w:t>
      </w:r>
      <w:proofErr w:type="spellStart"/>
      <w:r w:rsidR="00241353" w:rsidRPr="00156D3F">
        <w:rPr>
          <w:rFonts w:ascii="Times New Roman" w:hAnsi="Times New Roman" w:cs="Times New Roman"/>
          <w:sz w:val="24"/>
          <w:szCs w:val="24"/>
        </w:rPr>
        <w:t>равнопоставеност</w:t>
      </w:r>
      <w:proofErr w:type="spellEnd"/>
      <w:r w:rsidR="00241353" w:rsidRPr="00156D3F">
        <w:rPr>
          <w:rFonts w:ascii="Times New Roman" w:hAnsi="Times New Roman" w:cs="Times New Roman"/>
          <w:sz w:val="24"/>
          <w:szCs w:val="24"/>
        </w:rPr>
        <w:t xml:space="preserve"> при ползване на здравни услуги и осигуряване на достъпна и качествена здравна помощ, хората с увреждания могат да бъдат лекувани по всички клинични пътеки, клинични процедури, високо специализирани медицински дейности, да ползват медицински изделия, когато има определени индикации за това, по същия ред, на които се основава болничното лечение на другите пациенти в лечебните заведения за болнична медицинска помощ, които са договорни партньори на Националната здравноосигурителна каса (НЗОК). Опазването на здравето на гражданите ще се гарантира и чрез принципите на промоция на здраве и интегрирана профилактика на болестите, предотвратяване и намаляване на риска за здравето на гражданите от неблагоприятното въздействие на факторите на жизнената среда. Съгласно Закона за здравето, като пациент, всеки има право на грижи от общността, в която живее и право на достъпна и качествена здравна помощ. Чрез разпоредбите на закона държавата осигурява и особена здравна закрила за бременни жени и деца, с цел превенция на уврежданията. Осигурява се правото на достъп до здравни дейности, насочени към осигуряване на оптимално здравословно състояние на жената и плода от възникване на бременността до навършване на 42-дневна възраст на </w:t>
      </w:r>
      <w:r w:rsidR="00241353" w:rsidRPr="00156D3F">
        <w:rPr>
          <w:rFonts w:ascii="Times New Roman" w:hAnsi="Times New Roman" w:cs="Times New Roman"/>
          <w:sz w:val="24"/>
          <w:szCs w:val="24"/>
        </w:rPr>
        <w:lastRenderedPageBreak/>
        <w:t>детето, както и е регламентиран ангажимента за създаване на условия за осигуряване на здравословна жизнена среда и нормално физическо и психическо развитие на децата. Със закона се определя създаването и поддържането на информационна база данни за всички лица, преминали през органите на медицинската експертиза за установяване на трайно намалената работоспособност/ вид и степен на увреждане, с цел събиране, обработване, съхранение и анализ на данните, които да се използват за планиране на дейности, свързани със задоволяване на потребностите им от образование, медицинска и социална рехабилитация, както и за оценка на здравния статус на населението и контрол на дейностите по извършване на медицинска експертиза. Осигурява се и устойчивост на медицинските дейности и специализираните грижи, предоставяни на определени лица в изпълнение на проекти и програми, финансирани със средства от Европейските структурни и инвестиционни фондове или от други международни финансови институции и донори, по списък, определен с наредба на министъра на здравеопазването.</w:t>
      </w:r>
    </w:p>
    <w:p w:rsidR="00241353" w:rsidRPr="00156D3F"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Извън обхвата на задължителното здравно осигуряване, със </w:t>
      </w:r>
      <w:r w:rsidRPr="00156D3F">
        <w:rPr>
          <w:rFonts w:ascii="Times New Roman" w:hAnsi="Times New Roman" w:cs="Times New Roman"/>
          <w:b/>
          <w:sz w:val="24"/>
          <w:szCs w:val="24"/>
        </w:rPr>
        <w:t>Закона за здравето</w:t>
      </w:r>
      <w:r w:rsidRPr="00156D3F">
        <w:rPr>
          <w:rFonts w:ascii="Times New Roman" w:hAnsi="Times New Roman" w:cs="Times New Roman"/>
          <w:sz w:val="24"/>
          <w:szCs w:val="24"/>
        </w:rPr>
        <w:t xml:space="preserve"> се осигурява право на комплексно диспансерно (амбулаторно) наблюдение на </w:t>
      </w:r>
      <w:proofErr w:type="spellStart"/>
      <w:r w:rsidRPr="00156D3F">
        <w:rPr>
          <w:rFonts w:ascii="Times New Roman" w:hAnsi="Times New Roman" w:cs="Times New Roman"/>
          <w:sz w:val="24"/>
          <w:szCs w:val="24"/>
        </w:rPr>
        <w:t>здравнонеосигурени</w:t>
      </w:r>
      <w:proofErr w:type="spellEnd"/>
      <w:r w:rsidRPr="00156D3F">
        <w:rPr>
          <w:rFonts w:ascii="Times New Roman" w:hAnsi="Times New Roman" w:cs="Times New Roman"/>
          <w:sz w:val="24"/>
          <w:szCs w:val="24"/>
        </w:rPr>
        <w:t xml:space="preserve"> лица с психични заболявания и право на медицинска помощ за лица до 18-годишна възраст, която включва и заплащане със средства от държавния бюджет на конкретни медицински изделия, високоспециализирани апарати/уреди за индивидуални употреба, диетични храни за специални медицински цели, лекарствени продукти, с цел подобряване правото на достъп до качествени здравни услуги. </w:t>
      </w:r>
    </w:p>
    <w:p w:rsidR="00241353" w:rsidRPr="00156D3F" w:rsidRDefault="00241353" w:rsidP="00241353">
      <w:pPr>
        <w:spacing w:after="0" w:line="240" w:lineRule="auto"/>
        <w:ind w:firstLine="708"/>
        <w:jc w:val="both"/>
        <w:rPr>
          <w:rFonts w:ascii="Times New Roman" w:hAnsi="Times New Roman" w:cs="Times New Roman"/>
          <w:sz w:val="24"/>
          <w:szCs w:val="24"/>
        </w:rPr>
      </w:pPr>
      <w:proofErr w:type="spellStart"/>
      <w:r w:rsidRPr="00156D3F">
        <w:rPr>
          <w:rFonts w:ascii="Times New Roman" w:hAnsi="Times New Roman" w:cs="Times New Roman"/>
          <w:sz w:val="24"/>
          <w:szCs w:val="24"/>
        </w:rPr>
        <w:t>Равнопоставеността</w:t>
      </w:r>
      <w:proofErr w:type="spellEnd"/>
      <w:r w:rsidRPr="00156D3F">
        <w:rPr>
          <w:rFonts w:ascii="Times New Roman" w:hAnsi="Times New Roman" w:cs="Times New Roman"/>
          <w:sz w:val="24"/>
          <w:szCs w:val="24"/>
        </w:rPr>
        <w:t xml:space="preserve"> при ползването на медицинска помощ от задължително здравноосигурените лица,  в т. ч. и хората с увреждания, е сред принципите, залегнали в </w:t>
      </w:r>
      <w:r w:rsidRPr="00156D3F">
        <w:rPr>
          <w:rFonts w:ascii="Times New Roman" w:hAnsi="Times New Roman" w:cs="Times New Roman"/>
          <w:b/>
          <w:sz w:val="24"/>
          <w:szCs w:val="24"/>
        </w:rPr>
        <w:t>Закона за здравното осигуряване</w:t>
      </w:r>
      <w:r w:rsidRPr="00156D3F">
        <w:rPr>
          <w:rFonts w:ascii="Times New Roman" w:hAnsi="Times New Roman" w:cs="Times New Roman"/>
          <w:sz w:val="24"/>
          <w:szCs w:val="24"/>
        </w:rPr>
        <w:t xml:space="preserve">. Задължителното здравно осигуряване гарантира свободен достъп на осигурените лица до медицинска помощ чрез определен по вид, обхват и обем пакет от здравни дейности, както и свободен избор на изпълнител, сключил договор с районна здравноосигурителна каса. Съгласно разпоредбите на Закона за здравното осигуряване за сметка на държавния бюджет се осигуряват военноинвалидите и </w:t>
      </w:r>
      <w:proofErr w:type="spellStart"/>
      <w:r w:rsidRPr="00156D3F">
        <w:rPr>
          <w:rFonts w:ascii="Times New Roman" w:hAnsi="Times New Roman" w:cs="Times New Roman"/>
          <w:sz w:val="24"/>
          <w:szCs w:val="24"/>
        </w:rPr>
        <w:t>военнопострадалите</w:t>
      </w:r>
      <w:proofErr w:type="spellEnd"/>
      <w:r w:rsidRPr="00156D3F">
        <w:rPr>
          <w:rFonts w:ascii="Times New Roman" w:hAnsi="Times New Roman" w:cs="Times New Roman"/>
          <w:sz w:val="24"/>
          <w:szCs w:val="24"/>
        </w:rPr>
        <w:t>, които не са здравно осигурени по друг ред, инвалидите, пострадали при природни бедствия и аварии.</w:t>
      </w:r>
    </w:p>
    <w:p w:rsidR="00241353" w:rsidRPr="00156D3F" w:rsidRDefault="00241353" w:rsidP="00241353">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В рамките на гарантирания от НЗОК пакет медицински услуги, определен с </w:t>
      </w:r>
      <w:r w:rsidRPr="00156D3F">
        <w:rPr>
          <w:rFonts w:ascii="Times New Roman" w:hAnsi="Times New Roman" w:cs="Times New Roman"/>
          <w:b/>
          <w:sz w:val="24"/>
          <w:szCs w:val="24"/>
        </w:rPr>
        <w:t>Наредба № 9 от 10 декември 2019 г, за определяне на пакета от здравни дейности</w:t>
      </w:r>
      <w:r w:rsidRPr="00156D3F">
        <w:rPr>
          <w:rFonts w:ascii="Times New Roman" w:hAnsi="Times New Roman" w:cs="Times New Roman"/>
          <w:sz w:val="24"/>
          <w:szCs w:val="24"/>
        </w:rPr>
        <w:t xml:space="preserve">, гарантиран от бюджета на НЗОК (доп. ДВ бр. 38 от 24.04.2020 г.), всички здравно осигурени лица имат равни права и достъп при получаване на </w:t>
      </w:r>
      <w:proofErr w:type="spellStart"/>
      <w:r w:rsidRPr="00156D3F">
        <w:rPr>
          <w:rFonts w:ascii="Times New Roman" w:hAnsi="Times New Roman" w:cs="Times New Roman"/>
          <w:sz w:val="24"/>
          <w:szCs w:val="24"/>
        </w:rPr>
        <w:t>извънболнична</w:t>
      </w:r>
      <w:proofErr w:type="spellEnd"/>
      <w:r w:rsidRPr="00156D3F">
        <w:rPr>
          <w:rFonts w:ascii="Times New Roman" w:hAnsi="Times New Roman" w:cs="Times New Roman"/>
          <w:sz w:val="24"/>
          <w:szCs w:val="24"/>
        </w:rPr>
        <w:t xml:space="preserve"> и болнична медицинска помощ независимо от тяхната раса, народност, етническа принадлежност, пол, произход, религия, образование, убеждения, политическа принадлежност, лично и обществено положение или имуществено състояние. За хората с увреждания НЗОК осигурява същия обхват, качество и стандарт на медицинските и </w:t>
      </w:r>
      <w:proofErr w:type="spellStart"/>
      <w:r w:rsidRPr="00156D3F">
        <w:rPr>
          <w:rFonts w:ascii="Times New Roman" w:hAnsi="Times New Roman" w:cs="Times New Roman"/>
          <w:sz w:val="24"/>
          <w:szCs w:val="24"/>
        </w:rPr>
        <w:t>денталните</w:t>
      </w:r>
      <w:proofErr w:type="spellEnd"/>
      <w:r w:rsidRPr="00156D3F">
        <w:rPr>
          <w:rFonts w:ascii="Times New Roman" w:hAnsi="Times New Roman" w:cs="Times New Roman"/>
          <w:sz w:val="24"/>
          <w:szCs w:val="24"/>
        </w:rPr>
        <w:t xml:space="preserve"> грижи, както и за всички здравноосигурени лица. Наред с общите правила, на които се подчинява медицинското обслужване на всички здравноосигурени лица съществуват и редица облекчения за хората с увреждания. От потребителска такса за посещение при личния лекар, </w:t>
      </w:r>
      <w:proofErr w:type="spellStart"/>
      <w:r w:rsidRPr="00156D3F">
        <w:rPr>
          <w:rFonts w:ascii="Times New Roman" w:hAnsi="Times New Roman" w:cs="Times New Roman"/>
          <w:sz w:val="24"/>
          <w:szCs w:val="24"/>
        </w:rPr>
        <w:t>лекар</w:t>
      </w:r>
      <w:proofErr w:type="spellEnd"/>
      <w:r w:rsidRPr="00156D3F">
        <w:rPr>
          <w:rFonts w:ascii="Times New Roman" w:hAnsi="Times New Roman" w:cs="Times New Roman"/>
          <w:sz w:val="24"/>
          <w:szCs w:val="24"/>
        </w:rPr>
        <w:t xml:space="preserve"> по </w:t>
      </w:r>
      <w:proofErr w:type="spellStart"/>
      <w:r w:rsidRPr="00156D3F">
        <w:rPr>
          <w:rFonts w:ascii="Times New Roman" w:hAnsi="Times New Roman" w:cs="Times New Roman"/>
          <w:sz w:val="24"/>
          <w:szCs w:val="24"/>
        </w:rPr>
        <w:t>дентална</w:t>
      </w:r>
      <w:proofErr w:type="spellEnd"/>
      <w:r w:rsidRPr="00156D3F">
        <w:rPr>
          <w:rFonts w:ascii="Times New Roman" w:hAnsi="Times New Roman" w:cs="Times New Roman"/>
          <w:sz w:val="24"/>
          <w:szCs w:val="24"/>
        </w:rPr>
        <w:t xml:space="preserve"> медицина или за болнично лечение са освободени здравноосигурени лица, страдащи от хронични заболявания, които изискват продължително медицинско наблюдение, поддържащо лечение и специфични грижи, включително всички военноинвалиди и здравноосигурени лица, с експертно решение с над 71% трайно намалена работоспособност. </w:t>
      </w:r>
    </w:p>
    <w:p w:rsidR="00241353" w:rsidRPr="00156D3F" w:rsidRDefault="00241353" w:rsidP="00241353">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Министерство на здравеопазването продължава да финансира държавни и общински лечебни заведения за болнична помощ и държавни и общински центрове за психично здраве за медицински дейности на основание </w:t>
      </w:r>
      <w:r w:rsidRPr="00156D3F">
        <w:rPr>
          <w:rFonts w:ascii="Times New Roman" w:hAnsi="Times New Roman" w:cs="Times New Roman"/>
          <w:b/>
          <w:sz w:val="24"/>
          <w:szCs w:val="24"/>
        </w:rPr>
        <w:t>Наредба</w:t>
      </w:r>
      <w:r w:rsidR="008D3914">
        <w:rPr>
          <w:rFonts w:ascii="Times New Roman" w:hAnsi="Times New Roman" w:cs="Times New Roman"/>
          <w:b/>
          <w:sz w:val="24"/>
          <w:szCs w:val="24"/>
        </w:rPr>
        <w:t xml:space="preserve"> № 3</w:t>
      </w:r>
      <w:r w:rsidRPr="00156D3F">
        <w:rPr>
          <w:rFonts w:ascii="Times New Roman" w:hAnsi="Times New Roman" w:cs="Times New Roman"/>
          <w:b/>
          <w:sz w:val="24"/>
          <w:szCs w:val="24"/>
        </w:rPr>
        <w:t xml:space="preserve"> за медицинските дейности извън обхвата на задължителното здравно осигуряване</w:t>
      </w:r>
      <w:r w:rsidRPr="00156D3F">
        <w:rPr>
          <w:rFonts w:ascii="Times New Roman" w:hAnsi="Times New Roman" w:cs="Times New Roman"/>
          <w:sz w:val="24"/>
          <w:szCs w:val="24"/>
        </w:rPr>
        <w:t xml:space="preserve">, </w:t>
      </w:r>
      <w:r w:rsidRPr="008D3914">
        <w:rPr>
          <w:rFonts w:ascii="Times New Roman" w:hAnsi="Times New Roman" w:cs="Times New Roman"/>
          <w:b/>
          <w:sz w:val="24"/>
          <w:szCs w:val="24"/>
        </w:rPr>
        <w:t>за които Министерство на здравеопазването субсидира лечебни заведения, и за критериите и реда за субсидиране на лечебни заведения</w:t>
      </w:r>
      <w:r w:rsidR="008D3914">
        <w:rPr>
          <w:rFonts w:ascii="Times New Roman" w:hAnsi="Times New Roman" w:cs="Times New Roman"/>
          <w:b/>
          <w:sz w:val="24"/>
          <w:szCs w:val="24"/>
        </w:rPr>
        <w:t xml:space="preserve"> </w:t>
      </w:r>
      <w:r w:rsidR="008D3914" w:rsidRPr="008D3914">
        <w:rPr>
          <w:rFonts w:ascii="Times New Roman" w:hAnsi="Times New Roman" w:cs="Times New Roman"/>
          <w:sz w:val="24"/>
          <w:szCs w:val="24"/>
        </w:rPr>
        <w:t>(</w:t>
      </w:r>
      <w:proofErr w:type="spellStart"/>
      <w:r w:rsidR="008D3914" w:rsidRPr="008D3914">
        <w:rPr>
          <w:rFonts w:ascii="Times New Roman" w:hAnsi="Times New Roman" w:cs="Times New Roman"/>
          <w:sz w:val="24"/>
          <w:szCs w:val="24"/>
        </w:rPr>
        <w:t>oбн</w:t>
      </w:r>
      <w:proofErr w:type="spellEnd"/>
      <w:r w:rsidR="008D3914" w:rsidRPr="008D3914">
        <w:rPr>
          <w:rFonts w:ascii="Times New Roman" w:hAnsi="Times New Roman" w:cs="Times New Roman"/>
          <w:sz w:val="24"/>
          <w:szCs w:val="24"/>
        </w:rPr>
        <w:t>., ДВ, бр. 29 от 8.04.2019 г., в сила от 8.04.2019 г., изм. и доп., бр. 50 от 25.06.2019 г., в сила от 1.07.2019 г.)</w:t>
      </w:r>
      <w:r w:rsidRPr="008D3914">
        <w:rPr>
          <w:rFonts w:ascii="Times New Roman" w:hAnsi="Times New Roman" w:cs="Times New Roman"/>
          <w:sz w:val="24"/>
          <w:szCs w:val="24"/>
        </w:rPr>
        <w:t>.</w:t>
      </w:r>
      <w:r w:rsidRPr="00156D3F">
        <w:rPr>
          <w:rFonts w:ascii="Times New Roman" w:hAnsi="Times New Roman" w:cs="Times New Roman"/>
          <w:sz w:val="24"/>
          <w:szCs w:val="24"/>
        </w:rPr>
        <w:t xml:space="preserve"> В дейностите се включват отдих (един път годишно), профилактика и рехабилитация (два пъти годишно) на военноинвалиди и </w:t>
      </w:r>
      <w:proofErr w:type="spellStart"/>
      <w:r w:rsidRPr="00156D3F">
        <w:rPr>
          <w:rFonts w:ascii="Times New Roman" w:hAnsi="Times New Roman" w:cs="Times New Roman"/>
          <w:sz w:val="24"/>
          <w:szCs w:val="24"/>
        </w:rPr>
        <w:t>военнопострадали</w:t>
      </w:r>
      <w:proofErr w:type="spellEnd"/>
      <w:r w:rsidRPr="00156D3F">
        <w:rPr>
          <w:rFonts w:ascii="Times New Roman" w:hAnsi="Times New Roman" w:cs="Times New Roman"/>
          <w:sz w:val="24"/>
          <w:szCs w:val="24"/>
        </w:rPr>
        <w:t xml:space="preserve">; стационарно лечение, дневни </w:t>
      </w:r>
      <w:proofErr w:type="spellStart"/>
      <w:r w:rsidRPr="00156D3F">
        <w:rPr>
          <w:rFonts w:ascii="Times New Roman" w:hAnsi="Times New Roman" w:cs="Times New Roman"/>
          <w:sz w:val="24"/>
          <w:szCs w:val="24"/>
        </w:rPr>
        <w:t>психорехабилитационни</w:t>
      </w:r>
      <w:proofErr w:type="spellEnd"/>
      <w:r w:rsidRPr="00156D3F">
        <w:rPr>
          <w:rFonts w:ascii="Times New Roman" w:hAnsi="Times New Roman" w:cs="Times New Roman"/>
          <w:sz w:val="24"/>
          <w:szCs w:val="24"/>
        </w:rPr>
        <w:t xml:space="preserve"> програми и рехабилитация чрез </w:t>
      </w:r>
      <w:proofErr w:type="spellStart"/>
      <w:r w:rsidRPr="00156D3F">
        <w:rPr>
          <w:rFonts w:ascii="Times New Roman" w:hAnsi="Times New Roman" w:cs="Times New Roman"/>
          <w:sz w:val="24"/>
          <w:szCs w:val="24"/>
        </w:rPr>
        <w:t>трудотерапия</w:t>
      </w:r>
      <w:proofErr w:type="spellEnd"/>
      <w:r w:rsidRPr="00156D3F">
        <w:rPr>
          <w:rFonts w:ascii="Times New Roman" w:hAnsi="Times New Roman" w:cs="Times New Roman"/>
          <w:sz w:val="24"/>
          <w:szCs w:val="24"/>
        </w:rPr>
        <w:t xml:space="preserve"> за лица с </w:t>
      </w:r>
      <w:r w:rsidRPr="00156D3F">
        <w:rPr>
          <w:rFonts w:ascii="Times New Roman" w:hAnsi="Times New Roman" w:cs="Times New Roman"/>
          <w:sz w:val="24"/>
          <w:szCs w:val="24"/>
        </w:rPr>
        <w:lastRenderedPageBreak/>
        <w:t>психични заболявания; диагностика, лечение и специализирани грижи за деца с висок медицински риск, извън обхвата на задължителното здравно осигуряване; лечение на болни с активна туберкулоза, както и медицинската експертиза, осъществявана от ТЕЛК.</w:t>
      </w:r>
    </w:p>
    <w:p w:rsidR="00241353" w:rsidRPr="00156D3F"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Условията и редът за упражняване правото на достъп и свободен избор на осигурените лица до медицинска помощ са </w:t>
      </w:r>
      <w:r w:rsidR="00CC68DA">
        <w:rPr>
          <w:rFonts w:ascii="Times New Roman" w:hAnsi="Times New Roman" w:cs="Times New Roman"/>
          <w:sz w:val="24"/>
          <w:szCs w:val="24"/>
        </w:rPr>
        <w:t>определени с</w:t>
      </w:r>
      <w:r w:rsidRPr="00156D3F">
        <w:rPr>
          <w:rFonts w:ascii="Times New Roman" w:hAnsi="Times New Roman" w:cs="Times New Roman"/>
          <w:sz w:val="24"/>
          <w:szCs w:val="24"/>
        </w:rPr>
        <w:t xml:space="preserve"> </w:t>
      </w:r>
      <w:r w:rsidRPr="00156D3F">
        <w:rPr>
          <w:rFonts w:ascii="Times New Roman" w:hAnsi="Times New Roman" w:cs="Times New Roman"/>
          <w:b/>
          <w:sz w:val="24"/>
          <w:szCs w:val="24"/>
        </w:rPr>
        <w:t>Наредба</w:t>
      </w:r>
      <w:r w:rsidR="00CC68DA">
        <w:rPr>
          <w:rFonts w:ascii="Times New Roman" w:hAnsi="Times New Roman" w:cs="Times New Roman"/>
          <w:b/>
          <w:sz w:val="24"/>
          <w:szCs w:val="24"/>
        </w:rPr>
        <w:t>та</w:t>
      </w:r>
      <w:r w:rsidRPr="00156D3F">
        <w:rPr>
          <w:rFonts w:ascii="Times New Roman" w:hAnsi="Times New Roman" w:cs="Times New Roman"/>
          <w:b/>
          <w:sz w:val="24"/>
          <w:szCs w:val="24"/>
        </w:rPr>
        <w:t xml:space="preserve"> за осъществяване правото на достъп до медицинска помощ</w:t>
      </w:r>
      <w:r w:rsidR="00CC68DA">
        <w:rPr>
          <w:rFonts w:ascii="Times New Roman" w:hAnsi="Times New Roman" w:cs="Times New Roman"/>
          <w:sz w:val="24"/>
          <w:szCs w:val="24"/>
        </w:rPr>
        <w:t xml:space="preserve"> (</w:t>
      </w:r>
      <w:r w:rsidR="00CC68DA" w:rsidRPr="001441A6">
        <w:rPr>
          <w:rFonts w:ascii="Times New Roman" w:hAnsi="Times New Roman" w:cs="Times New Roman"/>
          <w:sz w:val="24"/>
          <w:szCs w:val="24"/>
        </w:rPr>
        <w:t xml:space="preserve">Приета с ПМС № 119 от 22.05.2006 г., </w:t>
      </w:r>
      <w:proofErr w:type="spellStart"/>
      <w:r w:rsidR="00CC68DA" w:rsidRPr="001441A6">
        <w:rPr>
          <w:rFonts w:ascii="Times New Roman" w:hAnsi="Times New Roman" w:cs="Times New Roman"/>
          <w:sz w:val="24"/>
          <w:szCs w:val="24"/>
        </w:rPr>
        <w:t>обн</w:t>
      </w:r>
      <w:proofErr w:type="spellEnd"/>
      <w:r w:rsidR="00CC68DA" w:rsidRPr="001441A6">
        <w:rPr>
          <w:rFonts w:ascii="Times New Roman" w:hAnsi="Times New Roman" w:cs="Times New Roman"/>
          <w:sz w:val="24"/>
          <w:szCs w:val="24"/>
        </w:rPr>
        <w:t xml:space="preserve">., ДВ, бр. 45 от 2.06.2006 г., в сила от 2.06.2006 г., изм. и доп., бр. 57 от 13.07.2007 г., изм., бр. 1 от 6.01.2009 г., изм. и доп., бр. 5 от 14.01.2011 г., бр. 53 от 12.07.2011 г., бр. 22 от 22.03.2016 г., в сила от 1.04.2016 г.; изм. с Решение № 12532 на ВАС на РБ от 21.11.2016 г. </w:t>
      </w:r>
      <w:r w:rsidR="00CC68DA">
        <w:rPr>
          <w:rFonts w:ascii="Times New Roman" w:hAnsi="Times New Roman" w:cs="Times New Roman"/>
          <w:sz w:val="24"/>
          <w:szCs w:val="24"/>
        </w:rPr>
        <w:t>- бр. 29 от 7.04.2017 г.)</w:t>
      </w:r>
      <w:r w:rsidRPr="00156D3F">
        <w:rPr>
          <w:rFonts w:ascii="Times New Roman" w:hAnsi="Times New Roman" w:cs="Times New Roman"/>
          <w:sz w:val="24"/>
          <w:szCs w:val="24"/>
        </w:rPr>
        <w:t>, с която се уреждат условията и редът за осъществяване правото на достъп до медицинска помощ на задължително здравноосигурените лица в Република България и на лицата, които пребивават в страната и за които се прилагат правилата за координация на системите за социална сигурност по смисъла на § 1, т. 22 от допълнителната разпоредба на Закона за здравното осигуряване.</w:t>
      </w:r>
    </w:p>
    <w:p w:rsidR="00241353" w:rsidRPr="00156D3F"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По отношение на рехабилитацията на хората с увреждания се прилага стандартът за здравеопазване, гарантиран чрез изискванията на клиничните пътеки в областта на </w:t>
      </w:r>
      <w:proofErr w:type="spellStart"/>
      <w:r w:rsidRPr="00156D3F">
        <w:rPr>
          <w:rFonts w:ascii="Times New Roman" w:hAnsi="Times New Roman" w:cs="Times New Roman"/>
          <w:sz w:val="24"/>
          <w:szCs w:val="24"/>
        </w:rPr>
        <w:t>физикалната</w:t>
      </w:r>
      <w:proofErr w:type="spellEnd"/>
      <w:r w:rsidRPr="00156D3F">
        <w:rPr>
          <w:rFonts w:ascii="Times New Roman" w:hAnsi="Times New Roman" w:cs="Times New Roman"/>
          <w:sz w:val="24"/>
          <w:szCs w:val="24"/>
        </w:rPr>
        <w:t xml:space="preserve"> и </w:t>
      </w:r>
      <w:proofErr w:type="spellStart"/>
      <w:r w:rsidRPr="00156D3F">
        <w:rPr>
          <w:rFonts w:ascii="Times New Roman" w:hAnsi="Times New Roman" w:cs="Times New Roman"/>
          <w:sz w:val="24"/>
          <w:szCs w:val="24"/>
        </w:rPr>
        <w:t>рехабилитационна</w:t>
      </w:r>
      <w:proofErr w:type="spellEnd"/>
      <w:r w:rsidRPr="00156D3F">
        <w:rPr>
          <w:rFonts w:ascii="Times New Roman" w:hAnsi="Times New Roman" w:cs="Times New Roman"/>
          <w:sz w:val="24"/>
          <w:szCs w:val="24"/>
        </w:rPr>
        <w:t xml:space="preserve"> медицина. Мерки за превенция, ранно откриване на увреждания и насочване към ранна интервенция и съответните здравни услуги са уредени в </w:t>
      </w:r>
      <w:r w:rsidRPr="00156D3F">
        <w:rPr>
          <w:rFonts w:ascii="Times New Roman" w:hAnsi="Times New Roman" w:cs="Times New Roman"/>
          <w:b/>
          <w:sz w:val="24"/>
          <w:szCs w:val="24"/>
        </w:rPr>
        <w:t>Наредба за профилактичните прегледи и диспансеризацията</w:t>
      </w:r>
      <w:r w:rsidR="00CC68DA">
        <w:rPr>
          <w:rFonts w:ascii="Times New Roman" w:hAnsi="Times New Roman" w:cs="Times New Roman"/>
          <w:b/>
          <w:sz w:val="24"/>
          <w:szCs w:val="24"/>
        </w:rPr>
        <w:t xml:space="preserve"> </w:t>
      </w:r>
      <w:r w:rsidR="00CC68DA" w:rsidRPr="00CC68DA">
        <w:rPr>
          <w:rFonts w:ascii="Times New Roman" w:hAnsi="Times New Roman" w:cs="Times New Roman"/>
          <w:sz w:val="24"/>
          <w:szCs w:val="24"/>
        </w:rPr>
        <w:t>(</w:t>
      </w:r>
      <w:proofErr w:type="spellStart"/>
      <w:r w:rsidR="00CC68DA" w:rsidRPr="001441A6">
        <w:rPr>
          <w:rFonts w:ascii="Times New Roman" w:hAnsi="Times New Roman" w:cs="Times New Roman"/>
          <w:sz w:val="24"/>
          <w:szCs w:val="24"/>
        </w:rPr>
        <w:t>обн</w:t>
      </w:r>
      <w:proofErr w:type="spellEnd"/>
      <w:r w:rsidR="00CC68DA" w:rsidRPr="001441A6">
        <w:rPr>
          <w:rFonts w:ascii="Times New Roman" w:hAnsi="Times New Roman" w:cs="Times New Roman"/>
          <w:sz w:val="24"/>
          <w:szCs w:val="24"/>
        </w:rPr>
        <w:t>., ДВ, бр. 92 от 22.11.2016 г., в сила от 1.01.2017 г., изм. и доп., бр. 27 от 27.03.2018 г., в сила от 1.04.2018 г.; изм. с Решение № 3549 на ВАС на РБ от 20.03.2018 г. - бр. 29 от 30.03.2018 г., в сила от 30.03.2018 г.; изм., бр. 2 от 4.01.2019 г., в сила от 1.01.2019г.</w:t>
      </w:r>
      <w:r w:rsidR="00CC68DA">
        <w:rPr>
          <w:rFonts w:ascii="Times New Roman" w:hAnsi="Times New Roman" w:cs="Times New Roman"/>
          <w:sz w:val="24"/>
          <w:szCs w:val="24"/>
        </w:rPr>
        <w:t>)</w:t>
      </w:r>
      <w:r w:rsidRPr="00156D3F">
        <w:rPr>
          <w:rFonts w:ascii="Times New Roman" w:hAnsi="Times New Roman" w:cs="Times New Roman"/>
          <w:sz w:val="24"/>
          <w:szCs w:val="24"/>
        </w:rPr>
        <w:t>.</w:t>
      </w:r>
    </w:p>
    <w:p w:rsidR="0037639B"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Нормативната база в системата на здравеопазването регулира и установяването на временно или трайно намалена работоспособност чрез медицинска експертиза. В Закона за здравето и </w:t>
      </w:r>
      <w:r w:rsidRPr="00156D3F">
        <w:rPr>
          <w:rFonts w:ascii="Times New Roman" w:hAnsi="Times New Roman" w:cs="Times New Roman"/>
          <w:b/>
          <w:sz w:val="24"/>
          <w:szCs w:val="24"/>
        </w:rPr>
        <w:t>Наредбата за медицинската експертиза</w:t>
      </w:r>
      <w:r w:rsidRPr="00156D3F">
        <w:rPr>
          <w:rFonts w:ascii="Times New Roman" w:hAnsi="Times New Roman" w:cs="Times New Roman"/>
          <w:sz w:val="24"/>
          <w:szCs w:val="24"/>
        </w:rPr>
        <w:t xml:space="preserve"> </w:t>
      </w:r>
      <w:r w:rsidR="008F70CC">
        <w:rPr>
          <w:rFonts w:ascii="Times New Roman" w:hAnsi="Times New Roman" w:cs="Times New Roman"/>
          <w:sz w:val="24"/>
          <w:szCs w:val="24"/>
        </w:rPr>
        <w:t>(</w:t>
      </w:r>
      <w:r w:rsidR="008F70CC" w:rsidRPr="008F70CC">
        <w:rPr>
          <w:rFonts w:ascii="Times New Roman" w:hAnsi="Times New Roman" w:cs="Times New Roman"/>
          <w:sz w:val="24"/>
          <w:szCs w:val="24"/>
        </w:rPr>
        <w:t xml:space="preserve">Приета с ПМС № 120 от 23.06.2017 г., </w:t>
      </w:r>
      <w:proofErr w:type="spellStart"/>
      <w:r w:rsidR="008F70CC" w:rsidRPr="008F70CC">
        <w:rPr>
          <w:rFonts w:ascii="Times New Roman" w:hAnsi="Times New Roman" w:cs="Times New Roman"/>
          <w:sz w:val="24"/>
          <w:szCs w:val="24"/>
        </w:rPr>
        <w:t>обн</w:t>
      </w:r>
      <w:proofErr w:type="spellEnd"/>
      <w:r w:rsidR="008F70CC" w:rsidRPr="008F70CC">
        <w:rPr>
          <w:rFonts w:ascii="Times New Roman" w:hAnsi="Times New Roman" w:cs="Times New Roman"/>
          <w:sz w:val="24"/>
          <w:szCs w:val="24"/>
        </w:rPr>
        <w:t>., ДВ, бр. 51 от 27.06.2017 г., в сила от 27.06.2017 г., изм., бр. 62 от 27.07.2018 г., в сила от 27.07.2018 г., изм. и доп., бр. 64 от 3.08.2018 г., в сила от 3.08.2018 г., бр. 46 от 11.06.2019 г., в сила от 11.06.2019 г., бр. 84 от 25.10.2019 г., в сила от 1.01.2020 г.; изм. с Решение № 1632 от 31.01.2020 г. на ВАС на РБ - бр. 63 от 17.07.2020 г., в сила от 17.07.2020 г., доп., бр. 79 от 8.09.2020 г., в сила от 8.09.2020</w:t>
      </w:r>
      <w:r w:rsidR="008F70CC">
        <w:rPr>
          <w:rFonts w:ascii="Times New Roman" w:hAnsi="Times New Roman" w:cs="Times New Roman"/>
          <w:sz w:val="24"/>
          <w:szCs w:val="24"/>
        </w:rPr>
        <w:t xml:space="preserve"> г.)</w:t>
      </w:r>
      <w:r w:rsidR="008F70CC" w:rsidRPr="008F70CC">
        <w:rPr>
          <w:rFonts w:ascii="Times New Roman" w:hAnsi="Times New Roman" w:cs="Times New Roman"/>
          <w:sz w:val="24"/>
          <w:szCs w:val="24"/>
        </w:rPr>
        <w:t xml:space="preserve"> </w:t>
      </w:r>
      <w:r w:rsidRPr="00156D3F">
        <w:rPr>
          <w:rFonts w:ascii="Times New Roman" w:hAnsi="Times New Roman" w:cs="Times New Roman"/>
          <w:sz w:val="24"/>
          <w:szCs w:val="24"/>
        </w:rPr>
        <w:t>са конкретизирани принципите, критериите и редът за установяване на вида и степента на увреждане на деца до 16-годишна възраст и на лица, придобили право на пенсия за осигурителен стаж и възраст, както и за установяване степента на трайно намалена работоспособност на лица в труд</w:t>
      </w:r>
      <w:r w:rsidR="0037639B">
        <w:rPr>
          <w:rFonts w:ascii="Times New Roman" w:hAnsi="Times New Roman" w:cs="Times New Roman"/>
          <w:sz w:val="24"/>
          <w:szCs w:val="24"/>
        </w:rPr>
        <w:t>оспособна възраст, също</w:t>
      </w:r>
      <w:r w:rsidRPr="00156D3F">
        <w:rPr>
          <w:rFonts w:ascii="Times New Roman" w:hAnsi="Times New Roman" w:cs="Times New Roman"/>
          <w:sz w:val="24"/>
          <w:szCs w:val="24"/>
        </w:rPr>
        <w:t xml:space="preserve"> и условията и реда за извършване на медицинска експертиза. </w:t>
      </w:r>
    </w:p>
    <w:p w:rsidR="0067354A" w:rsidRPr="00A37DD8" w:rsidRDefault="00241353" w:rsidP="00A37DD8">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Същевременно се предприемат действия по актуализиране на модела на медицинска експертиза на трайно намалената работоспособност/вид и ст</w:t>
      </w:r>
      <w:r w:rsidR="00732C75">
        <w:rPr>
          <w:rFonts w:ascii="Times New Roman" w:hAnsi="Times New Roman" w:cs="Times New Roman"/>
          <w:sz w:val="24"/>
          <w:szCs w:val="24"/>
        </w:rPr>
        <w:t>епен на увреждане чрез нормативни промени</w:t>
      </w:r>
      <w:r w:rsidRPr="00156D3F">
        <w:rPr>
          <w:rFonts w:ascii="Times New Roman" w:hAnsi="Times New Roman" w:cs="Times New Roman"/>
          <w:sz w:val="24"/>
          <w:szCs w:val="24"/>
        </w:rPr>
        <w:t xml:space="preserve">. </w:t>
      </w:r>
      <w:r w:rsidR="0067354A" w:rsidRPr="00A37DD8">
        <w:rPr>
          <w:rFonts w:ascii="Times New Roman" w:hAnsi="Times New Roman" w:cs="Times New Roman"/>
          <w:sz w:val="24"/>
          <w:szCs w:val="24"/>
        </w:rPr>
        <w:t>Тяхна основна цел е да се осъвремени начинът на оценяване на здравословното състояние, постигането на по-справедлива оценка, съответстваща на тежестта на състоянието и функционалния дефицит спрямо здравия човек. Друга насока на промяна е модернизиране организацията на процеса на медицинската експертиза, чрез улеснение в комуникациите във връзка с електронизацията на процесите, постигане на по-голяма бързина и информираност чрез диференциран достъп до необходимите данни. Дългосрочните цели в сферата на медицинската експертиза са свързани с преоценка на съществуващия модел и оценката на реалните нужди от нея, с оглед цялостната трансформация на модела от експертиза спрямо здравия човек към експертиза спрямо потребностите от интеграция във всички направления – социална среда, бит, работно място и др.</w:t>
      </w:r>
    </w:p>
    <w:p w:rsidR="00241353" w:rsidRPr="00156D3F"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В </w:t>
      </w:r>
      <w:r w:rsidRPr="00156D3F">
        <w:rPr>
          <w:rFonts w:ascii="Times New Roman" w:hAnsi="Times New Roman" w:cs="Times New Roman"/>
          <w:b/>
          <w:sz w:val="24"/>
          <w:szCs w:val="24"/>
        </w:rPr>
        <w:t>Националната програма за подобряване на майчиното и детското здраве 2014- 2020 г.</w:t>
      </w:r>
      <w:r w:rsidRPr="00156D3F">
        <w:rPr>
          <w:rFonts w:ascii="Times New Roman" w:hAnsi="Times New Roman" w:cs="Times New Roman"/>
          <w:sz w:val="24"/>
          <w:szCs w:val="24"/>
        </w:rPr>
        <w:t xml:space="preserve"> са предвидени и реализирани редица мерки, насочени към подобряване на майчиното и детското здраве, включително квалифицирани грижи за бременни жени, независимо от техния здравноосигурителен статус, гарантиращи равен достъп до качествено здравеопазване. В рамките на програмата се осигурява биохимичен </w:t>
      </w:r>
      <w:proofErr w:type="spellStart"/>
      <w:r w:rsidRPr="00156D3F">
        <w:rPr>
          <w:rFonts w:ascii="Times New Roman" w:hAnsi="Times New Roman" w:cs="Times New Roman"/>
          <w:sz w:val="24"/>
          <w:szCs w:val="24"/>
        </w:rPr>
        <w:t>скрининг</w:t>
      </w:r>
      <w:proofErr w:type="spellEnd"/>
      <w:r w:rsidRPr="00156D3F">
        <w:rPr>
          <w:rFonts w:ascii="Times New Roman" w:hAnsi="Times New Roman" w:cs="Times New Roman"/>
          <w:sz w:val="24"/>
          <w:szCs w:val="24"/>
        </w:rPr>
        <w:t xml:space="preserve"> (изследвания и консултации) за бременни за оценка на риска от раждане на </w:t>
      </w:r>
      <w:r w:rsidRPr="00156D3F">
        <w:rPr>
          <w:rFonts w:ascii="Times New Roman" w:hAnsi="Times New Roman" w:cs="Times New Roman"/>
          <w:sz w:val="24"/>
          <w:szCs w:val="24"/>
        </w:rPr>
        <w:lastRenderedPageBreak/>
        <w:t xml:space="preserve">дете с хромозомни аномалии. С цел ранно откриване и навременна интервенция при увреждане на слуха при новородени в лечебни заведения, в които има разкрити родилни/ </w:t>
      </w:r>
      <w:proofErr w:type="spellStart"/>
      <w:r w:rsidRPr="00156D3F">
        <w:rPr>
          <w:rFonts w:ascii="Times New Roman" w:hAnsi="Times New Roman" w:cs="Times New Roman"/>
          <w:sz w:val="24"/>
          <w:szCs w:val="24"/>
        </w:rPr>
        <w:t>неонатологични</w:t>
      </w:r>
      <w:proofErr w:type="spellEnd"/>
      <w:r w:rsidRPr="00156D3F">
        <w:rPr>
          <w:rFonts w:ascii="Times New Roman" w:hAnsi="Times New Roman" w:cs="Times New Roman"/>
          <w:sz w:val="24"/>
          <w:szCs w:val="24"/>
        </w:rPr>
        <w:t xml:space="preserve"> структури, в рамките на Националната програма за подобряване на майчиното и детско здраве (2014-2020) е въведен масов </w:t>
      </w:r>
      <w:proofErr w:type="spellStart"/>
      <w:r w:rsidRPr="00156D3F">
        <w:rPr>
          <w:rFonts w:ascii="Times New Roman" w:hAnsi="Times New Roman" w:cs="Times New Roman"/>
          <w:sz w:val="24"/>
          <w:szCs w:val="24"/>
        </w:rPr>
        <w:t>неонатален</w:t>
      </w:r>
      <w:proofErr w:type="spellEnd"/>
      <w:r w:rsidRPr="00156D3F">
        <w:rPr>
          <w:rFonts w:ascii="Times New Roman" w:hAnsi="Times New Roman" w:cs="Times New Roman"/>
          <w:sz w:val="24"/>
          <w:szCs w:val="24"/>
        </w:rPr>
        <w:t xml:space="preserve"> слухов </w:t>
      </w:r>
      <w:proofErr w:type="spellStart"/>
      <w:r w:rsidRPr="00156D3F">
        <w:rPr>
          <w:rFonts w:ascii="Times New Roman" w:hAnsi="Times New Roman" w:cs="Times New Roman"/>
          <w:sz w:val="24"/>
          <w:szCs w:val="24"/>
        </w:rPr>
        <w:t>скрининг</w:t>
      </w:r>
      <w:proofErr w:type="spellEnd"/>
      <w:r w:rsidRPr="00156D3F">
        <w:rPr>
          <w:rFonts w:ascii="Times New Roman" w:hAnsi="Times New Roman" w:cs="Times New Roman"/>
          <w:sz w:val="24"/>
          <w:szCs w:val="24"/>
        </w:rPr>
        <w:t>.</w:t>
      </w:r>
    </w:p>
    <w:p w:rsidR="00241353" w:rsidRPr="00156D3F"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За осигуряване на непрекъснатост и </w:t>
      </w:r>
      <w:proofErr w:type="spellStart"/>
      <w:r w:rsidRPr="00156D3F">
        <w:rPr>
          <w:rFonts w:ascii="Times New Roman" w:hAnsi="Times New Roman" w:cs="Times New Roman"/>
          <w:sz w:val="24"/>
          <w:szCs w:val="24"/>
        </w:rPr>
        <w:t>комплексност</w:t>
      </w:r>
      <w:proofErr w:type="spellEnd"/>
      <w:r w:rsidRPr="00156D3F">
        <w:rPr>
          <w:rFonts w:ascii="Times New Roman" w:hAnsi="Times New Roman" w:cs="Times New Roman"/>
          <w:sz w:val="24"/>
          <w:szCs w:val="24"/>
        </w:rPr>
        <w:t xml:space="preserve"> на грижите за децата и техните семейства се регламентира нов вид лечебно заведение - Център за комплексно обслужване на деца с увреждания и хронични заболявания (ЦКОДУХЗ). Дейността е регламентирана в </w:t>
      </w:r>
      <w:r w:rsidRPr="00156D3F">
        <w:rPr>
          <w:rFonts w:ascii="Times New Roman" w:hAnsi="Times New Roman" w:cs="Times New Roman"/>
          <w:b/>
          <w:sz w:val="24"/>
          <w:szCs w:val="24"/>
        </w:rPr>
        <w:t>Закона за лечебните заведения</w:t>
      </w:r>
      <w:r w:rsidRPr="00156D3F">
        <w:rPr>
          <w:rFonts w:ascii="Times New Roman" w:hAnsi="Times New Roman" w:cs="Times New Roman"/>
          <w:sz w:val="24"/>
          <w:szCs w:val="24"/>
        </w:rPr>
        <w:t xml:space="preserve"> и е уредена с Правилник за устройството, дейността и вътрешния ред на ЦКОДУХЗ</w:t>
      </w:r>
      <w:r w:rsidR="00F01E9A">
        <w:rPr>
          <w:rFonts w:ascii="Times New Roman" w:hAnsi="Times New Roman" w:cs="Times New Roman"/>
          <w:sz w:val="24"/>
          <w:szCs w:val="24"/>
        </w:rPr>
        <w:t xml:space="preserve"> (</w:t>
      </w:r>
      <w:proofErr w:type="spellStart"/>
      <w:r w:rsidR="00F01E9A" w:rsidRPr="00F01E9A">
        <w:rPr>
          <w:rFonts w:ascii="Times New Roman" w:hAnsi="Times New Roman" w:cs="Times New Roman"/>
          <w:sz w:val="24"/>
          <w:szCs w:val="24"/>
        </w:rPr>
        <w:t>обн</w:t>
      </w:r>
      <w:proofErr w:type="spellEnd"/>
      <w:r w:rsidR="00F01E9A" w:rsidRPr="00F01E9A">
        <w:rPr>
          <w:rFonts w:ascii="Times New Roman" w:hAnsi="Times New Roman" w:cs="Times New Roman"/>
          <w:sz w:val="24"/>
          <w:szCs w:val="24"/>
        </w:rPr>
        <w:t>., ДВ, бр. 89 от 11.</w:t>
      </w:r>
      <w:proofErr w:type="spellStart"/>
      <w:r w:rsidR="00F01E9A" w:rsidRPr="00F01E9A">
        <w:rPr>
          <w:rFonts w:ascii="Times New Roman" w:hAnsi="Times New Roman" w:cs="Times New Roman"/>
          <w:sz w:val="24"/>
          <w:szCs w:val="24"/>
        </w:rPr>
        <w:t>11</w:t>
      </w:r>
      <w:proofErr w:type="spellEnd"/>
      <w:r w:rsidR="00F01E9A" w:rsidRPr="00F01E9A">
        <w:rPr>
          <w:rFonts w:ascii="Times New Roman" w:hAnsi="Times New Roman" w:cs="Times New Roman"/>
          <w:sz w:val="24"/>
          <w:szCs w:val="24"/>
        </w:rPr>
        <w:t>.2016г.</w:t>
      </w:r>
      <w:r w:rsidR="00F01E9A">
        <w:rPr>
          <w:rFonts w:ascii="Times New Roman" w:hAnsi="Times New Roman" w:cs="Times New Roman"/>
          <w:sz w:val="24"/>
          <w:szCs w:val="24"/>
        </w:rPr>
        <w:t>)</w:t>
      </w:r>
      <w:r w:rsidRPr="00156D3F">
        <w:rPr>
          <w:rFonts w:ascii="Times New Roman" w:hAnsi="Times New Roman" w:cs="Times New Roman"/>
          <w:sz w:val="24"/>
          <w:szCs w:val="24"/>
        </w:rPr>
        <w:t xml:space="preserve">. </w:t>
      </w:r>
    </w:p>
    <w:p w:rsidR="00241353" w:rsidRPr="00156D3F" w:rsidRDefault="00241353" w:rsidP="00241353">
      <w:pPr>
        <w:spacing w:after="0" w:line="240" w:lineRule="auto"/>
        <w:ind w:firstLine="709"/>
        <w:jc w:val="both"/>
        <w:rPr>
          <w:rFonts w:ascii="Times New Roman" w:hAnsi="Times New Roman" w:cs="Times New Roman"/>
          <w:bCs/>
          <w:sz w:val="24"/>
          <w:szCs w:val="24"/>
        </w:rPr>
      </w:pPr>
      <w:r w:rsidRPr="00156D3F">
        <w:rPr>
          <w:rFonts w:ascii="Times New Roman" w:eastAsia="Times New Roman" w:hAnsi="Times New Roman" w:cs="Times New Roman"/>
          <w:b/>
          <w:sz w:val="24"/>
          <w:szCs w:val="24"/>
          <w:lang w:eastAsia="bg-BG"/>
        </w:rPr>
        <w:t>Законът за личната помощ</w:t>
      </w:r>
      <w:r w:rsidRPr="00156D3F">
        <w:rPr>
          <w:rFonts w:ascii="Times New Roman" w:eastAsia="Times New Roman" w:hAnsi="Times New Roman" w:cs="Times New Roman"/>
          <w:sz w:val="24"/>
          <w:szCs w:val="24"/>
          <w:lang w:eastAsia="bg-BG"/>
        </w:rPr>
        <w:t xml:space="preserve"> регламентира </w:t>
      </w:r>
      <w:r w:rsidRPr="00156D3F">
        <w:rPr>
          <w:rFonts w:ascii="Times New Roman" w:hAnsi="Times New Roman" w:cs="Times New Roman"/>
          <w:bCs/>
          <w:sz w:val="24"/>
          <w:szCs w:val="24"/>
        </w:rPr>
        <w:t>механизъм на асистентска грижа</w:t>
      </w:r>
      <w:r w:rsidRPr="00156D3F">
        <w:rPr>
          <w:rFonts w:ascii="Times New Roman" w:eastAsia="Times New Roman" w:hAnsi="Times New Roman" w:cs="Times New Roman"/>
          <w:sz w:val="24"/>
          <w:szCs w:val="24"/>
          <w:lang w:eastAsia="bg-BG"/>
        </w:rPr>
        <w:t xml:space="preserve"> за хора с увреждания</w:t>
      </w:r>
      <w:r w:rsidRPr="00156D3F">
        <w:rPr>
          <w:rFonts w:ascii="Times New Roman" w:hAnsi="Times New Roman" w:cs="Times New Roman"/>
          <w:bCs/>
          <w:sz w:val="24"/>
          <w:szCs w:val="24"/>
        </w:rPr>
        <w:t>, основаван на гарантирана от държавата финансова подкрепа,</w:t>
      </w:r>
      <w:r w:rsidRPr="00156D3F">
        <w:rPr>
          <w:rFonts w:ascii="Times New Roman" w:hAnsi="Times New Roman" w:cs="Times New Roman"/>
          <w:sz w:val="24"/>
          <w:szCs w:val="24"/>
        </w:rPr>
        <w:t xml:space="preserve"> индивидуалните потребности и избор</w:t>
      </w:r>
      <w:r w:rsidRPr="00156D3F">
        <w:rPr>
          <w:rFonts w:ascii="Times New Roman" w:hAnsi="Times New Roman" w:cs="Times New Roman"/>
          <w:bCs/>
          <w:sz w:val="24"/>
          <w:szCs w:val="24"/>
        </w:rPr>
        <w:t xml:space="preserve">. Този закон </w:t>
      </w:r>
      <w:r w:rsidRPr="00156D3F">
        <w:rPr>
          <w:rFonts w:ascii="Times New Roman" w:eastAsia="Times New Roman" w:hAnsi="Times New Roman" w:cs="Times New Roman"/>
          <w:sz w:val="24"/>
          <w:szCs w:val="24"/>
          <w:lang w:eastAsia="bg-BG"/>
        </w:rPr>
        <w:t>има за предмет да уреди условията и реда за предоставяне и ползване на лична помощ, като ще п</w:t>
      </w:r>
      <w:r w:rsidRPr="00156D3F">
        <w:rPr>
          <w:rFonts w:ascii="Times New Roman" w:hAnsi="Times New Roman" w:cs="Times New Roman"/>
          <w:bCs/>
          <w:sz w:val="24"/>
          <w:szCs w:val="24"/>
        </w:rPr>
        <w:t>родължат усилията за въвеждане на оптимален модел, който да обхване асистентската подкрепа в цялост за нуждаещите се.</w:t>
      </w:r>
    </w:p>
    <w:p w:rsidR="00241353" w:rsidRPr="00156D3F"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В </w:t>
      </w:r>
      <w:r w:rsidRPr="00156D3F">
        <w:rPr>
          <w:rFonts w:ascii="Times New Roman" w:hAnsi="Times New Roman" w:cs="Times New Roman"/>
          <w:b/>
          <w:sz w:val="24"/>
          <w:szCs w:val="24"/>
        </w:rPr>
        <w:t xml:space="preserve">Закона за социално подпомагане </w:t>
      </w:r>
      <w:r w:rsidRPr="00156D3F">
        <w:rPr>
          <w:rFonts w:ascii="Times New Roman" w:hAnsi="Times New Roman" w:cs="Times New Roman"/>
          <w:sz w:val="24"/>
          <w:szCs w:val="24"/>
        </w:rPr>
        <w:t xml:space="preserve">за хората с увреждания са предвидени облекчени условия за достъп до социални помощи. </w:t>
      </w:r>
    </w:p>
    <w:p w:rsidR="00241353" w:rsidRPr="00156D3F" w:rsidRDefault="00241353" w:rsidP="00241353">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Чрез </w:t>
      </w:r>
      <w:r w:rsidRPr="00156D3F">
        <w:rPr>
          <w:rFonts w:ascii="Times New Roman" w:hAnsi="Times New Roman" w:cs="Times New Roman"/>
          <w:b/>
          <w:sz w:val="24"/>
          <w:szCs w:val="24"/>
        </w:rPr>
        <w:t>Закона за социалните услуги</w:t>
      </w:r>
      <w:r w:rsidRPr="00156D3F">
        <w:rPr>
          <w:rFonts w:ascii="Times New Roman" w:hAnsi="Times New Roman" w:cs="Times New Roman"/>
          <w:sz w:val="24"/>
          <w:szCs w:val="24"/>
        </w:rPr>
        <w:t xml:space="preserve"> закона се цели подобряване на механизмите за планиране, финансиране, контрол и мониторинг на услугите, както и да се повиши тяхното качество, ефективност и устойчивост. Новата правна регламентация в областта на социалните услуги е развита в контекста на следните основни цели: гарантиране на равен достъп до социални услуги, отговарящи на индивидуалните потребности на лицата, гарантиране на качеството и ефективността на социалните услуги, гарантиране на правото на всяко лице на подкрепа за живот в домашна среда и в общността, насърчаване на интегрирания подход при осигуряването на подкрепа на лицата и развитие на публично-частното партньорство при предоставянето на социални услуги. Законът гарантира правото на социални услуги на всички лица в Република България, които се нуждаят от подкрепа, и която може да бъде оказана чрез социалните услуги. Хората с увреждания могат да ползват цялата гама от услуги и дейности, съобразно индивидуалните им потребности, като са предвидени и услуги само за хора с увреждания. </w:t>
      </w:r>
    </w:p>
    <w:p w:rsidR="00241353" w:rsidRPr="00156D3F" w:rsidRDefault="00241353" w:rsidP="00241353">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sz w:val="24"/>
          <w:szCs w:val="24"/>
        </w:rPr>
        <w:t xml:space="preserve">В </w:t>
      </w:r>
      <w:r w:rsidRPr="00156D3F">
        <w:rPr>
          <w:rFonts w:ascii="Times New Roman" w:hAnsi="Times New Roman" w:cs="Times New Roman"/>
          <w:b/>
          <w:sz w:val="24"/>
          <w:szCs w:val="24"/>
        </w:rPr>
        <w:t>Закона за закрила на детето</w:t>
      </w:r>
      <w:r w:rsidRPr="00156D3F">
        <w:rPr>
          <w:rFonts w:ascii="Times New Roman" w:hAnsi="Times New Roman" w:cs="Times New Roman"/>
          <w:sz w:val="24"/>
          <w:szCs w:val="24"/>
        </w:rPr>
        <w:t xml:space="preserve"> са регламентирани мерките за закрила на детето, като една от тях е осигуряване на специални грижи за децата с увреждания. Подобни регулации на правата на хората с увреждания има и в сферата на образованието, на здравеопазването и др.  </w:t>
      </w:r>
    </w:p>
    <w:p w:rsidR="00241353" w:rsidRPr="00156D3F" w:rsidRDefault="00241353" w:rsidP="00241353">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В </w:t>
      </w:r>
      <w:r w:rsidRPr="00156D3F">
        <w:rPr>
          <w:rFonts w:ascii="Times New Roman" w:hAnsi="Times New Roman" w:cs="Times New Roman"/>
          <w:b/>
          <w:sz w:val="24"/>
          <w:szCs w:val="24"/>
        </w:rPr>
        <w:t>Закона за висшето образование</w:t>
      </w:r>
      <w:r w:rsidRPr="00156D3F">
        <w:rPr>
          <w:rFonts w:ascii="Times New Roman" w:hAnsi="Times New Roman" w:cs="Times New Roman"/>
          <w:sz w:val="24"/>
          <w:szCs w:val="24"/>
        </w:rPr>
        <w:t xml:space="preserve"> е заложено във висшите учебни заведения да се приемат хора с трайни увреждания и намалена работоспособност 70 и над 70 на сто и военноинвалиди при облекчени условия. От заплащане на такси в държавните висши училища се освобождават лица със сензорни увреждания, лица с трайни увреждания и намалена работоспособност 70 и над 70 на сто и военноинвалиди.</w:t>
      </w:r>
      <w:r w:rsidRPr="00156D3F">
        <w:t xml:space="preserve"> </w:t>
      </w:r>
    </w:p>
    <w:p w:rsidR="00241353" w:rsidRPr="00156D3F"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В </w:t>
      </w:r>
      <w:r w:rsidRPr="00156D3F">
        <w:rPr>
          <w:rFonts w:ascii="Times New Roman" w:hAnsi="Times New Roman" w:cs="Times New Roman"/>
          <w:b/>
          <w:sz w:val="24"/>
          <w:szCs w:val="24"/>
        </w:rPr>
        <w:t>Закона за предприятията на социалната и солидарна икономика</w:t>
      </w:r>
      <w:r w:rsidRPr="00156D3F">
        <w:rPr>
          <w:rFonts w:ascii="Times New Roman" w:hAnsi="Times New Roman" w:cs="Times New Roman"/>
          <w:sz w:val="24"/>
          <w:szCs w:val="24"/>
        </w:rPr>
        <w:t xml:space="preserve">, Правилника за неговото прилагане и Методиката за оценка на социалната добавена стойност, заетостта е намерила широко място. Развитието на социалната и солидарна икономика като стопански отрасъл ще подобри достъпа до заетост и обучения на хората от уязвимите групи, ще създаде условия за повишаване на техния жизнен стандарт и ще намали социалното неравенство. В закона се урежда реда и начина, по който ще бъдат разкривани и ще съществуват социалните предприятия и насърчителните мерки, с които държавата ще подпомага тяхното създаване и развитие. За да бъде определено като „социално“ дадено предприятие е необходимо част от </w:t>
      </w:r>
      <w:proofErr w:type="spellStart"/>
      <w:r w:rsidRPr="00156D3F">
        <w:rPr>
          <w:rFonts w:ascii="Times New Roman" w:hAnsi="Times New Roman" w:cs="Times New Roman"/>
          <w:sz w:val="24"/>
          <w:szCs w:val="24"/>
        </w:rPr>
        <w:t>средносписъчния</w:t>
      </w:r>
      <w:proofErr w:type="spellEnd"/>
      <w:r w:rsidRPr="00156D3F">
        <w:rPr>
          <w:rFonts w:ascii="Times New Roman" w:hAnsi="Times New Roman" w:cs="Times New Roman"/>
          <w:sz w:val="24"/>
          <w:szCs w:val="24"/>
        </w:rPr>
        <w:t xml:space="preserve"> брой на персонала, да са лица от следните уязвими групи, сред които и хора с трайни увреждания.</w:t>
      </w:r>
    </w:p>
    <w:p w:rsidR="00241353" w:rsidRPr="00156D3F"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Право на обезщетения и пенсии имат съответните категории лица (сред които с увреждания), предвидени в </w:t>
      </w:r>
      <w:r w:rsidRPr="00156D3F">
        <w:rPr>
          <w:rFonts w:ascii="Times New Roman" w:hAnsi="Times New Roman" w:cs="Times New Roman"/>
          <w:b/>
          <w:sz w:val="24"/>
          <w:szCs w:val="24"/>
        </w:rPr>
        <w:t>Кодекса за социално осигуряване</w:t>
      </w:r>
      <w:r w:rsidRPr="00156D3F">
        <w:rPr>
          <w:rFonts w:ascii="Times New Roman" w:hAnsi="Times New Roman" w:cs="Times New Roman"/>
          <w:sz w:val="24"/>
          <w:szCs w:val="24"/>
        </w:rPr>
        <w:t xml:space="preserve">. </w:t>
      </w:r>
    </w:p>
    <w:p w:rsidR="00241353" w:rsidRPr="00156D3F"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lastRenderedPageBreak/>
        <w:t xml:space="preserve">В </w:t>
      </w:r>
      <w:r w:rsidRPr="00156D3F">
        <w:rPr>
          <w:rFonts w:ascii="Times New Roman" w:hAnsi="Times New Roman" w:cs="Times New Roman"/>
          <w:b/>
          <w:sz w:val="24"/>
          <w:szCs w:val="24"/>
        </w:rPr>
        <w:t>Кодекса на труда</w:t>
      </w:r>
      <w:r w:rsidRPr="00156D3F">
        <w:rPr>
          <w:rFonts w:ascii="Times New Roman" w:hAnsi="Times New Roman" w:cs="Times New Roman"/>
          <w:sz w:val="24"/>
          <w:szCs w:val="24"/>
        </w:rPr>
        <w:t xml:space="preserve"> са предвидени различни форми на закрила на лица с увреждания, която се изразява в предвидено задължение за работодателите за определяне на процент работни места за трудоустрояване, въвеждане на облекчен режим на работното време, забрана за полагане на нощен и извънреден труд, установяване на намалено работно време, предварителна закрила при уволнение, предоставяне на обезщетение при трудоустрояване от момента на получаване на предписанието за трудоустрояване, до неговото изпълнение.</w:t>
      </w:r>
    </w:p>
    <w:p w:rsidR="00241353" w:rsidRPr="00156D3F" w:rsidRDefault="00241353" w:rsidP="00241353">
      <w:pPr>
        <w:spacing w:after="0" w:line="240" w:lineRule="auto"/>
        <w:ind w:firstLine="709"/>
        <w:jc w:val="both"/>
        <w:rPr>
          <w:rFonts w:ascii="Times New Roman" w:hAnsi="Times New Roman" w:cs="Times New Roman"/>
          <w:b/>
          <w:sz w:val="24"/>
          <w:szCs w:val="24"/>
        </w:rPr>
      </w:pPr>
      <w:r w:rsidRPr="00156D3F">
        <w:rPr>
          <w:rFonts w:ascii="Times New Roman" w:hAnsi="Times New Roman" w:cs="Times New Roman"/>
          <w:sz w:val="24"/>
          <w:szCs w:val="24"/>
        </w:rPr>
        <w:t xml:space="preserve">В </w:t>
      </w:r>
      <w:r w:rsidRPr="00156D3F">
        <w:rPr>
          <w:rFonts w:ascii="Times New Roman" w:hAnsi="Times New Roman" w:cs="Times New Roman"/>
          <w:b/>
          <w:sz w:val="24"/>
          <w:szCs w:val="24"/>
        </w:rPr>
        <w:t xml:space="preserve">Закона за насърчаване на заетостта </w:t>
      </w:r>
      <w:r w:rsidRPr="00156D3F">
        <w:rPr>
          <w:rFonts w:ascii="Times New Roman" w:hAnsi="Times New Roman" w:cs="Times New Roman"/>
          <w:sz w:val="24"/>
          <w:szCs w:val="24"/>
        </w:rPr>
        <w:t xml:space="preserve">са предвидени мерки в подкрепа на безработни лица за насърчаване и запазване на заетостта, предоставяне на услуги за посредничество при намиране на работа, за обучение на възрастни, за професионално ориентиране и др., включително за безработните хора с увреждания. </w:t>
      </w:r>
      <w:r w:rsidRPr="00156D3F">
        <w:rPr>
          <w:rFonts w:ascii="Times New Roman" w:eastAsia="Calibri" w:hAnsi="Times New Roman" w:cs="Times New Roman"/>
          <w:sz w:val="24"/>
          <w:szCs w:val="24"/>
        </w:rPr>
        <w:t>Безработните хора с увреждания, регистрирани като търсещите работа лица, ползват услугите по заетостта, като не се допуска никаква форма на пряка или непряка дискриминация. Продължава прилагането на индивидуален подход. Ще се предоставят подходящи услуги по заетостта с оглед съдействие за своевременното устройване на работа, съобразени със специфичните потребности, здравословно състояние, придобити образование и квалификация, др.</w:t>
      </w:r>
      <w:r w:rsidRPr="00156D3F">
        <w:rPr>
          <w:rFonts w:ascii="Times New Roman" w:hAnsi="Times New Roman" w:cs="Times New Roman"/>
          <w:b/>
          <w:sz w:val="24"/>
          <w:szCs w:val="24"/>
        </w:rPr>
        <w:t xml:space="preserve"> </w:t>
      </w:r>
    </w:p>
    <w:p w:rsidR="00241353" w:rsidRPr="00156D3F" w:rsidRDefault="00241353" w:rsidP="00241353">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В</w:t>
      </w:r>
      <w:r w:rsidRPr="00156D3F">
        <w:rPr>
          <w:rFonts w:ascii="Times New Roman" w:hAnsi="Times New Roman" w:cs="Times New Roman"/>
          <w:b/>
          <w:sz w:val="24"/>
          <w:szCs w:val="24"/>
        </w:rPr>
        <w:t xml:space="preserve"> Закона за държавните такси </w:t>
      </w:r>
      <w:r w:rsidRPr="00156D3F">
        <w:rPr>
          <w:rFonts w:ascii="Times New Roman" w:hAnsi="Times New Roman" w:cs="Times New Roman"/>
          <w:sz w:val="24"/>
          <w:szCs w:val="24"/>
        </w:rPr>
        <w:t>е уредено хората с увреждания да се освобождават от заплащане на държавни такси.</w:t>
      </w:r>
    </w:p>
    <w:p w:rsidR="00241353" w:rsidRPr="00156D3F"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b/>
          <w:sz w:val="24"/>
          <w:szCs w:val="24"/>
        </w:rPr>
        <w:t>Законът за корпоративното подоходно облагане</w:t>
      </w:r>
      <w:r w:rsidRPr="00156D3F">
        <w:rPr>
          <w:rFonts w:ascii="Times New Roman" w:hAnsi="Times New Roman" w:cs="Times New Roman"/>
          <w:sz w:val="24"/>
          <w:szCs w:val="24"/>
        </w:rPr>
        <w:t xml:space="preserve"> предвижда преотстъпване на корпоративния данък на съответни категории юридически лица. Преотстъпените средства се използват за рехабилитация и социална интеграция на хората с увреждания. </w:t>
      </w:r>
    </w:p>
    <w:p w:rsidR="00241353" w:rsidRPr="00156D3F" w:rsidRDefault="00241353" w:rsidP="00241353">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Хората с трайни увреждания, които получават доходи от трудова дейност, ползват данъчни облекчения при условия и по ред, определени в </w:t>
      </w:r>
      <w:r w:rsidRPr="00156D3F">
        <w:rPr>
          <w:rFonts w:ascii="Times New Roman" w:hAnsi="Times New Roman" w:cs="Times New Roman"/>
          <w:b/>
          <w:sz w:val="24"/>
          <w:szCs w:val="24"/>
        </w:rPr>
        <w:t>Закона за данъците върху доходите на физическите лица</w:t>
      </w:r>
      <w:r w:rsidRPr="00156D3F">
        <w:rPr>
          <w:rFonts w:ascii="Times New Roman" w:hAnsi="Times New Roman" w:cs="Times New Roman"/>
          <w:sz w:val="24"/>
          <w:szCs w:val="24"/>
        </w:rPr>
        <w:t xml:space="preserve">, както и по реда на </w:t>
      </w:r>
      <w:r w:rsidRPr="00156D3F">
        <w:rPr>
          <w:rFonts w:ascii="Times New Roman" w:hAnsi="Times New Roman" w:cs="Times New Roman"/>
          <w:b/>
          <w:sz w:val="24"/>
          <w:szCs w:val="24"/>
        </w:rPr>
        <w:t xml:space="preserve">Закона за местни данъци и такси </w:t>
      </w:r>
      <w:r w:rsidRPr="00156D3F">
        <w:rPr>
          <w:rFonts w:ascii="Times New Roman" w:hAnsi="Times New Roman" w:cs="Times New Roman"/>
          <w:sz w:val="24"/>
          <w:szCs w:val="24"/>
        </w:rPr>
        <w:t>(за имот, който е основно жилище на лице с намалена работоспособност от 50 до 100 на сто, данъкът се дължи със 75 на сто намаление, а също се освобождават от данък превозните средства - лек автомобил, собственост на лице с намалена работоспособност от 50 до 100 на сто).</w:t>
      </w:r>
    </w:p>
    <w:p w:rsidR="00241353" w:rsidRPr="00156D3F" w:rsidRDefault="00241353" w:rsidP="00241353">
      <w:pPr>
        <w:spacing w:after="0" w:line="240" w:lineRule="auto"/>
        <w:ind w:firstLine="708"/>
        <w:jc w:val="both"/>
        <w:rPr>
          <w:rFonts w:ascii="Times New Roman" w:hAnsi="Times New Roman" w:cs="Times New Roman"/>
          <w:sz w:val="24"/>
          <w:szCs w:val="24"/>
        </w:rPr>
      </w:pPr>
      <w:r w:rsidRPr="00156D3F">
        <w:rPr>
          <w:rFonts w:ascii="Times New Roman" w:hAnsi="Times New Roman" w:cs="Times New Roman"/>
          <w:sz w:val="24"/>
          <w:szCs w:val="24"/>
        </w:rPr>
        <w:t xml:space="preserve">Съгласно </w:t>
      </w:r>
      <w:r w:rsidRPr="00156D3F">
        <w:rPr>
          <w:rFonts w:ascii="Times New Roman" w:hAnsi="Times New Roman" w:cs="Times New Roman"/>
          <w:b/>
          <w:sz w:val="24"/>
          <w:szCs w:val="24"/>
        </w:rPr>
        <w:t>Данъчно-осигурителен процесуален кодекс</w:t>
      </w:r>
      <w:r w:rsidRPr="00156D3F">
        <w:rPr>
          <w:rFonts w:ascii="Times New Roman" w:hAnsi="Times New Roman" w:cs="Times New Roman"/>
          <w:sz w:val="24"/>
          <w:szCs w:val="24"/>
        </w:rPr>
        <w:t xml:space="preserve"> не се допуска принудително изпълнение върху сумите по дарение от физически и юридически лица, получени от лица с трайни увреждания с намалена работоспособност или определени вид и степен на увреждане над 50 на сто и други категории лица в неравностойно социално положение.</w:t>
      </w:r>
    </w:p>
    <w:p w:rsidR="00241353" w:rsidRPr="00156D3F" w:rsidRDefault="00241353" w:rsidP="00241353">
      <w:pPr>
        <w:spacing w:after="0" w:line="240" w:lineRule="auto"/>
        <w:ind w:firstLine="708"/>
        <w:jc w:val="both"/>
        <w:rPr>
          <w:rFonts w:ascii="Times New Roman" w:hAnsi="Times New Roman"/>
          <w:sz w:val="24"/>
          <w:szCs w:val="24"/>
        </w:rPr>
      </w:pPr>
      <w:r w:rsidRPr="00156D3F">
        <w:rPr>
          <w:rFonts w:ascii="Times New Roman" w:hAnsi="Times New Roman"/>
          <w:sz w:val="24"/>
          <w:szCs w:val="24"/>
        </w:rPr>
        <w:t xml:space="preserve">Развитието на физическото възпитание и спорт за хората с увреждания  е регламентирано в </w:t>
      </w:r>
      <w:r w:rsidRPr="00156D3F">
        <w:rPr>
          <w:rFonts w:ascii="Times New Roman" w:hAnsi="Times New Roman"/>
          <w:b/>
          <w:sz w:val="24"/>
          <w:szCs w:val="24"/>
        </w:rPr>
        <w:t>Закона за физическото възпитание и спорта</w:t>
      </w:r>
      <w:r w:rsidRPr="00156D3F">
        <w:rPr>
          <w:rFonts w:ascii="Times New Roman" w:hAnsi="Times New Roman"/>
          <w:sz w:val="24"/>
          <w:szCs w:val="24"/>
        </w:rPr>
        <w:t xml:space="preserve">. Сдружаването на хора с увреждания в </w:t>
      </w:r>
      <w:proofErr w:type="spellStart"/>
      <w:r w:rsidRPr="00156D3F">
        <w:rPr>
          <w:rFonts w:ascii="Times New Roman" w:hAnsi="Times New Roman"/>
          <w:sz w:val="24"/>
          <w:szCs w:val="24"/>
        </w:rPr>
        <w:t>многоспортови</w:t>
      </w:r>
      <w:proofErr w:type="spellEnd"/>
      <w:r w:rsidRPr="00156D3F">
        <w:rPr>
          <w:rFonts w:ascii="Times New Roman" w:hAnsi="Times New Roman"/>
          <w:sz w:val="24"/>
          <w:szCs w:val="24"/>
        </w:rPr>
        <w:t xml:space="preserve"> клубове за практикуване на спорт по обединяващ принцип, респективно сдружаването на тези клубове в </w:t>
      </w:r>
      <w:proofErr w:type="spellStart"/>
      <w:r w:rsidRPr="00156D3F">
        <w:rPr>
          <w:rFonts w:ascii="Times New Roman" w:hAnsi="Times New Roman"/>
          <w:sz w:val="24"/>
          <w:szCs w:val="24"/>
        </w:rPr>
        <w:t>многоспортови</w:t>
      </w:r>
      <w:proofErr w:type="spellEnd"/>
      <w:r w:rsidRPr="00156D3F">
        <w:rPr>
          <w:rFonts w:ascii="Times New Roman" w:hAnsi="Times New Roman"/>
          <w:sz w:val="24"/>
          <w:szCs w:val="24"/>
        </w:rPr>
        <w:t xml:space="preserve"> федерации е заложено в закона, съгласно който дейността на тези и на други спортни организации,  развиващи спорта за хора с увреждания, се подпомага от държавата. Държавните и местните органи са длъжни да създават условия за адаптирана физическа активност и практикуване на спорт от хората с увреждания с цел подобряване на качеството им на живот, включително чрез безвъзмездното предоставяне на спортни обекти - държавна или общинска собственост. Предвидено е също така и изплащането на награди на спортисти с увреждания. Правото на достъп до националните и общочовешките културни ценности, правото на развитие на личностната култура, свободата на художественото, научното и техническото творчество, изобретателските, авторските и сродните на тях права се закрилят, признават и гарантират с чл. 54 от Конституцията на Република България.</w:t>
      </w:r>
    </w:p>
    <w:p w:rsidR="00241353" w:rsidRPr="00156D3F" w:rsidRDefault="00241353" w:rsidP="00241353">
      <w:pPr>
        <w:spacing w:after="0" w:line="240" w:lineRule="auto"/>
        <w:ind w:firstLine="709"/>
        <w:jc w:val="both"/>
        <w:rPr>
          <w:rFonts w:ascii="Times New Roman" w:hAnsi="Times New Roman"/>
          <w:sz w:val="24"/>
          <w:szCs w:val="24"/>
        </w:rPr>
      </w:pPr>
      <w:r w:rsidRPr="00156D3F">
        <w:rPr>
          <w:rFonts w:ascii="Times New Roman" w:hAnsi="Times New Roman"/>
          <w:sz w:val="24"/>
          <w:szCs w:val="24"/>
        </w:rPr>
        <w:t xml:space="preserve">В </w:t>
      </w:r>
      <w:r w:rsidRPr="00156D3F">
        <w:rPr>
          <w:rFonts w:ascii="Times New Roman" w:hAnsi="Times New Roman"/>
          <w:b/>
          <w:sz w:val="24"/>
          <w:szCs w:val="24"/>
        </w:rPr>
        <w:t>Закона за закрила и развитие на културата</w:t>
      </w:r>
      <w:r w:rsidRPr="00156D3F">
        <w:rPr>
          <w:rFonts w:ascii="Times New Roman" w:hAnsi="Times New Roman"/>
          <w:sz w:val="24"/>
          <w:szCs w:val="24"/>
        </w:rPr>
        <w:t xml:space="preserve"> са въведени принципите на демократизъм на културната политика, свобода на художественото творчество и недопускане на цензура, </w:t>
      </w:r>
      <w:proofErr w:type="spellStart"/>
      <w:r w:rsidRPr="00156D3F">
        <w:rPr>
          <w:rFonts w:ascii="Times New Roman" w:hAnsi="Times New Roman"/>
          <w:sz w:val="24"/>
          <w:szCs w:val="24"/>
        </w:rPr>
        <w:t>равнопоставеност</w:t>
      </w:r>
      <w:proofErr w:type="spellEnd"/>
      <w:r w:rsidRPr="00156D3F">
        <w:rPr>
          <w:rFonts w:ascii="Times New Roman" w:hAnsi="Times New Roman"/>
          <w:sz w:val="24"/>
          <w:szCs w:val="24"/>
        </w:rPr>
        <w:t xml:space="preserve"> на творците и на културните организации, насърчаване на културното многообразие при съхраняване единството на националната култура, откриване, подпомагане и обучение на млади таланти в областта на културата и развитие и усъвършенстване на образованието в областта на изкуствата и културата. </w:t>
      </w:r>
    </w:p>
    <w:p w:rsidR="00241353" w:rsidRPr="00156D3F"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lastRenderedPageBreak/>
        <w:t xml:space="preserve">Достъпната архитектурна среда за хората с увреждания е регламентирана в Закона за хората с увреждания и </w:t>
      </w:r>
      <w:r w:rsidRPr="00156D3F">
        <w:rPr>
          <w:rFonts w:ascii="Times New Roman" w:hAnsi="Times New Roman" w:cs="Times New Roman"/>
          <w:b/>
          <w:sz w:val="24"/>
          <w:szCs w:val="24"/>
        </w:rPr>
        <w:t>Закона за устройство на територията</w:t>
      </w:r>
      <w:r w:rsidRPr="00156D3F">
        <w:rPr>
          <w:rFonts w:ascii="Times New Roman" w:hAnsi="Times New Roman" w:cs="Times New Roman"/>
          <w:sz w:val="24"/>
          <w:szCs w:val="24"/>
        </w:rPr>
        <w:t xml:space="preserve">. </w:t>
      </w:r>
    </w:p>
    <w:p w:rsidR="00241353" w:rsidRPr="00156D3F"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Нормативни изисквания за осигуряване на достъпна архитектурна среда са определени и в редица наредби, голямата част от които издадени на основание на Закона за устройство на територията (ЗУТ). Към момента действащата наредба с изисквания по отношение на достъпната среда за хората с увреждания е Наредба № 4 от 2009 г. за проектиране, изпълнение и поддържане на строежите в съответствие с изискванията за достъпна среда за населението, включително за хората с увреждания (Наредба № 4) (</w:t>
      </w:r>
      <w:proofErr w:type="spellStart"/>
      <w:r w:rsidRPr="00156D3F">
        <w:rPr>
          <w:rFonts w:ascii="Times New Roman" w:hAnsi="Times New Roman" w:cs="Times New Roman"/>
          <w:sz w:val="24"/>
          <w:szCs w:val="24"/>
        </w:rPr>
        <w:t>обн</w:t>
      </w:r>
      <w:proofErr w:type="spellEnd"/>
      <w:r w:rsidRPr="00156D3F">
        <w:rPr>
          <w:rFonts w:ascii="Times New Roman" w:hAnsi="Times New Roman" w:cs="Times New Roman"/>
          <w:sz w:val="24"/>
          <w:szCs w:val="24"/>
        </w:rPr>
        <w:t>., ДВ, бр. 54 от 2009 г., изм., бр. 54 от 2011 г.), подписана от министъра на регионалното развитие и благоустройството. Във връзка с влизането в сила от 1.</w:t>
      </w:r>
      <w:proofErr w:type="spellStart"/>
      <w:r w:rsidRPr="00156D3F">
        <w:rPr>
          <w:rFonts w:ascii="Times New Roman" w:hAnsi="Times New Roman" w:cs="Times New Roman"/>
          <w:sz w:val="24"/>
          <w:szCs w:val="24"/>
        </w:rPr>
        <w:t>1</w:t>
      </w:r>
      <w:proofErr w:type="spellEnd"/>
      <w:r w:rsidRPr="00156D3F">
        <w:rPr>
          <w:rFonts w:ascii="Times New Roman" w:hAnsi="Times New Roman" w:cs="Times New Roman"/>
          <w:sz w:val="24"/>
          <w:szCs w:val="24"/>
        </w:rPr>
        <w:t xml:space="preserve">.2019 г. на Закона за хората с увреждания и при отчитане на изискванията на Конвенцията на ООН за правата на хората с увреждания е в процес на разработване и съгласуване проект на нова Наредба за определяне на изискванията за достъпност и универсален дизайн на елементите на достъпната среда в урбанизираната територия и на сградите и съоръженията. Проектът на нова наредба </w:t>
      </w:r>
      <w:proofErr w:type="spellStart"/>
      <w:r w:rsidRPr="00156D3F">
        <w:rPr>
          <w:rFonts w:ascii="Times New Roman" w:hAnsi="Times New Roman" w:cs="Times New Roman"/>
          <w:sz w:val="24"/>
          <w:szCs w:val="24"/>
        </w:rPr>
        <w:t>надгражда</w:t>
      </w:r>
      <w:proofErr w:type="spellEnd"/>
      <w:r w:rsidRPr="00156D3F">
        <w:rPr>
          <w:rFonts w:ascii="Times New Roman" w:hAnsi="Times New Roman" w:cs="Times New Roman"/>
          <w:sz w:val="24"/>
          <w:szCs w:val="24"/>
        </w:rPr>
        <w:t xml:space="preserve"> действащата в момента Наредба № 4 от 2009 г. както по отношение на минималните специфични изисквания към елементите на достъпната среда в урбанизираните територии, сградите и съоръженията по реда на чл. 53, ал. 2, т. 1, 2 и 3 от Закона за хората с увреждания, така и при вземане предвид на актуалните изисквания на европейски и международни стандарти и европейски практики при осигуряването на достъпната архитектурна среда. Новите предложения са интегрирани в основния текст на действащата наредба и проектът е оформен като изцяло нова наредба на министъра на регионалното развитие и благоустройството на основание чл. 53, ал. 3 Закона за хората с увреждания и във връзка с чл. 112, ал. 4 и чл. 169, ал. 1, т. 4 и ал. 4 от ЗУТ. Създаването на условия за осигуряване на достъпна среда за цялото население в урбанизираните територии е нормативно регламентирано още при нейното планиране, а именно при разработването на подробните </w:t>
      </w:r>
      <w:proofErr w:type="spellStart"/>
      <w:r w:rsidRPr="00156D3F">
        <w:rPr>
          <w:rFonts w:ascii="Times New Roman" w:hAnsi="Times New Roman" w:cs="Times New Roman"/>
          <w:sz w:val="24"/>
          <w:szCs w:val="24"/>
        </w:rPr>
        <w:t>устройствени</w:t>
      </w:r>
      <w:proofErr w:type="spellEnd"/>
      <w:r w:rsidRPr="00156D3F">
        <w:rPr>
          <w:rFonts w:ascii="Times New Roman" w:hAnsi="Times New Roman" w:cs="Times New Roman"/>
          <w:sz w:val="24"/>
          <w:szCs w:val="24"/>
        </w:rPr>
        <w:t xml:space="preserve"> планове по реда на ЗУТ. В съответствие с разпоредбата на чл. 112, ал. 4 от ЗУТ при изработването на подробните </w:t>
      </w:r>
      <w:proofErr w:type="spellStart"/>
      <w:r w:rsidRPr="00156D3F">
        <w:rPr>
          <w:rFonts w:ascii="Times New Roman" w:hAnsi="Times New Roman" w:cs="Times New Roman"/>
          <w:sz w:val="24"/>
          <w:szCs w:val="24"/>
        </w:rPr>
        <w:t>устройствени</w:t>
      </w:r>
      <w:proofErr w:type="spellEnd"/>
      <w:r w:rsidRPr="00156D3F">
        <w:rPr>
          <w:rFonts w:ascii="Times New Roman" w:hAnsi="Times New Roman" w:cs="Times New Roman"/>
          <w:sz w:val="24"/>
          <w:szCs w:val="24"/>
        </w:rPr>
        <w:t xml:space="preserve"> планове и на техните изменения, както и при изработването на инвестиционните проекти следва да се спазват нормативните изисквания за достъпна среда за населението, включително за хората с увреждания. Също така в съответствие с чл. 53, ал. 4 от Закона за хората с увреждания изискванията за достъпна среда са задължителни при изработване и одобряване на подробни </w:t>
      </w:r>
      <w:proofErr w:type="spellStart"/>
      <w:r w:rsidRPr="00156D3F">
        <w:rPr>
          <w:rFonts w:ascii="Times New Roman" w:hAnsi="Times New Roman" w:cs="Times New Roman"/>
          <w:sz w:val="24"/>
          <w:szCs w:val="24"/>
        </w:rPr>
        <w:t>устройствени</w:t>
      </w:r>
      <w:proofErr w:type="spellEnd"/>
      <w:r w:rsidRPr="00156D3F">
        <w:rPr>
          <w:rFonts w:ascii="Times New Roman" w:hAnsi="Times New Roman" w:cs="Times New Roman"/>
          <w:sz w:val="24"/>
          <w:szCs w:val="24"/>
        </w:rPr>
        <w:t xml:space="preserve"> планове и техни изменения, както и при изработване и одобряване на инвестиционни проекти за изграждане на нови или при реконструкция, основно обновяване, основен ремонт, преустройство, пристрояване и надстрояване на елементите на урбанизираната територия и на сградите и съоръженията. Относно необходимостта от усъвършенстване на подзаконовата нормативна уредба по прилагане на ЗУТ, предстои и разработването на наредби за изменение и допълнение на Наредба № 8 от 2001 г. за обема и съдържанието на </w:t>
      </w:r>
      <w:proofErr w:type="spellStart"/>
      <w:r w:rsidRPr="00156D3F">
        <w:rPr>
          <w:rFonts w:ascii="Times New Roman" w:hAnsi="Times New Roman" w:cs="Times New Roman"/>
          <w:sz w:val="24"/>
          <w:szCs w:val="24"/>
        </w:rPr>
        <w:t>устройствените</w:t>
      </w:r>
      <w:proofErr w:type="spellEnd"/>
      <w:r w:rsidRPr="00156D3F">
        <w:rPr>
          <w:rFonts w:ascii="Times New Roman" w:hAnsi="Times New Roman" w:cs="Times New Roman"/>
          <w:sz w:val="24"/>
          <w:szCs w:val="24"/>
        </w:rPr>
        <w:t xml:space="preserve"> планове и Наредба № 4 от 2001 г. за обхвата и съдържанието на инвестиционните проекти. Контролът по спазването на нормативните изисквания за осигуряване на достъпна архитектурна среда в процеса на проектиране, строителство и въвеждане на строежите в експлоатация е част от общия контрол по време на проектирането и строителството по реда на ЗУТ. Във връзка с това с чл. 100, ал. 1 от Закона за хората с увреждания е определено, че за извършени нарушения по чл. 53 от закона при изработването на проектите, съгласуването, одобряването и издаването на строителните книжа, изпълнението на строежите в съответствие с издадените строителни книжа и неизпълнение на разпорежданията на компетентните органи при проектирането и строителството се прилагат </w:t>
      </w:r>
      <w:proofErr w:type="spellStart"/>
      <w:r w:rsidRPr="00156D3F">
        <w:rPr>
          <w:rFonts w:ascii="Times New Roman" w:hAnsi="Times New Roman" w:cs="Times New Roman"/>
          <w:sz w:val="24"/>
          <w:szCs w:val="24"/>
        </w:rPr>
        <w:t>административнонаказателните</w:t>
      </w:r>
      <w:proofErr w:type="spellEnd"/>
      <w:r w:rsidRPr="00156D3F">
        <w:rPr>
          <w:rFonts w:ascii="Times New Roman" w:hAnsi="Times New Roman" w:cs="Times New Roman"/>
          <w:sz w:val="24"/>
          <w:szCs w:val="24"/>
        </w:rPr>
        <w:t xml:space="preserve"> разпоредби и се издават актове за съставяне на нарушения по реда на ЗУТ. Привеждането на съществуващите елементи на урбанизираната територия и на съществуващите сгради и съоръжения в съответствие с изискванията за достъпна среда е задължение на </w:t>
      </w:r>
      <w:proofErr w:type="spellStart"/>
      <w:r w:rsidRPr="00156D3F">
        <w:rPr>
          <w:rFonts w:ascii="Times New Roman" w:hAnsi="Times New Roman" w:cs="Times New Roman"/>
          <w:sz w:val="24"/>
          <w:szCs w:val="24"/>
        </w:rPr>
        <w:t>принципала</w:t>
      </w:r>
      <w:proofErr w:type="spellEnd"/>
      <w:r w:rsidRPr="00156D3F">
        <w:rPr>
          <w:rFonts w:ascii="Times New Roman" w:hAnsi="Times New Roman" w:cs="Times New Roman"/>
          <w:sz w:val="24"/>
          <w:szCs w:val="24"/>
        </w:rPr>
        <w:t xml:space="preserve"> на собствеността. По отношение на публичните сгради и съоръжения, съгласно чл. 53, ал. 5 и чл. 63 от Закона за хората с увреждания централните и териториалните органи на изпълнителната власт, съответно местните органи, трябва ежегодно да разработват програми и необходимите за това мерки, </w:t>
      </w:r>
      <w:r w:rsidRPr="00156D3F">
        <w:rPr>
          <w:rFonts w:ascii="Times New Roman" w:hAnsi="Times New Roman" w:cs="Times New Roman"/>
          <w:sz w:val="24"/>
          <w:szCs w:val="24"/>
        </w:rPr>
        <w:lastRenderedPageBreak/>
        <w:t xml:space="preserve">финансови средства и срокове за изпълнение за привеждането на предоставената им за управление държавна, съответно общинска собственост, съгласно нормативните изисквания за достъпна среда. По реда на чл. 62 от Закона за хората с увреждания контролни функции по отношение привеждането в съответствие с нормативните изисквания за достъпност за елементите на достъпната среда в урбанизираната територия, сградите и съоръженията - държавна собственост имат областните управители, а съгласно чл. 63, т. 1 от закона контролът на местно общинско ниво за общинската собственост се изпълнява от общинските съвети. </w:t>
      </w:r>
    </w:p>
    <w:p w:rsidR="00241353" w:rsidRPr="00156D3F" w:rsidRDefault="00241353" w:rsidP="00241353">
      <w:pPr>
        <w:spacing w:after="0" w:line="240" w:lineRule="auto"/>
        <w:ind w:firstLine="709"/>
        <w:jc w:val="both"/>
        <w:rPr>
          <w:rFonts w:ascii="Times New Roman" w:hAnsi="Times New Roman" w:cs="Times New Roman"/>
          <w:sz w:val="24"/>
          <w:szCs w:val="24"/>
        </w:rPr>
      </w:pPr>
      <w:r w:rsidRPr="00156D3F">
        <w:rPr>
          <w:rFonts w:ascii="Times New Roman" w:hAnsi="Times New Roman" w:cs="Times New Roman"/>
          <w:sz w:val="24"/>
          <w:szCs w:val="24"/>
        </w:rPr>
        <w:t xml:space="preserve">Във връзка с провежданата в страната държавна жилищна политика, в процес на разработване е проект на Национална жилищна стратегия с хоризонт 2030 г. Документът е развит съгласно концепцията, че жилищната политика е не само тясно-секторна задача, но кореспондира и отразява други политики като социалната, демографската, регионалната и др. Областта на подкрепа „жилищното осигуряване“, съгласно чл. 5, ал. 1 от Закона за хората с увреждания, е засегната в Специфична цел 2 на проекта на тази стратегия „Осигуряване на финансово достъпни жилища. Пряко подпомагане на уязвимите групи“ и може да бъде синтезирана в текста: „Постигане сигурност на владението (наем или собственост), при подобрена финансова достъпност за младите хора и уязвимите групи“. За изпълнението е предвидена Програма „Подобряване на жилищните условия на уязвимите групи от населението“. Примерни мерки, които са предвидени на този етап към програмата са „Подкрепа за настаняване в общински социални наемни жилища“ - за граждани с регистрирана жилищна нужда и „Предоставяне на стимули за собственици за отдаване под наем на текущо необитаеми жилища за социални цели“. На етап на обсъждане е разработването на критерии за настаняване в общински/социални жилища (в тази връзка и за помощ за придобиване на първо жилище), както и конкретни дефиниции, включително за уязвими групи. </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 xml:space="preserve">Секторното законодателство, което засяга правата на хората с увреждания в областта на автомобилния транспорт включва: </w:t>
      </w:r>
    </w:p>
    <w:p w:rsidR="00241353" w:rsidRPr="00156D3F" w:rsidRDefault="00241353" w:rsidP="00241353">
      <w:pPr>
        <w:spacing w:after="0" w:line="240" w:lineRule="auto"/>
        <w:ind w:firstLine="709"/>
        <w:jc w:val="both"/>
        <w:rPr>
          <w:rFonts w:ascii="Times New Roman" w:hAnsi="Times New Roman"/>
          <w:b/>
          <w:bCs/>
          <w:sz w:val="24"/>
          <w:szCs w:val="24"/>
        </w:rPr>
      </w:pPr>
      <w:r w:rsidRPr="00156D3F">
        <w:rPr>
          <w:rFonts w:ascii="Times New Roman" w:hAnsi="Times New Roman" w:cs="Times New Roman"/>
          <w:sz w:val="24"/>
          <w:szCs w:val="24"/>
        </w:rPr>
        <w:t xml:space="preserve">Съгласно </w:t>
      </w:r>
      <w:r w:rsidRPr="00156D3F">
        <w:rPr>
          <w:rFonts w:ascii="Times New Roman" w:hAnsi="Times New Roman" w:cs="Times New Roman"/>
          <w:b/>
          <w:sz w:val="24"/>
          <w:szCs w:val="24"/>
        </w:rPr>
        <w:t xml:space="preserve">Закона за пътищата </w:t>
      </w:r>
      <w:r w:rsidRPr="00156D3F">
        <w:rPr>
          <w:rFonts w:ascii="Times New Roman" w:hAnsi="Times New Roman" w:cs="Times New Roman"/>
          <w:sz w:val="24"/>
          <w:szCs w:val="24"/>
        </w:rPr>
        <w:t xml:space="preserve">лицата с 50 и над 50 на сто намалена работоспособност или вид и степен на увреждане или вид и степен на увреждане, както и лицата или семействата, отглеждащи деца с трайни увреждания до 18-годишна възраст и до завършване на средно образование, но не по-късно от 20-годишна възраст, се освобождават от заплащане на </w:t>
      </w:r>
      <w:proofErr w:type="spellStart"/>
      <w:r w:rsidRPr="00156D3F">
        <w:rPr>
          <w:rFonts w:ascii="Times New Roman" w:hAnsi="Times New Roman" w:cs="Times New Roman"/>
          <w:sz w:val="24"/>
          <w:szCs w:val="24"/>
        </w:rPr>
        <w:t>винетна</w:t>
      </w:r>
      <w:proofErr w:type="spellEnd"/>
      <w:r w:rsidRPr="00156D3F">
        <w:rPr>
          <w:rFonts w:ascii="Times New Roman" w:hAnsi="Times New Roman" w:cs="Times New Roman"/>
          <w:sz w:val="24"/>
          <w:szCs w:val="24"/>
        </w:rPr>
        <w:t xml:space="preserve"> такса на платената пътна мрежа. </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 xml:space="preserve">В </w:t>
      </w:r>
      <w:r w:rsidRPr="00156D3F">
        <w:rPr>
          <w:rFonts w:ascii="Times New Roman" w:hAnsi="Times New Roman"/>
          <w:b/>
          <w:bCs/>
          <w:sz w:val="24"/>
          <w:szCs w:val="24"/>
        </w:rPr>
        <w:t>Закона за движението по пътищата</w:t>
      </w:r>
      <w:r w:rsidRPr="00156D3F">
        <w:rPr>
          <w:rFonts w:ascii="Times New Roman" w:hAnsi="Times New Roman"/>
          <w:bCs/>
          <w:sz w:val="24"/>
          <w:szCs w:val="24"/>
        </w:rPr>
        <w:t xml:space="preserve"> са разписани изискванията, на които трябва да отговаря картата за паркиране на местата, определени за превозните средства, обслужващи хора с трайни увреждания и използване на улеснения при паркиране, която се издава от кмета на съответната община или </w:t>
      </w:r>
      <w:proofErr w:type="spellStart"/>
      <w:r w:rsidRPr="00156D3F">
        <w:rPr>
          <w:rFonts w:ascii="Times New Roman" w:hAnsi="Times New Roman"/>
          <w:bCs/>
          <w:sz w:val="24"/>
          <w:szCs w:val="24"/>
        </w:rPr>
        <w:t>оправомощено</w:t>
      </w:r>
      <w:proofErr w:type="spellEnd"/>
      <w:r w:rsidRPr="00156D3F">
        <w:rPr>
          <w:rFonts w:ascii="Times New Roman" w:hAnsi="Times New Roman"/>
          <w:bCs/>
          <w:sz w:val="24"/>
          <w:szCs w:val="24"/>
        </w:rPr>
        <w:t xml:space="preserve"> от него длъжностно лице по образец и е валидна на територията на цялата страна.</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 xml:space="preserve">В </w:t>
      </w:r>
      <w:r w:rsidRPr="00156D3F">
        <w:rPr>
          <w:rFonts w:ascii="Times New Roman" w:hAnsi="Times New Roman"/>
          <w:b/>
          <w:bCs/>
          <w:sz w:val="24"/>
          <w:szCs w:val="24"/>
        </w:rPr>
        <w:t>Закона за автомобилните превози</w:t>
      </w:r>
      <w:r w:rsidRPr="00156D3F">
        <w:rPr>
          <w:rFonts w:ascii="Times New Roman" w:hAnsi="Times New Roman"/>
          <w:bCs/>
          <w:sz w:val="24"/>
          <w:szCs w:val="24"/>
        </w:rPr>
        <w:t xml:space="preserve"> е установена система от ефективни, пропорционални и възпиращи санкции, приложими при констатиране на нарушения на въведените мерки на национално ниво за прилагане на европейските регламенти, касаещи осигуряването на достъпна среда в автогарите за хората с увреждания и за хората с намалена подвижност, както и при неизпълнение на задълженията. </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 xml:space="preserve">В </w:t>
      </w:r>
      <w:r w:rsidRPr="00156D3F">
        <w:rPr>
          <w:rFonts w:ascii="Times New Roman" w:hAnsi="Times New Roman"/>
          <w:b/>
          <w:bCs/>
          <w:sz w:val="24"/>
          <w:szCs w:val="24"/>
        </w:rPr>
        <w:t>Постановление № 295 от декември 2011 г. на Министерски съвет</w:t>
      </w:r>
      <w:r w:rsidRPr="00156D3F">
        <w:rPr>
          <w:rFonts w:ascii="Times New Roman" w:hAnsi="Times New Roman"/>
          <w:bCs/>
          <w:sz w:val="24"/>
          <w:szCs w:val="24"/>
        </w:rPr>
        <w:t xml:space="preserve"> </w:t>
      </w:r>
      <w:r w:rsidRPr="00156D3F">
        <w:rPr>
          <w:rFonts w:ascii="Times New Roman" w:hAnsi="Times New Roman"/>
          <w:b/>
          <w:bCs/>
          <w:sz w:val="24"/>
          <w:szCs w:val="24"/>
        </w:rPr>
        <w:t>за определяне на групите пътници, ползващи право на безплатни и с намалени цени пътувания при превози с железопътен транспорт, и за определяне размера на намалението</w:t>
      </w:r>
      <w:r w:rsidRPr="00156D3F">
        <w:rPr>
          <w:rFonts w:ascii="Times New Roman" w:hAnsi="Times New Roman"/>
          <w:bCs/>
          <w:sz w:val="24"/>
          <w:szCs w:val="24"/>
        </w:rPr>
        <w:t xml:space="preserve"> е предвидено правото на две безплатни двупосочни пътувания в годината за хора с увреждания. </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 xml:space="preserve">В Правилника за прилагане на Закона за социално подпомагане е уредено право на безплатни пътувания, два пъти годишно за лица със 71 на сто или над 71 на сто степен на трайно намалена работоспособност. </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В</w:t>
      </w:r>
      <w:r w:rsidRPr="00156D3F">
        <w:rPr>
          <w:rFonts w:ascii="Times New Roman" w:hAnsi="Times New Roman"/>
          <w:b/>
          <w:bCs/>
          <w:sz w:val="24"/>
          <w:szCs w:val="24"/>
        </w:rPr>
        <w:t xml:space="preserve"> Наредба № 2 от 15 март 2002 г. за условията и реда за утвърждаване на транспортни схеми и за осъществяване на обществени превози на пътници с автобуси </w:t>
      </w:r>
      <w:r w:rsidRPr="00156D3F">
        <w:rPr>
          <w:rFonts w:ascii="Times New Roman" w:hAnsi="Times New Roman"/>
          <w:bCs/>
          <w:sz w:val="24"/>
          <w:szCs w:val="24"/>
        </w:rPr>
        <w:t xml:space="preserve">са определени изискванията към Общинските съвети, определящи градските и междуселищните линии и курсовете по тях, които се обявяват за изпълнение с автобуси за превози на лица с увреждания и лица с намалена подвижност, при спазване на норматив за относителен дял на тези курсове както следва: 35 % от общия брой </w:t>
      </w:r>
      <w:r w:rsidRPr="00156D3F">
        <w:rPr>
          <w:rFonts w:ascii="Times New Roman" w:hAnsi="Times New Roman"/>
          <w:bCs/>
          <w:sz w:val="24"/>
          <w:szCs w:val="24"/>
        </w:rPr>
        <w:lastRenderedPageBreak/>
        <w:t>курсове – за превози по градски линии и 35 % от общия брой курсове по линиите от общинската, областната и републиканската транспортни схеми от квотата на общината – за превози по междуселищни линии. В условията на конкурсите за възлагане на превози по автобусни линии задължително е включено изискване за оборудване на превозните средства за превоз на лица с увреждания и хора с намалена подвижност. А в градовете с население над 100 хил. жители се определят най-малко по една основна и по една допълнителна линия, превозите по които се изпълняват изцяло с автобуси, оборудвани за превоз на лица с увреждания и лица с намалена подвижност. Превозвачите са задължени да осигуряват безпрепятствен достъп в автобусите на хора с увреждания, придружени от кучета водачи.</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В</w:t>
      </w:r>
      <w:r w:rsidRPr="00156D3F">
        <w:rPr>
          <w:rFonts w:ascii="Times New Roman" w:hAnsi="Times New Roman"/>
          <w:b/>
          <w:bCs/>
          <w:sz w:val="24"/>
          <w:szCs w:val="24"/>
        </w:rPr>
        <w:t xml:space="preserve"> Наредба № 33 от 3 ноември 1999 г. за обществен превоз на пътници и товари на територията на Република България </w:t>
      </w:r>
      <w:r w:rsidRPr="00156D3F">
        <w:rPr>
          <w:rFonts w:ascii="Times New Roman" w:hAnsi="Times New Roman"/>
          <w:bCs/>
          <w:sz w:val="24"/>
          <w:szCs w:val="24"/>
        </w:rPr>
        <w:t>са разписани изисквания към всяка автогара, която трябва да разполага с външен телефонен автомат, достъпен и за хора с намалена подвижност; подемна платформа или рампа за придвижване на инвалидна количка, изпълнени съгласно изискванията за достъпност, които следва да осигуряват достъп до автобусите; достъпен маршрут от улицата до автогарата и в района на автогарата до автобуса, в залата за пътници, достъпност на гишетата за билети и достъпен най-малко един санитарен възел.</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В</w:t>
      </w:r>
      <w:r w:rsidRPr="00156D3F">
        <w:rPr>
          <w:rFonts w:ascii="Times New Roman" w:hAnsi="Times New Roman"/>
          <w:b/>
          <w:bCs/>
          <w:sz w:val="24"/>
          <w:szCs w:val="24"/>
        </w:rPr>
        <w:t xml:space="preserve"> Наредба № Н-32 от 16 декември 2011 г. за периодичните прегледи за проверка на техническата изправност на пътните превозни средства </w:t>
      </w:r>
      <w:r w:rsidRPr="00156D3F">
        <w:rPr>
          <w:rFonts w:ascii="Times New Roman" w:hAnsi="Times New Roman"/>
          <w:bCs/>
          <w:sz w:val="24"/>
          <w:szCs w:val="24"/>
        </w:rPr>
        <w:t>са определени техническите изисквания към автобусите за превоз на лица с увреждания и лица с намалена подвижност и реда за проверка на съответствието с тези изисквания.</w:t>
      </w:r>
    </w:p>
    <w:p w:rsidR="00241353" w:rsidRPr="00156D3F" w:rsidRDefault="00241353" w:rsidP="00241353">
      <w:pPr>
        <w:spacing w:after="0" w:line="240" w:lineRule="auto"/>
        <w:ind w:firstLine="709"/>
        <w:jc w:val="both"/>
        <w:rPr>
          <w:rFonts w:ascii="Times New Roman" w:hAnsi="Times New Roman"/>
          <w:b/>
          <w:bCs/>
          <w:sz w:val="24"/>
          <w:szCs w:val="24"/>
        </w:rPr>
      </w:pPr>
      <w:r w:rsidRPr="00156D3F">
        <w:rPr>
          <w:rFonts w:ascii="Times New Roman" w:hAnsi="Times New Roman"/>
          <w:bCs/>
          <w:sz w:val="24"/>
          <w:szCs w:val="24"/>
        </w:rPr>
        <w:t>Достъпността за лица с намалена подвижност е в компетенциите на Управителя на инфраструктурата и железопътния превозвач</w:t>
      </w:r>
      <w:r w:rsidRPr="00156D3F">
        <w:rPr>
          <w:rFonts w:ascii="Times New Roman" w:hAnsi="Times New Roman"/>
          <w:b/>
          <w:bCs/>
          <w:sz w:val="24"/>
          <w:szCs w:val="24"/>
        </w:rPr>
        <w:t xml:space="preserve"> – съгласно чл. 21, параграф 1 от Регламент (ЕО) № 1371/2007 на Европейския парламент и на Съвета от 23 октомври 2007 г. относно правата и задълженията на пътниците, използващи железопътен транспорт. </w:t>
      </w:r>
      <w:r w:rsidRPr="00156D3F">
        <w:rPr>
          <w:rFonts w:ascii="Times New Roman" w:hAnsi="Times New Roman"/>
          <w:bCs/>
          <w:sz w:val="24"/>
          <w:szCs w:val="24"/>
        </w:rPr>
        <w:t>Изпълнителна агенция „Железопътна администрация“ изпълнява разпоредбите на този регламент. Една от неговите цели е защита и помощ за лица с увреждания и лица с намалена подвижност, пътуващи с железопътен превоз, защото имат същото право на свободно движение, свобода на избор и недискриминация като останалите граждани. На лицата с увреждания и намалена подвижност се обръща специално внимание при предоставяне на информация относно достъпността на железопътните услуги, условията на достъп до подвижния състав и до различните съоръжения във влака</w:t>
      </w:r>
      <w:r w:rsidRPr="00156D3F">
        <w:rPr>
          <w:rFonts w:ascii="Times New Roman" w:hAnsi="Times New Roman"/>
          <w:b/>
          <w:bCs/>
          <w:sz w:val="24"/>
          <w:szCs w:val="24"/>
        </w:rPr>
        <w:t>.</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В приложението към</w:t>
      </w:r>
      <w:r w:rsidRPr="00156D3F">
        <w:rPr>
          <w:rFonts w:ascii="Times New Roman" w:hAnsi="Times New Roman"/>
          <w:b/>
          <w:bCs/>
          <w:sz w:val="24"/>
          <w:szCs w:val="24"/>
        </w:rPr>
        <w:t xml:space="preserve"> Регламент № 1300/2014/ЕС от 18 ноември 2014 г. относно техническите спецификации за оперативна съвместимост, свързани с достъпността на железопътната система на Съюза за лица с увреждания и лица с намалена подвижност </w:t>
      </w:r>
      <w:r w:rsidRPr="00156D3F">
        <w:rPr>
          <w:rFonts w:ascii="Times New Roman" w:hAnsi="Times New Roman"/>
          <w:bCs/>
          <w:sz w:val="24"/>
          <w:szCs w:val="24"/>
        </w:rPr>
        <w:t>се определя техническата спецификация за оперативна съвместимост (ТСОС) по отношение на достъпността на железопътната система на Съюза за лица с увреждания и лица с намалена подвижност. Посочената ТСОС се прилага за подсистемите „Инфраструктура“, „Експлоатация и управление на движението“, „</w:t>
      </w:r>
      <w:proofErr w:type="spellStart"/>
      <w:r w:rsidRPr="00156D3F">
        <w:rPr>
          <w:rFonts w:ascii="Times New Roman" w:hAnsi="Times New Roman"/>
          <w:bCs/>
          <w:sz w:val="24"/>
          <w:szCs w:val="24"/>
        </w:rPr>
        <w:t>Телематични</w:t>
      </w:r>
      <w:proofErr w:type="spellEnd"/>
      <w:r w:rsidRPr="00156D3F">
        <w:rPr>
          <w:rFonts w:ascii="Times New Roman" w:hAnsi="Times New Roman"/>
          <w:bCs/>
          <w:sz w:val="24"/>
          <w:szCs w:val="24"/>
        </w:rPr>
        <w:t xml:space="preserve"> приложения“ и „Подвижен състав“. Включени са всички елементи на тези подсистеми, които са от значение за достъпа на хората с увреждания и хората с намалена подвижност, както и идентифициране на пречките пред достъпността, предоставяне на информация за потребителите и наблюдаване и оценяване на напредъка относно достъпността. На основание на чл. 8 от този Регламент е разработен и </w:t>
      </w:r>
      <w:proofErr w:type="spellStart"/>
      <w:r w:rsidRPr="00156D3F">
        <w:rPr>
          <w:rFonts w:ascii="Times New Roman" w:hAnsi="Times New Roman"/>
          <w:bCs/>
          <w:sz w:val="24"/>
          <w:szCs w:val="24"/>
        </w:rPr>
        <w:t>нотифициран</w:t>
      </w:r>
      <w:proofErr w:type="spellEnd"/>
      <w:r w:rsidRPr="00156D3F">
        <w:rPr>
          <w:rFonts w:ascii="Times New Roman" w:hAnsi="Times New Roman"/>
          <w:bCs/>
          <w:sz w:val="24"/>
          <w:szCs w:val="24"/>
        </w:rPr>
        <w:t xml:space="preserve"> в ЕК през януари 2017 г. Национален план за изпълнение на техническите спецификации за оперативна съвместимост по отношение достъпността на железопътната система за лица с увреждания и лица с намалена подвижност. Основната цел на този план е да подобри достъпността на железопътната система на Република България за лицата с увреждания и лицата с намалена подвижност, като се установяват и поддържат недискриминационни правила за достъп до железопътния транспорт. Инфраструктурата и подвижния състав следва да бъдат адаптирани, така че да отговарят на изискванията на ТСОС и да направят предлаганата железопътната услуга леснодостъпна, надеждна и безопасна за лицата с намалена подвижност. Географският обхват на Националния план за изпълнение на техническите </w:t>
      </w:r>
      <w:r w:rsidRPr="00156D3F">
        <w:rPr>
          <w:rFonts w:ascii="Times New Roman" w:hAnsi="Times New Roman"/>
          <w:bCs/>
          <w:sz w:val="24"/>
          <w:szCs w:val="24"/>
        </w:rPr>
        <w:lastRenderedPageBreak/>
        <w:t>спецификации за оперативна съвместимост по отношение достъпността на железопътната система за лица с увреждания и лица с намалена подвижност, съобразен с обхвата и изискванията на ТСОС за лицата с намалена подвижност, се отнася за конвенционалната железопътна система на Република България. Националният план се актуализира най-малко веднъж на пет години, съгласно чл. 8, т. 3 от Регламент (ЕС) № 1300/2014.</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На национално ниво правата на достъп до железопътен транспорт за лицата с намалена подвижност са регламентирани в</w:t>
      </w:r>
      <w:r w:rsidRPr="00156D3F">
        <w:rPr>
          <w:rFonts w:ascii="Times New Roman" w:hAnsi="Times New Roman"/>
          <w:b/>
          <w:bCs/>
          <w:sz w:val="24"/>
          <w:szCs w:val="24"/>
        </w:rPr>
        <w:t xml:space="preserve"> Закона за железопътния транспорт (ЗЖТ). </w:t>
      </w:r>
      <w:r w:rsidRPr="00156D3F">
        <w:rPr>
          <w:rFonts w:ascii="Times New Roman" w:hAnsi="Times New Roman"/>
          <w:bCs/>
          <w:sz w:val="24"/>
          <w:szCs w:val="24"/>
        </w:rPr>
        <w:t xml:space="preserve">Провежда се държавна политика по отношение на регламентирани намаления при пътувания на лицата с намалена подвижност. В чл. 52 от ЗЖТ е определено правото за компенсиране на намалените приходи на превозвачите, които са сключили договор за задължения за извършване на обществени превозни услуги (ЗОУ) и прилагат пътнически тарифи в интерес на една или няколко категории лица – учащи се, възрастни граждани, многодетни майки, хора с увреждания, ветерани от войните или други лица, които са определени с Постановление № 295 от 20 декември 2001 г. на Министерския съвет. </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
          <w:bCs/>
          <w:sz w:val="24"/>
          <w:szCs w:val="24"/>
        </w:rPr>
        <w:t xml:space="preserve">С Наредба № 43 за железопътен превоз на пътници, багажи и колетни пратки </w:t>
      </w:r>
      <w:r w:rsidRPr="00156D3F">
        <w:rPr>
          <w:rFonts w:ascii="Times New Roman" w:hAnsi="Times New Roman"/>
          <w:bCs/>
          <w:sz w:val="24"/>
          <w:szCs w:val="24"/>
        </w:rPr>
        <w:t>е въведено правото на безплатен превоз на кучета водачи и кучета асистенти, когато придружават хора с увреждания и хора с ограничена подвижност при тяхното пътуване.</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В</w:t>
      </w:r>
      <w:r w:rsidRPr="00156D3F">
        <w:rPr>
          <w:rFonts w:ascii="Times New Roman" w:hAnsi="Times New Roman"/>
          <w:b/>
          <w:bCs/>
          <w:sz w:val="24"/>
          <w:szCs w:val="24"/>
        </w:rPr>
        <w:t xml:space="preserve"> Кодекса на търговското корабоплаване </w:t>
      </w:r>
      <w:r w:rsidRPr="00156D3F">
        <w:rPr>
          <w:rFonts w:ascii="Times New Roman" w:hAnsi="Times New Roman"/>
          <w:bCs/>
          <w:sz w:val="24"/>
          <w:szCs w:val="24"/>
        </w:rPr>
        <w:t xml:space="preserve">са предвидени санкциите за превозвачи по договор за превоз на пътници, които не изпълняват задълженията от Регламент (ЕС) № 1177/ 2010 относно издаване на билети на пътници, недискриминационно прилагане на обявените тарифи и осигуряване на други възможности на лицата с увреждания или лицата с намалена подвижност да упражняват регламентираните си права. </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В</w:t>
      </w:r>
      <w:r w:rsidRPr="00156D3F">
        <w:rPr>
          <w:rFonts w:ascii="Times New Roman" w:hAnsi="Times New Roman"/>
          <w:b/>
          <w:bCs/>
          <w:sz w:val="24"/>
          <w:szCs w:val="24"/>
        </w:rPr>
        <w:t xml:space="preserve"> Закона за морските пространства, вътрешните водни пътища и пристанища на Република България </w:t>
      </w:r>
      <w:r w:rsidRPr="00156D3F">
        <w:rPr>
          <w:rFonts w:ascii="Times New Roman" w:hAnsi="Times New Roman"/>
          <w:bCs/>
          <w:sz w:val="24"/>
          <w:szCs w:val="24"/>
        </w:rPr>
        <w:t xml:space="preserve">са предвидени санкциите за пристанищните оператори, предоставящи пътнически услуги, които не изпълняват предвидените задължения от Регламент (ЕС) № 1177/ 2010. Задълженията на пристанищните оператори в тази връзка, се свързват основно с предоставянето на безплатна помощ на лица с увреждания и на лица с намалена подвижност в пристанището, включително при качване на борда на кораба и при слизане; предоставянето на информация при отмяна на пътуването или закъснение при заминаването на лица с увреждания или лица с намалена подвижност в достъпна за тях форма. </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 xml:space="preserve">Чрез </w:t>
      </w:r>
      <w:r w:rsidRPr="00156D3F">
        <w:rPr>
          <w:rFonts w:ascii="Times New Roman" w:hAnsi="Times New Roman"/>
          <w:b/>
          <w:bCs/>
          <w:sz w:val="24"/>
          <w:szCs w:val="24"/>
        </w:rPr>
        <w:t>Наредба № 20 от 8 септември 2011 г. относно правилата за безопасност и стандартите за пътническите кораби</w:t>
      </w:r>
      <w:r w:rsidRPr="00156D3F">
        <w:rPr>
          <w:rFonts w:ascii="Times New Roman" w:hAnsi="Times New Roman"/>
          <w:bCs/>
          <w:sz w:val="24"/>
          <w:szCs w:val="24"/>
        </w:rPr>
        <w:t xml:space="preserve">, издадена от министъра на транспорта се регламентира спазване изискванията на циркулярно писмо MSC/ 735 на Международната морска организация от 24 юни 1996 г. относно „Препоръки за проектиране и експлоатация на пътнически кораби за отговаряне на нуждите на възрастни и хора с ограничена подвижност”. В Глава II от Наредба № 20 са регламентирани изисквания за безопасност към пътническите кораби и високоскоростните пътнически кораби за превоз по отношение на лицата с намалена подвижност по отношение осигуряване правото на достъп. </w:t>
      </w:r>
    </w:p>
    <w:p w:rsidR="00241353" w:rsidRPr="00156D3F" w:rsidRDefault="00241353" w:rsidP="00241353">
      <w:pPr>
        <w:spacing w:after="0" w:line="240" w:lineRule="auto"/>
        <w:ind w:firstLine="709"/>
        <w:jc w:val="both"/>
        <w:rPr>
          <w:rFonts w:ascii="Times New Roman" w:hAnsi="Times New Roman"/>
          <w:bCs/>
          <w:sz w:val="24"/>
          <w:szCs w:val="24"/>
        </w:rPr>
      </w:pPr>
      <w:r w:rsidRPr="00156D3F">
        <w:rPr>
          <w:rFonts w:ascii="Times New Roman" w:hAnsi="Times New Roman"/>
          <w:bCs/>
          <w:sz w:val="24"/>
          <w:szCs w:val="24"/>
        </w:rPr>
        <w:t xml:space="preserve">С </w:t>
      </w:r>
      <w:r w:rsidRPr="00156D3F">
        <w:rPr>
          <w:rFonts w:ascii="Times New Roman" w:hAnsi="Times New Roman"/>
          <w:b/>
          <w:bCs/>
          <w:sz w:val="24"/>
          <w:szCs w:val="24"/>
        </w:rPr>
        <w:t>Наредба № 22 от 22.12.2008 г. за техническите изисквания към корабите, плаващи по вътрешните водни пътища</w:t>
      </w:r>
      <w:r w:rsidRPr="00156D3F">
        <w:rPr>
          <w:rFonts w:ascii="Times New Roman" w:hAnsi="Times New Roman"/>
          <w:bCs/>
          <w:sz w:val="24"/>
          <w:szCs w:val="24"/>
        </w:rPr>
        <w:t>, издадена от министъра на транспорта е определено, че броят и широчината на изходите от помещенията за пътници отговарят на условията за достъпност, както следва: изходите на помещенията, предназначени за ползване от лица с ограничена подвижност, имат чиста широчина не по-малка от 0,90 m, а изходите, обичайно използвани за качване и слизане на лица с ограничена подвижност, имат чиста широчина не по-малка от 1,50 m.</w:t>
      </w:r>
    </w:p>
    <w:p w:rsidR="00241353" w:rsidRPr="00156D3F" w:rsidRDefault="00241353" w:rsidP="00241353">
      <w:pPr>
        <w:spacing w:after="0" w:line="240" w:lineRule="auto"/>
        <w:ind w:firstLine="709"/>
        <w:jc w:val="both"/>
        <w:rPr>
          <w:rFonts w:ascii="Times New Roman" w:hAnsi="Times New Roman"/>
          <w:sz w:val="24"/>
          <w:szCs w:val="24"/>
        </w:rPr>
      </w:pPr>
      <w:r w:rsidRPr="00156D3F">
        <w:rPr>
          <w:rFonts w:ascii="Times New Roman" w:hAnsi="Times New Roman"/>
          <w:sz w:val="24"/>
          <w:szCs w:val="24"/>
          <w:shd w:val="clear" w:color="auto" w:fill="FEFEFE"/>
        </w:rPr>
        <w:t>За осигуряването на достъпност на различните видове</w:t>
      </w:r>
      <w:r w:rsidRPr="00156D3F">
        <w:rPr>
          <w:rFonts w:ascii="Times New Roman" w:hAnsi="Times New Roman"/>
          <w:b/>
          <w:i/>
          <w:sz w:val="24"/>
          <w:szCs w:val="24"/>
          <w:shd w:val="clear" w:color="auto" w:fill="FEFEFE"/>
        </w:rPr>
        <w:t xml:space="preserve"> </w:t>
      </w:r>
      <w:r w:rsidRPr="00156D3F">
        <w:rPr>
          <w:rFonts w:ascii="Times New Roman" w:hAnsi="Times New Roman"/>
          <w:b/>
          <w:sz w:val="24"/>
          <w:szCs w:val="24"/>
          <w:shd w:val="clear" w:color="auto" w:fill="FEFEFE"/>
        </w:rPr>
        <w:t>транспорт и транспортни услуги</w:t>
      </w:r>
      <w:r w:rsidRPr="00156D3F">
        <w:rPr>
          <w:rFonts w:ascii="Times New Roman" w:hAnsi="Times New Roman"/>
          <w:sz w:val="24"/>
          <w:szCs w:val="24"/>
          <w:shd w:val="clear" w:color="auto" w:fill="FEFEFE"/>
        </w:rPr>
        <w:t xml:space="preserve">, което попада в компетенциите на изпълнителните агенции към министъра на транспорта, информационните технологии и съобщенията се прилагат съществуващите европейски регламенти. </w:t>
      </w:r>
      <w:r w:rsidRPr="00156D3F">
        <w:rPr>
          <w:rFonts w:ascii="Times New Roman" w:hAnsi="Times New Roman"/>
          <w:sz w:val="24"/>
          <w:szCs w:val="24"/>
        </w:rPr>
        <w:t xml:space="preserve"> </w:t>
      </w:r>
    </w:p>
    <w:p w:rsidR="00241353" w:rsidRDefault="00241353" w:rsidP="00241353">
      <w:pPr>
        <w:ind w:firstLine="708"/>
        <w:jc w:val="both"/>
      </w:pPr>
      <w:r w:rsidRPr="00156D3F">
        <w:rPr>
          <w:rFonts w:ascii="Times New Roman" w:eastAsia="Times New Roman" w:hAnsi="Times New Roman" w:cs="Times New Roman"/>
          <w:bCs/>
          <w:iCs/>
          <w:sz w:val="24"/>
          <w:szCs w:val="24"/>
        </w:rPr>
        <w:lastRenderedPageBreak/>
        <w:t>От 1 януари 2010 г. е в сила Договорът между Министерството на транспорта, информационните технологии и съобщенията и железопътния превозвач „БДЖ–Пътнически превози“  ЕООД за задълженията за извършване на обществената превозна услуга за период от 15 години. Като страна по договора „БДЖ–Пътнически превози“ ЕООД прилага Тарифа за превоз на пътници и ръчен багаж по железопътния транспорт във вътрешно съобщение, съгласно която предлагат на транспортния пазар пакети от търговски оферти за лица с намалена подвижност. С право на безплатно пътуване или пътуване с намаление се ползват и придружителите, само когато пътуват заедно с лицата с намалена подвижност.</w:t>
      </w:r>
      <w:r w:rsidRPr="00DC5E09">
        <w:rPr>
          <w:rFonts w:ascii="Times New Roman" w:eastAsia="Times New Roman" w:hAnsi="Times New Roman" w:cs="Times New Roman"/>
          <w:bCs/>
          <w:iCs/>
          <w:sz w:val="24"/>
          <w:szCs w:val="24"/>
        </w:rPr>
        <w:t xml:space="preserve"> </w:t>
      </w:r>
      <w:r w:rsidRPr="00156D3F">
        <w:rPr>
          <w:rFonts w:ascii="Times New Roman" w:eastAsia="Times New Roman" w:hAnsi="Times New Roman" w:cs="Times New Roman"/>
          <w:bCs/>
          <w:iCs/>
          <w:sz w:val="24"/>
          <w:szCs w:val="24"/>
        </w:rPr>
        <w:t xml:space="preserve">Към настоящия момент петнадесет железопътни гари са открити за извършване на тази дейност – София, Пловдив, Стара Загора, Варна, Бургас, Горна Оряховица, Плевен, Шумен, Пазарджик, Сливен, Ямбол, Видин, Враца, Русе и Петрич.  </w:t>
      </w:r>
    </w:p>
    <w:p w:rsidR="00241353" w:rsidRPr="00241353" w:rsidRDefault="00241353" w:rsidP="00241353">
      <w:pPr>
        <w:spacing w:line="240" w:lineRule="auto"/>
        <w:ind w:firstLine="708"/>
        <w:jc w:val="both"/>
        <w:rPr>
          <w:rFonts w:ascii="Times New Roman" w:hAnsi="Times New Roman" w:cs="Times New Roman"/>
          <w:b/>
          <w:color w:val="FF0000"/>
          <w:sz w:val="24"/>
          <w:szCs w:val="24"/>
          <w:lang w:val="en-US"/>
        </w:rPr>
      </w:pPr>
      <w:r w:rsidRPr="00156D3F">
        <w:rPr>
          <w:rFonts w:ascii="Times New Roman" w:hAnsi="Times New Roman" w:cs="Times New Roman"/>
          <w:b/>
          <w:sz w:val="24"/>
          <w:szCs w:val="24"/>
        </w:rPr>
        <w:t xml:space="preserve">Общините, </w:t>
      </w:r>
      <w:r w:rsidRPr="00156D3F">
        <w:rPr>
          <w:rFonts w:ascii="Times New Roman" w:hAnsi="Times New Roman" w:cs="Times New Roman"/>
          <w:sz w:val="24"/>
          <w:szCs w:val="24"/>
        </w:rPr>
        <w:t xml:space="preserve">в рамките на предоставената им компетентност, </w:t>
      </w:r>
      <w:r w:rsidRPr="00156D3F">
        <w:rPr>
          <w:rFonts w:ascii="Times New Roman" w:hAnsi="Times New Roman" w:cs="Times New Roman"/>
          <w:b/>
          <w:sz w:val="24"/>
          <w:szCs w:val="24"/>
        </w:rPr>
        <w:t>предоставят мерки в подкрепа подобряване качеството на живот на хората с увреждания.</w:t>
      </w:r>
      <w:r w:rsidRPr="00156D3F">
        <w:rPr>
          <w:rFonts w:ascii="Times New Roman" w:hAnsi="Times New Roman" w:cs="Times New Roman"/>
          <w:sz w:val="24"/>
          <w:szCs w:val="24"/>
        </w:rPr>
        <w:t xml:space="preserve"> </w:t>
      </w:r>
      <w:r w:rsidRPr="00156D3F">
        <w:rPr>
          <w:rFonts w:ascii="Times New Roman" w:hAnsi="Times New Roman" w:cs="Times New Roman"/>
          <w:sz w:val="24"/>
          <w:szCs w:val="24"/>
          <w:lang w:eastAsia="bg-BG"/>
        </w:rPr>
        <w:t xml:space="preserve">На общинско ниво се изпълняват редица национални програми и местни инициативи. Реализират се и се финансират дейности за подпомагане на уязвимите лица, вкл. лица с увреждания, както и за гарантиране на достъпа до услуги. </w:t>
      </w:r>
      <w:r w:rsidRPr="00156D3F">
        <w:rPr>
          <w:rFonts w:ascii="Times New Roman" w:hAnsi="Times New Roman" w:cs="Times New Roman"/>
          <w:sz w:val="24"/>
          <w:szCs w:val="24"/>
        </w:rPr>
        <w:t>Всичко това генерира допълнителен финансов ресурс.</w:t>
      </w:r>
      <w:r w:rsidRPr="00156D3F">
        <w:rPr>
          <w:rFonts w:ascii="Times New Roman" w:hAnsi="Times New Roman" w:cs="Times New Roman"/>
          <w:sz w:val="24"/>
          <w:szCs w:val="24"/>
          <w:lang w:eastAsia="bg-BG"/>
        </w:rPr>
        <w:t xml:space="preserve"> </w:t>
      </w:r>
      <w:r w:rsidRPr="00156D3F">
        <w:rPr>
          <w:rFonts w:ascii="Times New Roman" w:hAnsi="Times New Roman" w:cs="Times New Roman"/>
          <w:sz w:val="24"/>
          <w:szCs w:val="24"/>
        </w:rPr>
        <w:t xml:space="preserve">Лицата с трайни увреждания ползват преференции при пътуване с масовия градски транспорт, съгласно наредби, издадени от общинските структури, др. </w:t>
      </w:r>
    </w:p>
    <w:sectPr w:rsidR="00241353" w:rsidRPr="00241353" w:rsidSect="00A00FCE">
      <w:footerReference w:type="default" r:id="rId9"/>
      <w:headerReference w:type="first" r:id="rId10"/>
      <w:pgSz w:w="11906" w:h="16838"/>
      <w:pgMar w:top="709" w:right="1417" w:bottom="142" w:left="1417" w:header="708" w:footer="0"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4423" w:rsidRDefault="00414423" w:rsidP="004F4D55">
      <w:pPr>
        <w:spacing w:after="0" w:line="240" w:lineRule="auto"/>
      </w:pPr>
      <w:r>
        <w:separator/>
      </w:r>
    </w:p>
  </w:endnote>
  <w:endnote w:type="continuationSeparator" w:id="0">
    <w:p w:rsidR="00414423" w:rsidRDefault="00414423" w:rsidP="004F4D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Dotum">
    <w:altName w:val="돋움"/>
    <w:panose1 w:val="020B0600000101010101"/>
    <w:charset w:val="81"/>
    <w:family w:val="swiss"/>
    <w:pitch w:val="variable"/>
    <w:sig w:usb0="B00002AF" w:usb1="69D77CFB" w:usb2="00000030" w:usb3="00000000" w:csb0="0008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3624507"/>
      <w:docPartObj>
        <w:docPartGallery w:val="Page Numbers (Bottom of Page)"/>
        <w:docPartUnique/>
      </w:docPartObj>
    </w:sdtPr>
    <w:sdtEndPr>
      <w:rPr>
        <w:noProof/>
      </w:rPr>
    </w:sdtEndPr>
    <w:sdtContent>
      <w:p w:rsidR="00CB5ED8" w:rsidRDefault="00CB5ED8">
        <w:pPr>
          <w:pStyle w:val="Footer"/>
          <w:jc w:val="right"/>
        </w:pPr>
        <w:r>
          <w:fldChar w:fldCharType="begin"/>
        </w:r>
        <w:r>
          <w:instrText xml:space="preserve"> PAGE   \* MERGEFORMAT </w:instrText>
        </w:r>
        <w:r>
          <w:fldChar w:fldCharType="separate"/>
        </w:r>
        <w:r w:rsidR="00BE09E9">
          <w:rPr>
            <w:noProof/>
          </w:rPr>
          <w:t>13</w:t>
        </w:r>
        <w:r>
          <w:rPr>
            <w:noProof/>
          </w:rPr>
          <w:fldChar w:fldCharType="end"/>
        </w:r>
      </w:p>
    </w:sdtContent>
  </w:sdt>
  <w:p w:rsidR="00CB5ED8" w:rsidRDefault="00CB5E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4423" w:rsidRDefault="00414423" w:rsidP="004F4D55">
      <w:pPr>
        <w:spacing w:after="0" w:line="240" w:lineRule="auto"/>
      </w:pPr>
      <w:r>
        <w:separator/>
      </w:r>
    </w:p>
  </w:footnote>
  <w:footnote w:type="continuationSeparator" w:id="0">
    <w:p w:rsidR="00414423" w:rsidRDefault="00414423" w:rsidP="004F4D5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sz w:val="32"/>
        <w:szCs w:val="32"/>
      </w:rPr>
      <w:alias w:val="Title"/>
      <w:id w:val="232210704"/>
      <w:dataBinding w:prefixMappings="xmlns:ns0='http://schemas.openxmlformats.org/package/2006/metadata/core-properties' xmlns:ns1='http://purl.org/dc/elements/1.1/'" w:xpath="/ns0:coreProperties[1]/ns1:title[1]" w:storeItemID="{6C3C8BC8-F283-45AE-878A-BAB7291924A1}"/>
      <w:text/>
    </w:sdtPr>
    <w:sdtEndPr/>
    <w:sdtContent>
      <w:p w:rsidR="00CB5ED8" w:rsidRPr="00E37948" w:rsidRDefault="00CB5ED8" w:rsidP="00E37948">
        <w:pPr>
          <w:pBdr>
            <w:bottom w:val="thickThinSmallGap" w:sz="24" w:space="1" w:color="622423" w:themeColor="accent2" w:themeShade="7F"/>
          </w:pBdr>
          <w:tabs>
            <w:tab w:val="center" w:pos="4536"/>
            <w:tab w:val="right" w:pos="9072"/>
          </w:tabs>
          <w:spacing w:after="0" w:line="240" w:lineRule="auto"/>
          <w:jc w:val="center"/>
          <w:rPr>
            <w:rFonts w:asciiTheme="majorHAnsi" w:eastAsiaTheme="majorEastAsia" w:hAnsiTheme="majorHAnsi" w:cstheme="majorBidi"/>
            <w:sz w:val="32"/>
            <w:szCs w:val="32"/>
          </w:rPr>
        </w:pPr>
        <w:r w:rsidRPr="00E37948">
          <w:rPr>
            <w:rFonts w:asciiTheme="majorHAnsi" w:eastAsiaTheme="majorEastAsia" w:hAnsiTheme="majorHAnsi" w:cstheme="majorBidi"/>
            <w:sz w:val="32"/>
            <w:szCs w:val="32"/>
          </w:rPr>
          <w:t>Р Е П У Б Л И К А   Б Ъ Л Г А Р И Я</w:t>
        </w:r>
      </w:p>
    </w:sdtContent>
  </w:sdt>
  <w:p w:rsidR="00CB5ED8" w:rsidRPr="00E37948" w:rsidRDefault="00CB5ED8" w:rsidP="00E37948">
    <w:pPr>
      <w:tabs>
        <w:tab w:val="center" w:pos="4536"/>
        <w:tab w:val="right" w:pos="9072"/>
      </w:tabs>
      <w:spacing w:after="0" w:line="240" w:lineRule="auto"/>
    </w:pPr>
  </w:p>
  <w:p w:rsidR="00CB5ED8" w:rsidRDefault="00CB5E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216F"/>
    <w:multiLevelType w:val="hybridMultilevel"/>
    <w:tmpl w:val="B94C0B0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nsid w:val="06BC0AAA"/>
    <w:multiLevelType w:val="hybridMultilevel"/>
    <w:tmpl w:val="B024CD2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074511E3"/>
    <w:multiLevelType w:val="hybridMultilevel"/>
    <w:tmpl w:val="EB2EF83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F915412"/>
    <w:multiLevelType w:val="hybridMultilevel"/>
    <w:tmpl w:val="6CBE4CBC"/>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nsid w:val="17914F56"/>
    <w:multiLevelType w:val="hybridMultilevel"/>
    <w:tmpl w:val="AC38844E"/>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
    <w:nsid w:val="3438047F"/>
    <w:multiLevelType w:val="hybridMultilevel"/>
    <w:tmpl w:val="FCEC6F5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nsid w:val="68960D42"/>
    <w:multiLevelType w:val="hybridMultilevel"/>
    <w:tmpl w:val="86C4A910"/>
    <w:lvl w:ilvl="0" w:tplc="730AA958">
      <w:start w:val="1"/>
      <w:numFmt w:val="bullet"/>
      <w:lvlText w:val=""/>
      <w:lvlJc w:val="left"/>
      <w:pPr>
        <w:ind w:left="1069" w:hanging="360"/>
      </w:pPr>
      <w:rPr>
        <w:rFonts w:ascii="Symbol" w:hAnsi="Symbol" w:hint="default"/>
        <w:color w:val="auto"/>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7">
    <w:nsid w:val="7AA14E7B"/>
    <w:multiLevelType w:val="hybridMultilevel"/>
    <w:tmpl w:val="FD704B4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5"/>
  </w:num>
  <w:num w:numId="4">
    <w:abstractNumId w:val="1"/>
  </w:num>
  <w:num w:numId="5">
    <w:abstractNumId w:val="4"/>
  </w:num>
  <w:num w:numId="6">
    <w:abstractNumId w:val="0"/>
  </w:num>
  <w:num w:numId="7">
    <w:abstractNumId w:val="7"/>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153"/>
    <w:rsid w:val="0000027F"/>
    <w:rsid w:val="00000799"/>
    <w:rsid w:val="00001B88"/>
    <w:rsid w:val="00001E7F"/>
    <w:rsid w:val="000021AD"/>
    <w:rsid w:val="00003037"/>
    <w:rsid w:val="0000341F"/>
    <w:rsid w:val="00004B0E"/>
    <w:rsid w:val="00005495"/>
    <w:rsid w:val="000057CB"/>
    <w:rsid w:val="0000660D"/>
    <w:rsid w:val="000070CA"/>
    <w:rsid w:val="00010157"/>
    <w:rsid w:val="000105BE"/>
    <w:rsid w:val="00010606"/>
    <w:rsid w:val="0001126E"/>
    <w:rsid w:val="00011548"/>
    <w:rsid w:val="000122D9"/>
    <w:rsid w:val="000128DD"/>
    <w:rsid w:val="000129FB"/>
    <w:rsid w:val="00012EE8"/>
    <w:rsid w:val="0001387C"/>
    <w:rsid w:val="00013A85"/>
    <w:rsid w:val="00015A3F"/>
    <w:rsid w:val="000229D8"/>
    <w:rsid w:val="00023DBE"/>
    <w:rsid w:val="00024B2F"/>
    <w:rsid w:val="000253F0"/>
    <w:rsid w:val="00025CC1"/>
    <w:rsid w:val="00025F46"/>
    <w:rsid w:val="00030550"/>
    <w:rsid w:val="00030A53"/>
    <w:rsid w:val="00030B3B"/>
    <w:rsid w:val="00032C41"/>
    <w:rsid w:val="00033479"/>
    <w:rsid w:val="00033E6E"/>
    <w:rsid w:val="00035EF1"/>
    <w:rsid w:val="0004176C"/>
    <w:rsid w:val="000431CE"/>
    <w:rsid w:val="000434BF"/>
    <w:rsid w:val="00043809"/>
    <w:rsid w:val="00044F5E"/>
    <w:rsid w:val="00044FDA"/>
    <w:rsid w:val="00045E8E"/>
    <w:rsid w:val="00046E47"/>
    <w:rsid w:val="000470D7"/>
    <w:rsid w:val="00047522"/>
    <w:rsid w:val="00047ACA"/>
    <w:rsid w:val="00047B98"/>
    <w:rsid w:val="00050461"/>
    <w:rsid w:val="00050E86"/>
    <w:rsid w:val="00050F7C"/>
    <w:rsid w:val="000511F3"/>
    <w:rsid w:val="000535F6"/>
    <w:rsid w:val="0005513D"/>
    <w:rsid w:val="0005530A"/>
    <w:rsid w:val="00055ED0"/>
    <w:rsid w:val="00056107"/>
    <w:rsid w:val="00065A1C"/>
    <w:rsid w:val="0006609B"/>
    <w:rsid w:val="00066645"/>
    <w:rsid w:val="00066CDE"/>
    <w:rsid w:val="00066D60"/>
    <w:rsid w:val="000676A6"/>
    <w:rsid w:val="000705D3"/>
    <w:rsid w:val="0007085C"/>
    <w:rsid w:val="00072769"/>
    <w:rsid w:val="00072C8D"/>
    <w:rsid w:val="00073827"/>
    <w:rsid w:val="00073A80"/>
    <w:rsid w:val="00074146"/>
    <w:rsid w:val="0007428C"/>
    <w:rsid w:val="00074E9E"/>
    <w:rsid w:val="00074EBB"/>
    <w:rsid w:val="000775C6"/>
    <w:rsid w:val="000808CF"/>
    <w:rsid w:val="00080D2E"/>
    <w:rsid w:val="00083356"/>
    <w:rsid w:val="0008336A"/>
    <w:rsid w:val="00083E43"/>
    <w:rsid w:val="0008445D"/>
    <w:rsid w:val="00085BC9"/>
    <w:rsid w:val="0008755A"/>
    <w:rsid w:val="00087DBD"/>
    <w:rsid w:val="00091DFF"/>
    <w:rsid w:val="00091E0C"/>
    <w:rsid w:val="00091F18"/>
    <w:rsid w:val="00093294"/>
    <w:rsid w:val="00095519"/>
    <w:rsid w:val="00096A31"/>
    <w:rsid w:val="00097B79"/>
    <w:rsid w:val="000A08B1"/>
    <w:rsid w:val="000A13B3"/>
    <w:rsid w:val="000A2612"/>
    <w:rsid w:val="000A3228"/>
    <w:rsid w:val="000A3497"/>
    <w:rsid w:val="000A3693"/>
    <w:rsid w:val="000A3A54"/>
    <w:rsid w:val="000A4643"/>
    <w:rsid w:val="000B1284"/>
    <w:rsid w:val="000B1794"/>
    <w:rsid w:val="000B2FED"/>
    <w:rsid w:val="000B42AE"/>
    <w:rsid w:val="000B4C46"/>
    <w:rsid w:val="000B7202"/>
    <w:rsid w:val="000B732B"/>
    <w:rsid w:val="000C1177"/>
    <w:rsid w:val="000C1AC4"/>
    <w:rsid w:val="000C1D54"/>
    <w:rsid w:val="000C2574"/>
    <w:rsid w:val="000C2BC6"/>
    <w:rsid w:val="000C39BE"/>
    <w:rsid w:val="000C3B09"/>
    <w:rsid w:val="000C3E9F"/>
    <w:rsid w:val="000C47E9"/>
    <w:rsid w:val="000C48B9"/>
    <w:rsid w:val="000C6178"/>
    <w:rsid w:val="000C6713"/>
    <w:rsid w:val="000C6A19"/>
    <w:rsid w:val="000C7BAB"/>
    <w:rsid w:val="000D12B5"/>
    <w:rsid w:val="000D13A6"/>
    <w:rsid w:val="000D17AA"/>
    <w:rsid w:val="000D194E"/>
    <w:rsid w:val="000D3C09"/>
    <w:rsid w:val="000D442D"/>
    <w:rsid w:val="000D53DA"/>
    <w:rsid w:val="000D609A"/>
    <w:rsid w:val="000D6403"/>
    <w:rsid w:val="000D6BFB"/>
    <w:rsid w:val="000D7C39"/>
    <w:rsid w:val="000D7CF2"/>
    <w:rsid w:val="000E0784"/>
    <w:rsid w:val="000E0A4A"/>
    <w:rsid w:val="000E0B52"/>
    <w:rsid w:val="000E0E58"/>
    <w:rsid w:val="000E13E0"/>
    <w:rsid w:val="000E1ACE"/>
    <w:rsid w:val="000E1EE3"/>
    <w:rsid w:val="000E282B"/>
    <w:rsid w:val="000E2E4C"/>
    <w:rsid w:val="000E3C47"/>
    <w:rsid w:val="000E3EBE"/>
    <w:rsid w:val="000E4E71"/>
    <w:rsid w:val="000F0F83"/>
    <w:rsid w:val="000F1354"/>
    <w:rsid w:val="000F2172"/>
    <w:rsid w:val="000F3736"/>
    <w:rsid w:val="000F39B0"/>
    <w:rsid w:val="000F3CE2"/>
    <w:rsid w:val="000F491C"/>
    <w:rsid w:val="000F50AD"/>
    <w:rsid w:val="000F5947"/>
    <w:rsid w:val="000F611C"/>
    <w:rsid w:val="000F6B49"/>
    <w:rsid w:val="00100B09"/>
    <w:rsid w:val="0010132C"/>
    <w:rsid w:val="00101CA1"/>
    <w:rsid w:val="0010411B"/>
    <w:rsid w:val="001052EC"/>
    <w:rsid w:val="00105618"/>
    <w:rsid w:val="0010607A"/>
    <w:rsid w:val="001065EA"/>
    <w:rsid w:val="00106AD0"/>
    <w:rsid w:val="001075E1"/>
    <w:rsid w:val="00107905"/>
    <w:rsid w:val="0011184E"/>
    <w:rsid w:val="00111E5B"/>
    <w:rsid w:val="00113D5D"/>
    <w:rsid w:val="001145AF"/>
    <w:rsid w:val="00116C77"/>
    <w:rsid w:val="00116DF8"/>
    <w:rsid w:val="00117FD3"/>
    <w:rsid w:val="001207A9"/>
    <w:rsid w:val="00120EE7"/>
    <w:rsid w:val="00121491"/>
    <w:rsid w:val="00122571"/>
    <w:rsid w:val="00122EE0"/>
    <w:rsid w:val="0012324D"/>
    <w:rsid w:val="00124C8D"/>
    <w:rsid w:val="0012614C"/>
    <w:rsid w:val="00126DF0"/>
    <w:rsid w:val="00127309"/>
    <w:rsid w:val="00130B5A"/>
    <w:rsid w:val="00131342"/>
    <w:rsid w:val="00131706"/>
    <w:rsid w:val="00131E60"/>
    <w:rsid w:val="0013297A"/>
    <w:rsid w:val="00132F07"/>
    <w:rsid w:val="00133987"/>
    <w:rsid w:val="0013425C"/>
    <w:rsid w:val="001347AA"/>
    <w:rsid w:val="001347CB"/>
    <w:rsid w:val="00134917"/>
    <w:rsid w:val="00134C41"/>
    <w:rsid w:val="00135CFB"/>
    <w:rsid w:val="0013663B"/>
    <w:rsid w:val="00136BFD"/>
    <w:rsid w:val="001371A6"/>
    <w:rsid w:val="001406D7"/>
    <w:rsid w:val="001415A6"/>
    <w:rsid w:val="0014212D"/>
    <w:rsid w:val="001434EB"/>
    <w:rsid w:val="00143F7F"/>
    <w:rsid w:val="00144AEC"/>
    <w:rsid w:val="001474AC"/>
    <w:rsid w:val="00147984"/>
    <w:rsid w:val="00150339"/>
    <w:rsid w:val="001504BC"/>
    <w:rsid w:val="00150B38"/>
    <w:rsid w:val="001510D4"/>
    <w:rsid w:val="001518B3"/>
    <w:rsid w:val="001525ED"/>
    <w:rsid w:val="00153C7D"/>
    <w:rsid w:val="001540BF"/>
    <w:rsid w:val="001541E2"/>
    <w:rsid w:val="001569A9"/>
    <w:rsid w:val="00156D3F"/>
    <w:rsid w:val="001572B2"/>
    <w:rsid w:val="0016065D"/>
    <w:rsid w:val="001613D4"/>
    <w:rsid w:val="0016147B"/>
    <w:rsid w:val="0016216C"/>
    <w:rsid w:val="001624C2"/>
    <w:rsid w:val="00162A69"/>
    <w:rsid w:val="00163895"/>
    <w:rsid w:val="00163F9A"/>
    <w:rsid w:val="00165718"/>
    <w:rsid w:val="001668E1"/>
    <w:rsid w:val="0016794F"/>
    <w:rsid w:val="00167D1A"/>
    <w:rsid w:val="00167E39"/>
    <w:rsid w:val="001703CB"/>
    <w:rsid w:val="00171B9C"/>
    <w:rsid w:val="00171DC5"/>
    <w:rsid w:val="00176158"/>
    <w:rsid w:val="00176341"/>
    <w:rsid w:val="00180606"/>
    <w:rsid w:val="0018069B"/>
    <w:rsid w:val="00182466"/>
    <w:rsid w:val="001839E1"/>
    <w:rsid w:val="00183DD0"/>
    <w:rsid w:val="0018476E"/>
    <w:rsid w:val="00187304"/>
    <w:rsid w:val="00187805"/>
    <w:rsid w:val="00190608"/>
    <w:rsid w:val="00190F64"/>
    <w:rsid w:val="00192789"/>
    <w:rsid w:val="001928AE"/>
    <w:rsid w:val="00192B7B"/>
    <w:rsid w:val="00192BCF"/>
    <w:rsid w:val="00192D05"/>
    <w:rsid w:val="0019341D"/>
    <w:rsid w:val="00194D58"/>
    <w:rsid w:val="0019621C"/>
    <w:rsid w:val="001976CC"/>
    <w:rsid w:val="00197C5B"/>
    <w:rsid w:val="001A162C"/>
    <w:rsid w:val="001A1D38"/>
    <w:rsid w:val="001A1D9E"/>
    <w:rsid w:val="001A22EE"/>
    <w:rsid w:val="001A2FB0"/>
    <w:rsid w:val="001A347E"/>
    <w:rsid w:val="001A4115"/>
    <w:rsid w:val="001A43BB"/>
    <w:rsid w:val="001A4617"/>
    <w:rsid w:val="001A524E"/>
    <w:rsid w:val="001B02BB"/>
    <w:rsid w:val="001B079D"/>
    <w:rsid w:val="001B24A5"/>
    <w:rsid w:val="001B2F5E"/>
    <w:rsid w:val="001B39BB"/>
    <w:rsid w:val="001B48BC"/>
    <w:rsid w:val="001B491C"/>
    <w:rsid w:val="001B5289"/>
    <w:rsid w:val="001B59AA"/>
    <w:rsid w:val="001B617A"/>
    <w:rsid w:val="001B797F"/>
    <w:rsid w:val="001C062B"/>
    <w:rsid w:val="001C20F8"/>
    <w:rsid w:val="001C25C9"/>
    <w:rsid w:val="001C33A9"/>
    <w:rsid w:val="001C35D8"/>
    <w:rsid w:val="001C3A08"/>
    <w:rsid w:val="001C4405"/>
    <w:rsid w:val="001C576C"/>
    <w:rsid w:val="001C5D58"/>
    <w:rsid w:val="001C6B62"/>
    <w:rsid w:val="001C727B"/>
    <w:rsid w:val="001C73C4"/>
    <w:rsid w:val="001C75A3"/>
    <w:rsid w:val="001C7A0F"/>
    <w:rsid w:val="001D0A2B"/>
    <w:rsid w:val="001D146F"/>
    <w:rsid w:val="001D2AB0"/>
    <w:rsid w:val="001D363D"/>
    <w:rsid w:val="001D3A2C"/>
    <w:rsid w:val="001D41D2"/>
    <w:rsid w:val="001D50DE"/>
    <w:rsid w:val="001D5DC5"/>
    <w:rsid w:val="001D5DFA"/>
    <w:rsid w:val="001D5E03"/>
    <w:rsid w:val="001D62A1"/>
    <w:rsid w:val="001D6316"/>
    <w:rsid w:val="001D6B7C"/>
    <w:rsid w:val="001D6DAF"/>
    <w:rsid w:val="001D7435"/>
    <w:rsid w:val="001D7F80"/>
    <w:rsid w:val="001D7FA7"/>
    <w:rsid w:val="001E148E"/>
    <w:rsid w:val="001E30C3"/>
    <w:rsid w:val="001E36FF"/>
    <w:rsid w:val="001E388F"/>
    <w:rsid w:val="001E3C5C"/>
    <w:rsid w:val="001E3D81"/>
    <w:rsid w:val="001E47AE"/>
    <w:rsid w:val="001E7015"/>
    <w:rsid w:val="001E7D50"/>
    <w:rsid w:val="001F0087"/>
    <w:rsid w:val="001F09A4"/>
    <w:rsid w:val="001F0C84"/>
    <w:rsid w:val="001F225C"/>
    <w:rsid w:val="001F4698"/>
    <w:rsid w:val="001F4D4F"/>
    <w:rsid w:val="001F4FC9"/>
    <w:rsid w:val="001F50E3"/>
    <w:rsid w:val="001F5846"/>
    <w:rsid w:val="001F5B16"/>
    <w:rsid w:val="001F5E6D"/>
    <w:rsid w:val="001F5E70"/>
    <w:rsid w:val="001F61EF"/>
    <w:rsid w:val="002009B5"/>
    <w:rsid w:val="002012B2"/>
    <w:rsid w:val="00201BFA"/>
    <w:rsid w:val="00202370"/>
    <w:rsid w:val="00202646"/>
    <w:rsid w:val="00204BE4"/>
    <w:rsid w:val="0020730E"/>
    <w:rsid w:val="00210803"/>
    <w:rsid w:val="00210EBE"/>
    <w:rsid w:val="00211DAE"/>
    <w:rsid w:val="00212287"/>
    <w:rsid w:val="0021338B"/>
    <w:rsid w:val="00214A9A"/>
    <w:rsid w:val="002160FA"/>
    <w:rsid w:val="002164DC"/>
    <w:rsid w:val="00216C23"/>
    <w:rsid w:val="00217A42"/>
    <w:rsid w:val="00220346"/>
    <w:rsid w:val="002212A4"/>
    <w:rsid w:val="00221E99"/>
    <w:rsid w:val="00222AC4"/>
    <w:rsid w:val="00223261"/>
    <w:rsid w:val="00223926"/>
    <w:rsid w:val="00225808"/>
    <w:rsid w:val="00225F93"/>
    <w:rsid w:val="0022684E"/>
    <w:rsid w:val="0022704D"/>
    <w:rsid w:val="002270CA"/>
    <w:rsid w:val="0023092F"/>
    <w:rsid w:val="002311A4"/>
    <w:rsid w:val="00231844"/>
    <w:rsid w:val="00231CEF"/>
    <w:rsid w:val="00231F64"/>
    <w:rsid w:val="0023251A"/>
    <w:rsid w:val="00232C46"/>
    <w:rsid w:val="00232CA9"/>
    <w:rsid w:val="0023331D"/>
    <w:rsid w:val="00233503"/>
    <w:rsid w:val="0023406A"/>
    <w:rsid w:val="00235820"/>
    <w:rsid w:val="002359C5"/>
    <w:rsid w:val="002364F3"/>
    <w:rsid w:val="00236EFD"/>
    <w:rsid w:val="00241353"/>
    <w:rsid w:val="00241820"/>
    <w:rsid w:val="0024197C"/>
    <w:rsid w:val="00241FAC"/>
    <w:rsid w:val="002422D2"/>
    <w:rsid w:val="00242786"/>
    <w:rsid w:val="00242B86"/>
    <w:rsid w:val="002457CD"/>
    <w:rsid w:val="002464C8"/>
    <w:rsid w:val="0024744B"/>
    <w:rsid w:val="00250C2B"/>
    <w:rsid w:val="00251D02"/>
    <w:rsid w:val="00253E40"/>
    <w:rsid w:val="00254D38"/>
    <w:rsid w:val="002557F4"/>
    <w:rsid w:val="00255F4A"/>
    <w:rsid w:val="00257AF9"/>
    <w:rsid w:val="00260ECC"/>
    <w:rsid w:val="00261838"/>
    <w:rsid w:val="00261C97"/>
    <w:rsid w:val="00262313"/>
    <w:rsid w:val="002630B5"/>
    <w:rsid w:val="00263DCD"/>
    <w:rsid w:val="00263F79"/>
    <w:rsid w:val="0026475B"/>
    <w:rsid w:val="0026498C"/>
    <w:rsid w:val="00264E61"/>
    <w:rsid w:val="0026773B"/>
    <w:rsid w:val="002707D7"/>
    <w:rsid w:val="00270DB4"/>
    <w:rsid w:val="00270E32"/>
    <w:rsid w:val="002715A0"/>
    <w:rsid w:val="00271E04"/>
    <w:rsid w:val="00272564"/>
    <w:rsid w:val="00273904"/>
    <w:rsid w:val="00275002"/>
    <w:rsid w:val="002759FA"/>
    <w:rsid w:val="00275BF5"/>
    <w:rsid w:val="00276CEC"/>
    <w:rsid w:val="00276F62"/>
    <w:rsid w:val="002813DB"/>
    <w:rsid w:val="00281524"/>
    <w:rsid w:val="00282A96"/>
    <w:rsid w:val="0028320E"/>
    <w:rsid w:val="002850DD"/>
    <w:rsid w:val="002856AE"/>
    <w:rsid w:val="00285B9B"/>
    <w:rsid w:val="00285BD9"/>
    <w:rsid w:val="00286A87"/>
    <w:rsid w:val="00287D7C"/>
    <w:rsid w:val="0029029C"/>
    <w:rsid w:val="002902C1"/>
    <w:rsid w:val="00291176"/>
    <w:rsid w:val="0029387E"/>
    <w:rsid w:val="00294E54"/>
    <w:rsid w:val="002965A3"/>
    <w:rsid w:val="00297C56"/>
    <w:rsid w:val="002A0D1B"/>
    <w:rsid w:val="002A1771"/>
    <w:rsid w:val="002A2940"/>
    <w:rsid w:val="002A3721"/>
    <w:rsid w:val="002A42F6"/>
    <w:rsid w:val="002A4CF4"/>
    <w:rsid w:val="002A6828"/>
    <w:rsid w:val="002A69F2"/>
    <w:rsid w:val="002B1E5A"/>
    <w:rsid w:val="002B32B5"/>
    <w:rsid w:val="002B4537"/>
    <w:rsid w:val="002B457B"/>
    <w:rsid w:val="002B65AA"/>
    <w:rsid w:val="002B6855"/>
    <w:rsid w:val="002B7071"/>
    <w:rsid w:val="002B7B42"/>
    <w:rsid w:val="002C107F"/>
    <w:rsid w:val="002C138B"/>
    <w:rsid w:val="002C1DB3"/>
    <w:rsid w:val="002C1E9A"/>
    <w:rsid w:val="002C1EFC"/>
    <w:rsid w:val="002C2AEF"/>
    <w:rsid w:val="002C33A5"/>
    <w:rsid w:val="002C3857"/>
    <w:rsid w:val="002C3F44"/>
    <w:rsid w:val="002C41BA"/>
    <w:rsid w:val="002C498B"/>
    <w:rsid w:val="002C4B27"/>
    <w:rsid w:val="002C4C6A"/>
    <w:rsid w:val="002C53A3"/>
    <w:rsid w:val="002C704F"/>
    <w:rsid w:val="002D06BB"/>
    <w:rsid w:val="002D1F3C"/>
    <w:rsid w:val="002D3E3B"/>
    <w:rsid w:val="002D422F"/>
    <w:rsid w:val="002D454E"/>
    <w:rsid w:val="002D5A82"/>
    <w:rsid w:val="002D75DB"/>
    <w:rsid w:val="002E061D"/>
    <w:rsid w:val="002E10C6"/>
    <w:rsid w:val="002E1521"/>
    <w:rsid w:val="002E33E9"/>
    <w:rsid w:val="002E33FE"/>
    <w:rsid w:val="002E4C5A"/>
    <w:rsid w:val="002E50D9"/>
    <w:rsid w:val="002E53C7"/>
    <w:rsid w:val="002E59E9"/>
    <w:rsid w:val="002E668C"/>
    <w:rsid w:val="002E7D91"/>
    <w:rsid w:val="002F10B5"/>
    <w:rsid w:val="002F28BE"/>
    <w:rsid w:val="002F30C8"/>
    <w:rsid w:val="002F51EA"/>
    <w:rsid w:val="002F58BF"/>
    <w:rsid w:val="002F7454"/>
    <w:rsid w:val="002F779D"/>
    <w:rsid w:val="002F7ED5"/>
    <w:rsid w:val="002F7F7A"/>
    <w:rsid w:val="0030151A"/>
    <w:rsid w:val="00302333"/>
    <w:rsid w:val="0030389E"/>
    <w:rsid w:val="00303BDB"/>
    <w:rsid w:val="00304F01"/>
    <w:rsid w:val="0030512B"/>
    <w:rsid w:val="003055D6"/>
    <w:rsid w:val="00305CF3"/>
    <w:rsid w:val="00307B2C"/>
    <w:rsid w:val="00307F90"/>
    <w:rsid w:val="0031185E"/>
    <w:rsid w:val="00311A9F"/>
    <w:rsid w:val="00312708"/>
    <w:rsid w:val="003131D9"/>
    <w:rsid w:val="0031467B"/>
    <w:rsid w:val="00315526"/>
    <w:rsid w:val="0031562D"/>
    <w:rsid w:val="003163A0"/>
    <w:rsid w:val="00316630"/>
    <w:rsid w:val="003168C4"/>
    <w:rsid w:val="00316FF0"/>
    <w:rsid w:val="0031731D"/>
    <w:rsid w:val="0032047A"/>
    <w:rsid w:val="00320BB2"/>
    <w:rsid w:val="00321E60"/>
    <w:rsid w:val="00322232"/>
    <w:rsid w:val="003226B5"/>
    <w:rsid w:val="0032292D"/>
    <w:rsid w:val="003230FD"/>
    <w:rsid w:val="00323E10"/>
    <w:rsid w:val="00324456"/>
    <w:rsid w:val="00325794"/>
    <w:rsid w:val="00326A0B"/>
    <w:rsid w:val="00326F10"/>
    <w:rsid w:val="00330373"/>
    <w:rsid w:val="0033074E"/>
    <w:rsid w:val="0033192C"/>
    <w:rsid w:val="003327D0"/>
    <w:rsid w:val="00332D49"/>
    <w:rsid w:val="00332F10"/>
    <w:rsid w:val="0033307D"/>
    <w:rsid w:val="00334D04"/>
    <w:rsid w:val="003355FA"/>
    <w:rsid w:val="00336340"/>
    <w:rsid w:val="003379EC"/>
    <w:rsid w:val="00337C23"/>
    <w:rsid w:val="00337CCB"/>
    <w:rsid w:val="00337EED"/>
    <w:rsid w:val="00337FF4"/>
    <w:rsid w:val="0034139D"/>
    <w:rsid w:val="00342B9D"/>
    <w:rsid w:val="0034300D"/>
    <w:rsid w:val="003462C6"/>
    <w:rsid w:val="003468D8"/>
    <w:rsid w:val="00346FFD"/>
    <w:rsid w:val="003474E5"/>
    <w:rsid w:val="00350319"/>
    <w:rsid w:val="00350383"/>
    <w:rsid w:val="0035062D"/>
    <w:rsid w:val="0035181B"/>
    <w:rsid w:val="003564BE"/>
    <w:rsid w:val="00357E92"/>
    <w:rsid w:val="00360BCB"/>
    <w:rsid w:val="00361AA9"/>
    <w:rsid w:val="003622E9"/>
    <w:rsid w:val="00362358"/>
    <w:rsid w:val="00363744"/>
    <w:rsid w:val="00364E66"/>
    <w:rsid w:val="00365391"/>
    <w:rsid w:val="003653B0"/>
    <w:rsid w:val="003659F2"/>
    <w:rsid w:val="00366BA3"/>
    <w:rsid w:val="0036753E"/>
    <w:rsid w:val="00367ED8"/>
    <w:rsid w:val="003712DE"/>
    <w:rsid w:val="00371470"/>
    <w:rsid w:val="00371676"/>
    <w:rsid w:val="0037222C"/>
    <w:rsid w:val="00374BC5"/>
    <w:rsid w:val="00374ECF"/>
    <w:rsid w:val="0037639B"/>
    <w:rsid w:val="003764E6"/>
    <w:rsid w:val="00376A64"/>
    <w:rsid w:val="00376E78"/>
    <w:rsid w:val="00381055"/>
    <w:rsid w:val="00381913"/>
    <w:rsid w:val="00382A18"/>
    <w:rsid w:val="0038369A"/>
    <w:rsid w:val="00383E3E"/>
    <w:rsid w:val="00385759"/>
    <w:rsid w:val="00386B89"/>
    <w:rsid w:val="00386B8E"/>
    <w:rsid w:val="00386BB5"/>
    <w:rsid w:val="00386FA9"/>
    <w:rsid w:val="00387098"/>
    <w:rsid w:val="00390673"/>
    <w:rsid w:val="00390D8B"/>
    <w:rsid w:val="00392626"/>
    <w:rsid w:val="003939F6"/>
    <w:rsid w:val="00394A28"/>
    <w:rsid w:val="00394B88"/>
    <w:rsid w:val="003969CD"/>
    <w:rsid w:val="00396CAB"/>
    <w:rsid w:val="00397F18"/>
    <w:rsid w:val="00397F6E"/>
    <w:rsid w:val="003A1714"/>
    <w:rsid w:val="003A1CA7"/>
    <w:rsid w:val="003A1EAF"/>
    <w:rsid w:val="003A3B9E"/>
    <w:rsid w:val="003A3E92"/>
    <w:rsid w:val="003A4DB8"/>
    <w:rsid w:val="003B0983"/>
    <w:rsid w:val="003B0B68"/>
    <w:rsid w:val="003B19EE"/>
    <w:rsid w:val="003B39D7"/>
    <w:rsid w:val="003B3AAA"/>
    <w:rsid w:val="003B53D9"/>
    <w:rsid w:val="003B5879"/>
    <w:rsid w:val="003B5D07"/>
    <w:rsid w:val="003B5F82"/>
    <w:rsid w:val="003B6C99"/>
    <w:rsid w:val="003B6E0C"/>
    <w:rsid w:val="003B7B4C"/>
    <w:rsid w:val="003C013E"/>
    <w:rsid w:val="003C03E2"/>
    <w:rsid w:val="003C1572"/>
    <w:rsid w:val="003C577E"/>
    <w:rsid w:val="003C5FE1"/>
    <w:rsid w:val="003C6FA6"/>
    <w:rsid w:val="003C715D"/>
    <w:rsid w:val="003C7D58"/>
    <w:rsid w:val="003D1B7B"/>
    <w:rsid w:val="003D1D44"/>
    <w:rsid w:val="003D30B9"/>
    <w:rsid w:val="003D318D"/>
    <w:rsid w:val="003D4329"/>
    <w:rsid w:val="003D4DCC"/>
    <w:rsid w:val="003D60E1"/>
    <w:rsid w:val="003D7BF2"/>
    <w:rsid w:val="003E12B8"/>
    <w:rsid w:val="003E13EC"/>
    <w:rsid w:val="003E151B"/>
    <w:rsid w:val="003E1D25"/>
    <w:rsid w:val="003E232F"/>
    <w:rsid w:val="003E2EAF"/>
    <w:rsid w:val="003E306A"/>
    <w:rsid w:val="003E372B"/>
    <w:rsid w:val="003E5757"/>
    <w:rsid w:val="003E643A"/>
    <w:rsid w:val="003E7B0F"/>
    <w:rsid w:val="003F06AE"/>
    <w:rsid w:val="003F0945"/>
    <w:rsid w:val="003F1A35"/>
    <w:rsid w:val="003F5D4A"/>
    <w:rsid w:val="003F5E93"/>
    <w:rsid w:val="003F696B"/>
    <w:rsid w:val="003F6E0C"/>
    <w:rsid w:val="003F7FA2"/>
    <w:rsid w:val="00401E27"/>
    <w:rsid w:val="00401E2B"/>
    <w:rsid w:val="004045DD"/>
    <w:rsid w:val="004045FE"/>
    <w:rsid w:val="004059F9"/>
    <w:rsid w:val="00407488"/>
    <w:rsid w:val="00411AAC"/>
    <w:rsid w:val="0041208F"/>
    <w:rsid w:val="00412C47"/>
    <w:rsid w:val="00413816"/>
    <w:rsid w:val="00413D0E"/>
    <w:rsid w:val="00414423"/>
    <w:rsid w:val="004167AE"/>
    <w:rsid w:val="004172B1"/>
    <w:rsid w:val="0042086D"/>
    <w:rsid w:val="00423DEC"/>
    <w:rsid w:val="00424AE0"/>
    <w:rsid w:val="00424C42"/>
    <w:rsid w:val="00425658"/>
    <w:rsid w:val="00426149"/>
    <w:rsid w:val="00426A17"/>
    <w:rsid w:val="00426B3D"/>
    <w:rsid w:val="00430B39"/>
    <w:rsid w:val="00431181"/>
    <w:rsid w:val="004316C1"/>
    <w:rsid w:val="0043175D"/>
    <w:rsid w:val="00431DD5"/>
    <w:rsid w:val="00431E84"/>
    <w:rsid w:val="00432ECE"/>
    <w:rsid w:val="004338C7"/>
    <w:rsid w:val="00433F17"/>
    <w:rsid w:val="004345B1"/>
    <w:rsid w:val="004352D0"/>
    <w:rsid w:val="00436DC4"/>
    <w:rsid w:val="0043705E"/>
    <w:rsid w:val="00437BD4"/>
    <w:rsid w:val="00440550"/>
    <w:rsid w:val="00440E45"/>
    <w:rsid w:val="00441E20"/>
    <w:rsid w:val="00442833"/>
    <w:rsid w:val="00444048"/>
    <w:rsid w:val="00444117"/>
    <w:rsid w:val="004441A7"/>
    <w:rsid w:val="00444387"/>
    <w:rsid w:val="004449F7"/>
    <w:rsid w:val="00444E79"/>
    <w:rsid w:val="0044555B"/>
    <w:rsid w:val="004462E2"/>
    <w:rsid w:val="00446F44"/>
    <w:rsid w:val="0044731C"/>
    <w:rsid w:val="00447389"/>
    <w:rsid w:val="00450E68"/>
    <w:rsid w:val="00450FE8"/>
    <w:rsid w:val="00451E04"/>
    <w:rsid w:val="00453D05"/>
    <w:rsid w:val="004554AF"/>
    <w:rsid w:val="00460277"/>
    <w:rsid w:val="0046045C"/>
    <w:rsid w:val="0046074B"/>
    <w:rsid w:val="00462BB3"/>
    <w:rsid w:val="004659B6"/>
    <w:rsid w:val="00465B8A"/>
    <w:rsid w:val="00466064"/>
    <w:rsid w:val="00466FD8"/>
    <w:rsid w:val="00467153"/>
    <w:rsid w:val="00471907"/>
    <w:rsid w:val="0047394C"/>
    <w:rsid w:val="00474225"/>
    <w:rsid w:val="004745E2"/>
    <w:rsid w:val="00476F8F"/>
    <w:rsid w:val="00477B35"/>
    <w:rsid w:val="004809B6"/>
    <w:rsid w:val="00480CC7"/>
    <w:rsid w:val="00481C4B"/>
    <w:rsid w:val="0048252E"/>
    <w:rsid w:val="00482708"/>
    <w:rsid w:val="004832B9"/>
    <w:rsid w:val="0048550A"/>
    <w:rsid w:val="0048557A"/>
    <w:rsid w:val="00485AAC"/>
    <w:rsid w:val="00485AC5"/>
    <w:rsid w:val="004860D4"/>
    <w:rsid w:val="00486223"/>
    <w:rsid w:val="00486AFB"/>
    <w:rsid w:val="00486F9A"/>
    <w:rsid w:val="00487E39"/>
    <w:rsid w:val="004916C3"/>
    <w:rsid w:val="00492EAB"/>
    <w:rsid w:val="00493E47"/>
    <w:rsid w:val="00494100"/>
    <w:rsid w:val="00494392"/>
    <w:rsid w:val="00494C04"/>
    <w:rsid w:val="0049664B"/>
    <w:rsid w:val="00496998"/>
    <w:rsid w:val="00496B78"/>
    <w:rsid w:val="00497A34"/>
    <w:rsid w:val="004A076B"/>
    <w:rsid w:val="004A29EC"/>
    <w:rsid w:val="004A2B9D"/>
    <w:rsid w:val="004A2CFA"/>
    <w:rsid w:val="004A4DCF"/>
    <w:rsid w:val="004A5AC1"/>
    <w:rsid w:val="004A65D9"/>
    <w:rsid w:val="004A6D06"/>
    <w:rsid w:val="004A788A"/>
    <w:rsid w:val="004A790A"/>
    <w:rsid w:val="004A7F31"/>
    <w:rsid w:val="004B0ABF"/>
    <w:rsid w:val="004B0C73"/>
    <w:rsid w:val="004B215C"/>
    <w:rsid w:val="004B2989"/>
    <w:rsid w:val="004B3251"/>
    <w:rsid w:val="004B39D2"/>
    <w:rsid w:val="004B4995"/>
    <w:rsid w:val="004B4C20"/>
    <w:rsid w:val="004B4C7E"/>
    <w:rsid w:val="004B4E92"/>
    <w:rsid w:val="004B59D6"/>
    <w:rsid w:val="004B5AF6"/>
    <w:rsid w:val="004C1785"/>
    <w:rsid w:val="004C1F07"/>
    <w:rsid w:val="004C1FDD"/>
    <w:rsid w:val="004C2B77"/>
    <w:rsid w:val="004C2E52"/>
    <w:rsid w:val="004C301A"/>
    <w:rsid w:val="004C3F4A"/>
    <w:rsid w:val="004C48C5"/>
    <w:rsid w:val="004C48F2"/>
    <w:rsid w:val="004C5107"/>
    <w:rsid w:val="004C6258"/>
    <w:rsid w:val="004C647D"/>
    <w:rsid w:val="004C71B1"/>
    <w:rsid w:val="004C73D7"/>
    <w:rsid w:val="004D1077"/>
    <w:rsid w:val="004D1DCA"/>
    <w:rsid w:val="004D2792"/>
    <w:rsid w:val="004D4023"/>
    <w:rsid w:val="004D60C4"/>
    <w:rsid w:val="004D627E"/>
    <w:rsid w:val="004D69BC"/>
    <w:rsid w:val="004D6D20"/>
    <w:rsid w:val="004D722D"/>
    <w:rsid w:val="004E2465"/>
    <w:rsid w:val="004E3FC1"/>
    <w:rsid w:val="004E5D45"/>
    <w:rsid w:val="004E6C18"/>
    <w:rsid w:val="004F18EF"/>
    <w:rsid w:val="004F1BF9"/>
    <w:rsid w:val="004F1CEC"/>
    <w:rsid w:val="004F269C"/>
    <w:rsid w:val="004F26D6"/>
    <w:rsid w:val="004F280B"/>
    <w:rsid w:val="004F2DAB"/>
    <w:rsid w:val="004F30B4"/>
    <w:rsid w:val="004F30C4"/>
    <w:rsid w:val="004F3388"/>
    <w:rsid w:val="004F3F99"/>
    <w:rsid w:val="004F3F9E"/>
    <w:rsid w:val="004F4D55"/>
    <w:rsid w:val="004F7913"/>
    <w:rsid w:val="0050056E"/>
    <w:rsid w:val="00500A00"/>
    <w:rsid w:val="005010BC"/>
    <w:rsid w:val="00502176"/>
    <w:rsid w:val="00503306"/>
    <w:rsid w:val="00504146"/>
    <w:rsid w:val="0050472F"/>
    <w:rsid w:val="00504C26"/>
    <w:rsid w:val="00507006"/>
    <w:rsid w:val="0050700B"/>
    <w:rsid w:val="005075F6"/>
    <w:rsid w:val="00507DFE"/>
    <w:rsid w:val="0051068D"/>
    <w:rsid w:val="0051376D"/>
    <w:rsid w:val="00513C6F"/>
    <w:rsid w:val="00513D06"/>
    <w:rsid w:val="005155AF"/>
    <w:rsid w:val="00516EBC"/>
    <w:rsid w:val="005207DF"/>
    <w:rsid w:val="00523702"/>
    <w:rsid w:val="00525236"/>
    <w:rsid w:val="00526193"/>
    <w:rsid w:val="005269AD"/>
    <w:rsid w:val="00526FF4"/>
    <w:rsid w:val="00527433"/>
    <w:rsid w:val="00527C15"/>
    <w:rsid w:val="005310BD"/>
    <w:rsid w:val="00533B88"/>
    <w:rsid w:val="0053476D"/>
    <w:rsid w:val="00536040"/>
    <w:rsid w:val="0053612A"/>
    <w:rsid w:val="005366D7"/>
    <w:rsid w:val="00537996"/>
    <w:rsid w:val="00540BAA"/>
    <w:rsid w:val="005414D3"/>
    <w:rsid w:val="00541A17"/>
    <w:rsid w:val="0054272F"/>
    <w:rsid w:val="00543020"/>
    <w:rsid w:val="00543498"/>
    <w:rsid w:val="00543598"/>
    <w:rsid w:val="0054444C"/>
    <w:rsid w:val="00544C7D"/>
    <w:rsid w:val="00544D2B"/>
    <w:rsid w:val="00545388"/>
    <w:rsid w:val="00545B34"/>
    <w:rsid w:val="00545DE4"/>
    <w:rsid w:val="00546A7B"/>
    <w:rsid w:val="00547281"/>
    <w:rsid w:val="00550637"/>
    <w:rsid w:val="00550A3E"/>
    <w:rsid w:val="00550CC7"/>
    <w:rsid w:val="00552C6E"/>
    <w:rsid w:val="00553042"/>
    <w:rsid w:val="00553141"/>
    <w:rsid w:val="00555448"/>
    <w:rsid w:val="005603B3"/>
    <w:rsid w:val="0056055D"/>
    <w:rsid w:val="0056095E"/>
    <w:rsid w:val="00560CF1"/>
    <w:rsid w:val="005622F0"/>
    <w:rsid w:val="00562DB8"/>
    <w:rsid w:val="00563068"/>
    <w:rsid w:val="00563127"/>
    <w:rsid w:val="00563E5A"/>
    <w:rsid w:val="00563F2F"/>
    <w:rsid w:val="0056515D"/>
    <w:rsid w:val="005652ED"/>
    <w:rsid w:val="005655C3"/>
    <w:rsid w:val="00565B17"/>
    <w:rsid w:val="00565C80"/>
    <w:rsid w:val="00565DA2"/>
    <w:rsid w:val="00565E43"/>
    <w:rsid w:val="00566532"/>
    <w:rsid w:val="00570081"/>
    <w:rsid w:val="00570902"/>
    <w:rsid w:val="00570E9F"/>
    <w:rsid w:val="00571734"/>
    <w:rsid w:val="005723E7"/>
    <w:rsid w:val="00572EEF"/>
    <w:rsid w:val="00573223"/>
    <w:rsid w:val="005741E1"/>
    <w:rsid w:val="005742F4"/>
    <w:rsid w:val="005756C9"/>
    <w:rsid w:val="00575832"/>
    <w:rsid w:val="0057660F"/>
    <w:rsid w:val="00580CC8"/>
    <w:rsid w:val="005812DC"/>
    <w:rsid w:val="00581BCD"/>
    <w:rsid w:val="00582161"/>
    <w:rsid w:val="0058251E"/>
    <w:rsid w:val="00584775"/>
    <w:rsid w:val="0058540B"/>
    <w:rsid w:val="00585BAF"/>
    <w:rsid w:val="00585FB5"/>
    <w:rsid w:val="00590B78"/>
    <w:rsid w:val="00590F01"/>
    <w:rsid w:val="00591E30"/>
    <w:rsid w:val="005925A3"/>
    <w:rsid w:val="00592712"/>
    <w:rsid w:val="00592D80"/>
    <w:rsid w:val="00595E17"/>
    <w:rsid w:val="005961A1"/>
    <w:rsid w:val="005964D9"/>
    <w:rsid w:val="00596751"/>
    <w:rsid w:val="00596A63"/>
    <w:rsid w:val="00597979"/>
    <w:rsid w:val="005A0204"/>
    <w:rsid w:val="005A0754"/>
    <w:rsid w:val="005A13F7"/>
    <w:rsid w:val="005A1EE0"/>
    <w:rsid w:val="005A2967"/>
    <w:rsid w:val="005A348D"/>
    <w:rsid w:val="005A368E"/>
    <w:rsid w:val="005A3AF6"/>
    <w:rsid w:val="005A47BA"/>
    <w:rsid w:val="005A6576"/>
    <w:rsid w:val="005A6C99"/>
    <w:rsid w:val="005B3ADE"/>
    <w:rsid w:val="005B437C"/>
    <w:rsid w:val="005B5A62"/>
    <w:rsid w:val="005B5CC3"/>
    <w:rsid w:val="005B60FC"/>
    <w:rsid w:val="005B62DD"/>
    <w:rsid w:val="005B6498"/>
    <w:rsid w:val="005B6AD0"/>
    <w:rsid w:val="005B6B7D"/>
    <w:rsid w:val="005B6FEE"/>
    <w:rsid w:val="005C110B"/>
    <w:rsid w:val="005C19A4"/>
    <w:rsid w:val="005C2B7D"/>
    <w:rsid w:val="005C3A44"/>
    <w:rsid w:val="005C3E04"/>
    <w:rsid w:val="005C43F1"/>
    <w:rsid w:val="005C49B9"/>
    <w:rsid w:val="005C4C35"/>
    <w:rsid w:val="005C65E7"/>
    <w:rsid w:val="005C6E70"/>
    <w:rsid w:val="005D171F"/>
    <w:rsid w:val="005D4870"/>
    <w:rsid w:val="005D59F7"/>
    <w:rsid w:val="005D6E20"/>
    <w:rsid w:val="005D7743"/>
    <w:rsid w:val="005D7C29"/>
    <w:rsid w:val="005E1EF7"/>
    <w:rsid w:val="005E2951"/>
    <w:rsid w:val="005E2A35"/>
    <w:rsid w:val="005E3184"/>
    <w:rsid w:val="005E3DCD"/>
    <w:rsid w:val="005E55D4"/>
    <w:rsid w:val="005E5875"/>
    <w:rsid w:val="005E60E7"/>
    <w:rsid w:val="005E63D2"/>
    <w:rsid w:val="005E72FF"/>
    <w:rsid w:val="005F0195"/>
    <w:rsid w:val="005F0ED0"/>
    <w:rsid w:val="005F1501"/>
    <w:rsid w:val="005F1540"/>
    <w:rsid w:val="005F25BE"/>
    <w:rsid w:val="005F2636"/>
    <w:rsid w:val="005F265C"/>
    <w:rsid w:val="005F2AF8"/>
    <w:rsid w:val="005F2F3F"/>
    <w:rsid w:val="005F35C6"/>
    <w:rsid w:val="005F430C"/>
    <w:rsid w:val="005F5C80"/>
    <w:rsid w:val="00600160"/>
    <w:rsid w:val="00600754"/>
    <w:rsid w:val="00600B62"/>
    <w:rsid w:val="00601B78"/>
    <w:rsid w:val="00602314"/>
    <w:rsid w:val="00602DBD"/>
    <w:rsid w:val="00603274"/>
    <w:rsid w:val="00604FCF"/>
    <w:rsid w:val="0060589C"/>
    <w:rsid w:val="0060600C"/>
    <w:rsid w:val="006062B3"/>
    <w:rsid w:val="0061044F"/>
    <w:rsid w:val="006136CB"/>
    <w:rsid w:val="00613722"/>
    <w:rsid w:val="0061546E"/>
    <w:rsid w:val="006210E6"/>
    <w:rsid w:val="00621C98"/>
    <w:rsid w:val="0062326E"/>
    <w:rsid w:val="0062335D"/>
    <w:rsid w:val="00623E49"/>
    <w:rsid w:val="006240CC"/>
    <w:rsid w:val="006245F0"/>
    <w:rsid w:val="00624CF3"/>
    <w:rsid w:val="00624D68"/>
    <w:rsid w:val="0062631A"/>
    <w:rsid w:val="00626FA7"/>
    <w:rsid w:val="006273F8"/>
    <w:rsid w:val="006307D4"/>
    <w:rsid w:val="00630D26"/>
    <w:rsid w:val="00631251"/>
    <w:rsid w:val="0063209B"/>
    <w:rsid w:val="006320E3"/>
    <w:rsid w:val="00632BD8"/>
    <w:rsid w:val="006339AF"/>
    <w:rsid w:val="00633C70"/>
    <w:rsid w:val="006340CA"/>
    <w:rsid w:val="00634452"/>
    <w:rsid w:val="0063467A"/>
    <w:rsid w:val="00634740"/>
    <w:rsid w:val="00634B9B"/>
    <w:rsid w:val="00635C77"/>
    <w:rsid w:val="006363BB"/>
    <w:rsid w:val="006379F3"/>
    <w:rsid w:val="00637A3C"/>
    <w:rsid w:val="006402A4"/>
    <w:rsid w:val="006413F9"/>
    <w:rsid w:val="00642A82"/>
    <w:rsid w:val="006459DB"/>
    <w:rsid w:val="00645D37"/>
    <w:rsid w:val="00646DB4"/>
    <w:rsid w:val="00653942"/>
    <w:rsid w:val="006547A4"/>
    <w:rsid w:val="006551E6"/>
    <w:rsid w:val="0065547E"/>
    <w:rsid w:val="0065599A"/>
    <w:rsid w:val="00656994"/>
    <w:rsid w:val="006573A3"/>
    <w:rsid w:val="00657BA2"/>
    <w:rsid w:val="00657BF3"/>
    <w:rsid w:val="00660267"/>
    <w:rsid w:val="00660A21"/>
    <w:rsid w:val="00660A32"/>
    <w:rsid w:val="00660CAC"/>
    <w:rsid w:val="00662304"/>
    <w:rsid w:val="00662AF5"/>
    <w:rsid w:val="0066307E"/>
    <w:rsid w:val="006649DF"/>
    <w:rsid w:val="006673C3"/>
    <w:rsid w:val="0067311E"/>
    <w:rsid w:val="0067354A"/>
    <w:rsid w:val="006737B9"/>
    <w:rsid w:val="0067406C"/>
    <w:rsid w:val="006745E4"/>
    <w:rsid w:val="006753C5"/>
    <w:rsid w:val="00677265"/>
    <w:rsid w:val="006775FA"/>
    <w:rsid w:val="0067787C"/>
    <w:rsid w:val="00677CF0"/>
    <w:rsid w:val="00680D3E"/>
    <w:rsid w:val="00681280"/>
    <w:rsid w:val="00681D87"/>
    <w:rsid w:val="00682B98"/>
    <w:rsid w:val="006835B9"/>
    <w:rsid w:val="00683D18"/>
    <w:rsid w:val="0068650C"/>
    <w:rsid w:val="00690166"/>
    <w:rsid w:val="006901F9"/>
    <w:rsid w:val="00691D37"/>
    <w:rsid w:val="0069464D"/>
    <w:rsid w:val="00696B3C"/>
    <w:rsid w:val="006973DD"/>
    <w:rsid w:val="00697ECF"/>
    <w:rsid w:val="006A1248"/>
    <w:rsid w:val="006A146B"/>
    <w:rsid w:val="006A3FA6"/>
    <w:rsid w:val="006A4EA6"/>
    <w:rsid w:val="006A5D09"/>
    <w:rsid w:val="006A637B"/>
    <w:rsid w:val="006A7A1E"/>
    <w:rsid w:val="006B05BB"/>
    <w:rsid w:val="006B12AA"/>
    <w:rsid w:val="006B1C27"/>
    <w:rsid w:val="006B1F92"/>
    <w:rsid w:val="006B4BB3"/>
    <w:rsid w:val="006C0FC3"/>
    <w:rsid w:val="006C14BB"/>
    <w:rsid w:val="006C1B3C"/>
    <w:rsid w:val="006C3489"/>
    <w:rsid w:val="006C3BA4"/>
    <w:rsid w:val="006C56D2"/>
    <w:rsid w:val="006C5740"/>
    <w:rsid w:val="006C727D"/>
    <w:rsid w:val="006C7C0B"/>
    <w:rsid w:val="006D0A17"/>
    <w:rsid w:val="006D128A"/>
    <w:rsid w:val="006D1468"/>
    <w:rsid w:val="006D259F"/>
    <w:rsid w:val="006D288F"/>
    <w:rsid w:val="006D2DE6"/>
    <w:rsid w:val="006D325B"/>
    <w:rsid w:val="006D328F"/>
    <w:rsid w:val="006D394A"/>
    <w:rsid w:val="006D3D4C"/>
    <w:rsid w:val="006D4094"/>
    <w:rsid w:val="006D49A4"/>
    <w:rsid w:val="006D5D29"/>
    <w:rsid w:val="006D5ED1"/>
    <w:rsid w:val="006D6171"/>
    <w:rsid w:val="006D6AA5"/>
    <w:rsid w:val="006D7278"/>
    <w:rsid w:val="006D7791"/>
    <w:rsid w:val="006E0656"/>
    <w:rsid w:val="006E1F09"/>
    <w:rsid w:val="006E3734"/>
    <w:rsid w:val="006E5162"/>
    <w:rsid w:val="006E5791"/>
    <w:rsid w:val="006F2108"/>
    <w:rsid w:val="006F2642"/>
    <w:rsid w:val="006F2893"/>
    <w:rsid w:val="006F35B1"/>
    <w:rsid w:val="006F3B2F"/>
    <w:rsid w:val="006F4855"/>
    <w:rsid w:val="006F5A9E"/>
    <w:rsid w:val="006F6E8A"/>
    <w:rsid w:val="006F756D"/>
    <w:rsid w:val="006F793F"/>
    <w:rsid w:val="007026C8"/>
    <w:rsid w:val="0070311B"/>
    <w:rsid w:val="00710533"/>
    <w:rsid w:val="007105BC"/>
    <w:rsid w:val="007109F6"/>
    <w:rsid w:val="00712E4C"/>
    <w:rsid w:val="00713574"/>
    <w:rsid w:val="00716563"/>
    <w:rsid w:val="0071737B"/>
    <w:rsid w:val="0072272A"/>
    <w:rsid w:val="00722DAE"/>
    <w:rsid w:val="00723074"/>
    <w:rsid w:val="00724C26"/>
    <w:rsid w:val="00724F2E"/>
    <w:rsid w:val="007251C7"/>
    <w:rsid w:val="007251E5"/>
    <w:rsid w:val="0072749C"/>
    <w:rsid w:val="007305A7"/>
    <w:rsid w:val="007305B8"/>
    <w:rsid w:val="00730B1A"/>
    <w:rsid w:val="00730DEC"/>
    <w:rsid w:val="0073165C"/>
    <w:rsid w:val="00731DFA"/>
    <w:rsid w:val="00732246"/>
    <w:rsid w:val="00732C75"/>
    <w:rsid w:val="00732C8B"/>
    <w:rsid w:val="00733907"/>
    <w:rsid w:val="00735087"/>
    <w:rsid w:val="00735C51"/>
    <w:rsid w:val="00735EF9"/>
    <w:rsid w:val="0073612C"/>
    <w:rsid w:val="00737C11"/>
    <w:rsid w:val="0074027A"/>
    <w:rsid w:val="00740F51"/>
    <w:rsid w:val="00741B0D"/>
    <w:rsid w:val="00741BD2"/>
    <w:rsid w:val="007422E6"/>
    <w:rsid w:val="00743D66"/>
    <w:rsid w:val="00743FBB"/>
    <w:rsid w:val="00746FF7"/>
    <w:rsid w:val="00747EDB"/>
    <w:rsid w:val="00747F34"/>
    <w:rsid w:val="0075038E"/>
    <w:rsid w:val="00750D34"/>
    <w:rsid w:val="00751387"/>
    <w:rsid w:val="00751532"/>
    <w:rsid w:val="0075216E"/>
    <w:rsid w:val="00752302"/>
    <w:rsid w:val="00752438"/>
    <w:rsid w:val="007526B2"/>
    <w:rsid w:val="00752BEF"/>
    <w:rsid w:val="00752CB3"/>
    <w:rsid w:val="007538CB"/>
    <w:rsid w:val="0075778E"/>
    <w:rsid w:val="007577C2"/>
    <w:rsid w:val="007600EB"/>
    <w:rsid w:val="00760610"/>
    <w:rsid w:val="007617CA"/>
    <w:rsid w:val="0076239B"/>
    <w:rsid w:val="00762C49"/>
    <w:rsid w:val="007639C6"/>
    <w:rsid w:val="00764046"/>
    <w:rsid w:val="00764AA0"/>
    <w:rsid w:val="0076586F"/>
    <w:rsid w:val="0076686C"/>
    <w:rsid w:val="007705EC"/>
    <w:rsid w:val="00771742"/>
    <w:rsid w:val="007717E7"/>
    <w:rsid w:val="00771A04"/>
    <w:rsid w:val="00772C0B"/>
    <w:rsid w:val="00774F22"/>
    <w:rsid w:val="007766BC"/>
    <w:rsid w:val="00777CB9"/>
    <w:rsid w:val="007806C4"/>
    <w:rsid w:val="0078085E"/>
    <w:rsid w:val="007818D7"/>
    <w:rsid w:val="0078252B"/>
    <w:rsid w:val="00782981"/>
    <w:rsid w:val="00782F36"/>
    <w:rsid w:val="0078364D"/>
    <w:rsid w:val="00783C1B"/>
    <w:rsid w:val="00786EC3"/>
    <w:rsid w:val="0078714E"/>
    <w:rsid w:val="007904F4"/>
    <w:rsid w:val="00791D09"/>
    <w:rsid w:val="00793612"/>
    <w:rsid w:val="007962FD"/>
    <w:rsid w:val="00796AB3"/>
    <w:rsid w:val="00797698"/>
    <w:rsid w:val="007A1050"/>
    <w:rsid w:val="007A2A0F"/>
    <w:rsid w:val="007A3349"/>
    <w:rsid w:val="007A4578"/>
    <w:rsid w:val="007A571F"/>
    <w:rsid w:val="007A7E6A"/>
    <w:rsid w:val="007B00CB"/>
    <w:rsid w:val="007B1323"/>
    <w:rsid w:val="007B163A"/>
    <w:rsid w:val="007B198D"/>
    <w:rsid w:val="007B2F35"/>
    <w:rsid w:val="007C017B"/>
    <w:rsid w:val="007C0C9E"/>
    <w:rsid w:val="007C2314"/>
    <w:rsid w:val="007C29DF"/>
    <w:rsid w:val="007C3746"/>
    <w:rsid w:val="007C4210"/>
    <w:rsid w:val="007C5671"/>
    <w:rsid w:val="007C6020"/>
    <w:rsid w:val="007C70E9"/>
    <w:rsid w:val="007D1D0B"/>
    <w:rsid w:val="007D42E9"/>
    <w:rsid w:val="007D4788"/>
    <w:rsid w:val="007D6271"/>
    <w:rsid w:val="007D66F3"/>
    <w:rsid w:val="007D7B20"/>
    <w:rsid w:val="007D7D76"/>
    <w:rsid w:val="007D7E23"/>
    <w:rsid w:val="007E00F2"/>
    <w:rsid w:val="007E0154"/>
    <w:rsid w:val="007E0F3E"/>
    <w:rsid w:val="007E13BB"/>
    <w:rsid w:val="007E15AC"/>
    <w:rsid w:val="007E412F"/>
    <w:rsid w:val="007E4CFC"/>
    <w:rsid w:val="007F01AF"/>
    <w:rsid w:val="007F168A"/>
    <w:rsid w:val="007F2054"/>
    <w:rsid w:val="007F2CF5"/>
    <w:rsid w:val="007F3F4B"/>
    <w:rsid w:val="007F4631"/>
    <w:rsid w:val="007F5F71"/>
    <w:rsid w:val="007F6436"/>
    <w:rsid w:val="007F6ADD"/>
    <w:rsid w:val="007F78D2"/>
    <w:rsid w:val="007F78DC"/>
    <w:rsid w:val="00800381"/>
    <w:rsid w:val="00801657"/>
    <w:rsid w:val="00801F14"/>
    <w:rsid w:val="0080543D"/>
    <w:rsid w:val="00805A1A"/>
    <w:rsid w:val="00806545"/>
    <w:rsid w:val="00806554"/>
    <w:rsid w:val="008065E2"/>
    <w:rsid w:val="00806FD8"/>
    <w:rsid w:val="0080769F"/>
    <w:rsid w:val="0080786F"/>
    <w:rsid w:val="00810BB8"/>
    <w:rsid w:val="0081161A"/>
    <w:rsid w:val="00812506"/>
    <w:rsid w:val="00812868"/>
    <w:rsid w:val="0081289A"/>
    <w:rsid w:val="00812B0D"/>
    <w:rsid w:val="00812C3F"/>
    <w:rsid w:val="00812C96"/>
    <w:rsid w:val="00812EA0"/>
    <w:rsid w:val="00813B17"/>
    <w:rsid w:val="00813E4A"/>
    <w:rsid w:val="00815525"/>
    <w:rsid w:val="008163A0"/>
    <w:rsid w:val="008174E8"/>
    <w:rsid w:val="008210CA"/>
    <w:rsid w:val="008215A9"/>
    <w:rsid w:val="008216D4"/>
    <w:rsid w:val="0082239C"/>
    <w:rsid w:val="00824B0E"/>
    <w:rsid w:val="00824FF9"/>
    <w:rsid w:val="00825CCF"/>
    <w:rsid w:val="008265E0"/>
    <w:rsid w:val="00826F4D"/>
    <w:rsid w:val="0083104E"/>
    <w:rsid w:val="008312AC"/>
    <w:rsid w:val="00832171"/>
    <w:rsid w:val="0083291E"/>
    <w:rsid w:val="008330B1"/>
    <w:rsid w:val="008339F7"/>
    <w:rsid w:val="008353E3"/>
    <w:rsid w:val="0083552A"/>
    <w:rsid w:val="00836C64"/>
    <w:rsid w:val="0083704F"/>
    <w:rsid w:val="008410F9"/>
    <w:rsid w:val="008426C8"/>
    <w:rsid w:val="00843AFD"/>
    <w:rsid w:val="00845740"/>
    <w:rsid w:val="00845753"/>
    <w:rsid w:val="00846235"/>
    <w:rsid w:val="00846C08"/>
    <w:rsid w:val="00850087"/>
    <w:rsid w:val="00850A05"/>
    <w:rsid w:val="00851014"/>
    <w:rsid w:val="008515C0"/>
    <w:rsid w:val="00851BC6"/>
    <w:rsid w:val="00851EA5"/>
    <w:rsid w:val="0085298D"/>
    <w:rsid w:val="00852B92"/>
    <w:rsid w:val="00853856"/>
    <w:rsid w:val="008546AD"/>
    <w:rsid w:val="008549B3"/>
    <w:rsid w:val="008568CE"/>
    <w:rsid w:val="00857AB8"/>
    <w:rsid w:val="0086055A"/>
    <w:rsid w:val="0086103B"/>
    <w:rsid w:val="00862245"/>
    <w:rsid w:val="00862DA7"/>
    <w:rsid w:val="00863009"/>
    <w:rsid w:val="008635A5"/>
    <w:rsid w:val="00863723"/>
    <w:rsid w:val="008645D6"/>
    <w:rsid w:val="008658D6"/>
    <w:rsid w:val="00865A0C"/>
    <w:rsid w:val="00865C18"/>
    <w:rsid w:val="00866382"/>
    <w:rsid w:val="00866B9B"/>
    <w:rsid w:val="00867EAA"/>
    <w:rsid w:val="00870AA8"/>
    <w:rsid w:val="00871D46"/>
    <w:rsid w:val="0087200E"/>
    <w:rsid w:val="008723EF"/>
    <w:rsid w:val="0087309D"/>
    <w:rsid w:val="00873CA8"/>
    <w:rsid w:val="008740F1"/>
    <w:rsid w:val="008741AE"/>
    <w:rsid w:val="00875E24"/>
    <w:rsid w:val="00877AA3"/>
    <w:rsid w:val="00881DDE"/>
    <w:rsid w:val="00881EBE"/>
    <w:rsid w:val="0088276D"/>
    <w:rsid w:val="00883355"/>
    <w:rsid w:val="00883E32"/>
    <w:rsid w:val="00884A46"/>
    <w:rsid w:val="00885423"/>
    <w:rsid w:val="00885BB4"/>
    <w:rsid w:val="00886700"/>
    <w:rsid w:val="00886739"/>
    <w:rsid w:val="00886AE6"/>
    <w:rsid w:val="008876FE"/>
    <w:rsid w:val="00890EF9"/>
    <w:rsid w:val="008931C9"/>
    <w:rsid w:val="00895469"/>
    <w:rsid w:val="00896167"/>
    <w:rsid w:val="00896F52"/>
    <w:rsid w:val="008A00A6"/>
    <w:rsid w:val="008A01FE"/>
    <w:rsid w:val="008A06C2"/>
    <w:rsid w:val="008A0877"/>
    <w:rsid w:val="008A131A"/>
    <w:rsid w:val="008A1FE4"/>
    <w:rsid w:val="008A23CA"/>
    <w:rsid w:val="008A7CD8"/>
    <w:rsid w:val="008A7E35"/>
    <w:rsid w:val="008B038D"/>
    <w:rsid w:val="008B0E8B"/>
    <w:rsid w:val="008B0FC9"/>
    <w:rsid w:val="008B13FA"/>
    <w:rsid w:val="008B1DEE"/>
    <w:rsid w:val="008B2F45"/>
    <w:rsid w:val="008B6A38"/>
    <w:rsid w:val="008C02B6"/>
    <w:rsid w:val="008C0945"/>
    <w:rsid w:val="008C19DA"/>
    <w:rsid w:val="008C2002"/>
    <w:rsid w:val="008C4322"/>
    <w:rsid w:val="008C74F6"/>
    <w:rsid w:val="008C7B82"/>
    <w:rsid w:val="008D0B78"/>
    <w:rsid w:val="008D149C"/>
    <w:rsid w:val="008D188A"/>
    <w:rsid w:val="008D257C"/>
    <w:rsid w:val="008D2DD0"/>
    <w:rsid w:val="008D3914"/>
    <w:rsid w:val="008D3EDE"/>
    <w:rsid w:val="008D5478"/>
    <w:rsid w:val="008D584B"/>
    <w:rsid w:val="008D5C14"/>
    <w:rsid w:val="008D7DC8"/>
    <w:rsid w:val="008E1DDE"/>
    <w:rsid w:val="008E2F96"/>
    <w:rsid w:val="008E3F8A"/>
    <w:rsid w:val="008E5745"/>
    <w:rsid w:val="008E5817"/>
    <w:rsid w:val="008E5A44"/>
    <w:rsid w:val="008E5A60"/>
    <w:rsid w:val="008E5CDA"/>
    <w:rsid w:val="008E648A"/>
    <w:rsid w:val="008F0384"/>
    <w:rsid w:val="008F0B12"/>
    <w:rsid w:val="008F1E37"/>
    <w:rsid w:val="008F2973"/>
    <w:rsid w:val="008F3F1C"/>
    <w:rsid w:val="008F52E0"/>
    <w:rsid w:val="008F5960"/>
    <w:rsid w:val="008F6813"/>
    <w:rsid w:val="008F6883"/>
    <w:rsid w:val="008F6B8E"/>
    <w:rsid w:val="008F70CC"/>
    <w:rsid w:val="008F7372"/>
    <w:rsid w:val="008F758A"/>
    <w:rsid w:val="00902EBF"/>
    <w:rsid w:val="009030A8"/>
    <w:rsid w:val="009037D8"/>
    <w:rsid w:val="0090731B"/>
    <w:rsid w:val="00907BF8"/>
    <w:rsid w:val="00907E07"/>
    <w:rsid w:val="00910365"/>
    <w:rsid w:val="0091041E"/>
    <w:rsid w:val="00912A85"/>
    <w:rsid w:val="009132D6"/>
    <w:rsid w:val="0091339E"/>
    <w:rsid w:val="00913E18"/>
    <w:rsid w:val="0091460F"/>
    <w:rsid w:val="00914CAC"/>
    <w:rsid w:val="00915283"/>
    <w:rsid w:val="00915599"/>
    <w:rsid w:val="00915B43"/>
    <w:rsid w:val="009161B7"/>
    <w:rsid w:val="009168DE"/>
    <w:rsid w:val="00917FE3"/>
    <w:rsid w:val="00920A41"/>
    <w:rsid w:val="009212D4"/>
    <w:rsid w:val="00921300"/>
    <w:rsid w:val="009221C3"/>
    <w:rsid w:val="00922CDB"/>
    <w:rsid w:val="00923F22"/>
    <w:rsid w:val="00924F67"/>
    <w:rsid w:val="0092532C"/>
    <w:rsid w:val="00925D8D"/>
    <w:rsid w:val="00927D68"/>
    <w:rsid w:val="00927F5B"/>
    <w:rsid w:val="009305B5"/>
    <w:rsid w:val="00930B9A"/>
    <w:rsid w:val="009311D7"/>
    <w:rsid w:val="00931525"/>
    <w:rsid w:val="00931743"/>
    <w:rsid w:val="0093251D"/>
    <w:rsid w:val="00932DD2"/>
    <w:rsid w:val="00933C55"/>
    <w:rsid w:val="00933DBE"/>
    <w:rsid w:val="009351E8"/>
    <w:rsid w:val="00935D65"/>
    <w:rsid w:val="00936051"/>
    <w:rsid w:val="009372EB"/>
    <w:rsid w:val="00940C92"/>
    <w:rsid w:val="00941500"/>
    <w:rsid w:val="00941B03"/>
    <w:rsid w:val="00942A18"/>
    <w:rsid w:val="00943946"/>
    <w:rsid w:val="00944156"/>
    <w:rsid w:val="009449AD"/>
    <w:rsid w:val="009459F7"/>
    <w:rsid w:val="009466CE"/>
    <w:rsid w:val="00946B80"/>
    <w:rsid w:val="00951B43"/>
    <w:rsid w:val="00951E9A"/>
    <w:rsid w:val="00952ADF"/>
    <w:rsid w:val="00954727"/>
    <w:rsid w:val="00957DB8"/>
    <w:rsid w:val="00960DB2"/>
    <w:rsid w:val="00960E28"/>
    <w:rsid w:val="009617F1"/>
    <w:rsid w:val="00961C5B"/>
    <w:rsid w:val="009622FD"/>
    <w:rsid w:val="0096253E"/>
    <w:rsid w:val="00962B55"/>
    <w:rsid w:val="00963233"/>
    <w:rsid w:val="00963394"/>
    <w:rsid w:val="00963DAE"/>
    <w:rsid w:val="00964787"/>
    <w:rsid w:val="0096491B"/>
    <w:rsid w:val="00965DAF"/>
    <w:rsid w:val="00965DDE"/>
    <w:rsid w:val="00966A0C"/>
    <w:rsid w:val="00970251"/>
    <w:rsid w:val="0097089F"/>
    <w:rsid w:val="00970E8A"/>
    <w:rsid w:val="00971AF4"/>
    <w:rsid w:val="00974E3B"/>
    <w:rsid w:val="009758C4"/>
    <w:rsid w:val="00976BCB"/>
    <w:rsid w:val="00977100"/>
    <w:rsid w:val="00977461"/>
    <w:rsid w:val="00980597"/>
    <w:rsid w:val="00980E92"/>
    <w:rsid w:val="009823EA"/>
    <w:rsid w:val="00982DE6"/>
    <w:rsid w:val="00983016"/>
    <w:rsid w:val="009840E5"/>
    <w:rsid w:val="0098494E"/>
    <w:rsid w:val="00984AFC"/>
    <w:rsid w:val="00984D9B"/>
    <w:rsid w:val="0098517E"/>
    <w:rsid w:val="00986A21"/>
    <w:rsid w:val="00987269"/>
    <w:rsid w:val="00987E76"/>
    <w:rsid w:val="00987FC4"/>
    <w:rsid w:val="009903E3"/>
    <w:rsid w:val="00990A55"/>
    <w:rsid w:val="00992B73"/>
    <w:rsid w:val="0099357F"/>
    <w:rsid w:val="00994119"/>
    <w:rsid w:val="009949D9"/>
    <w:rsid w:val="00996E99"/>
    <w:rsid w:val="009978D8"/>
    <w:rsid w:val="009A1128"/>
    <w:rsid w:val="009A157C"/>
    <w:rsid w:val="009A18CF"/>
    <w:rsid w:val="009A378D"/>
    <w:rsid w:val="009A3E5F"/>
    <w:rsid w:val="009A5088"/>
    <w:rsid w:val="009A7213"/>
    <w:rsid w:val="009B1A1E"/>
    <w:rsid w:val="009B1C8A"/>
    <w:rsid w:val="009B2422"/>
    <w:rsid w:val="009B26E5"/>
    <w:rsid w:val="009B2AE8"/>
    <w:rsid w:val="009B3458"/>
    <w:rsid w:val="009B35FD"/>
    <w:rsid w:val="009B4DF4"/>
    <w:rsid w:val="009B5246"/>
    <w:rsid w:val="009B57CA"/>
    <w:rsid w:val="009B5972"/>
    <w:rsid w:val="009B72C2"/>
    <w:rsid w:val="009B7D85"/>
    <w:rsid w:val="009C0333"/>
    <w:rsid w:val="009C2EEF"/>
    <w:rsid w:val="009C33D0"/>
    <w:rsid w:val="009C34C5"/>
    <w:rsid w:val="009C3CF7"/>
    <w:rsid w:val="009C408C"/>
    <w:rsid w:val="009C5779"/>
    <w:rsid w:val="009C5AAA"/>
    <w:rsid w:val="009C69F0"/>
    <w:rsid w:val="009D0076"/>
    <w:rsid w:val="009D0149"/>
    <w:rsid w:val="009D0B56"/>
    <w:rsid w:val="009D0F1A"/>
    <w:rsid w:val="009D16DD"/>
    <w:rsid w:val="009D1988"/>
    <w:rsid w:val="009D269F"/>
    <w:rsid w:val="009D2D56"/>
    <w:rsid w:val="009D4968"/>
    <w:rsid w:val="009D4EDF"/>
    <w:rsid w:val="009D5599"/>
    <w:rsid w:val="009D57B1"/>
    <w:rsid w:val="009D59C3"/>
    <w:rsid w:val="009D5CE5"/>
    <w:rsid w:val="009D5E5E"/>
    <w:rsid w:val="009D6374"/>
    <w:rsid w:val="009D6CD9"/>
    <w:rsid w:val="009D76A7"/>
    <w:rsid w:val="009E0029"/>
    <w:rsid w:val="009E31E8"/>
    <w:rsid w:val="009E49FE"/>
    <w:rsid w:val="009E57A5"/>
    <w:rsid w:val="009E6409"/>
    <w:rsid w:val="009E658D"/>
    <w:rsid w:val="009E7658"/>
    <w:rsid w:val="009E78F1"/>
    <w:rsid w:val="009E7FD7"/>
    <w:rsid w:val="009F0387"/>
    <w:rsid w:val="009F54C9"/>
    <w:rsid w:val="009F5599"/>
    <w:rsid w:val="009F5606"/>
    <w:rsid w:val="009F58AF"/>
    <w:rsid w:val="009F58BE"/>
    <w:rsid w:val="009F6C06"/>
    <w:rsid w:val="00A00FCE"/>
    <w:rsid w:val="00A012B4"/>
    <w:rsid w:val="00A01B92"/>
    <w:rsid w:val="00A0253A"/>
    <w:rsid w:val="00A032CD"/>
    <w:rsid w:val="00A0587A"/>
    <w:rsid w:val="00A068AE"/>
    <w:rsid w:val="00A077F4"/>
    <w:rsid w:val="00A07AAB"/>
    <w:rsid w:val="00A12FF9"/>
    <w:rsid w:val="00A142D1"/>
    <w:rsid w:val="00A14B22"/>
    <w:rsid w:val="00A14BC0"/>
    <w:rsid w:val="00A17EDF"/>
    <w:rsid w:val="00A20410"/>
    <w:rsid w:val="00A2168D"/>
    <w:rsid w:val="00A26696"/>
    <w:rsid w:val="00A30838"/>
    <w:rsid w:val="00A30AB3"/>
    <w:rsid w:val="00A3125D"/>
    <w:rsid w:val="00A31A74"/>
    <w:rsid w:val="00A32064"/>
    <w:rsid w:val="00A3412B"/>
    <w:rsid w:val="00A34C84"/>
    <w:rsid w:val="00A35ACE"/>
    <w:rsid w:val="00A35DF9"/>
    <w:rsid w:val="00A36440"/>
    <w:rsid w:val="00A3694B"/>
    <w:rsid w:val="00A37D51"/>
    <w:rsid w:val="00A37DD8"/>
    <w:rsid w:val="00A41EE6"/>
    <w:rsid w:val="00A42BCA"/>
    <w:rsid w:val="00A433AE"/>
    <w:rsid w:val="00A433B5"/>
    <w:rsid w:val="00A43692"/>
    <w:rsid w:val="00A463BE"/>
    <w:rsid w:val="00A46E25"/>
    <w:rsid w:val="00A46E42"/>
    <w:rsid w:val="00A510A7"/>
    <w:rsid w:val="00A5152D"/>
    <w:rsid w:val="00A51FE5"/>
    <w:rsid w:val="00A5206A"/>
    <w:rsid w:val="00A52549"/>
    <w:rsid w:val="00A528C7"/>
    <w:rsid w:val="00A5362C"/>
    <w:rsid w:val="00A5643D"/>
    <w:rsid w:val="00A56609"/>
    <w:rsid w:val="00A567D3"/>
    <w:rsid w:val="00A607AC"/>
    <w:rsid w:val="00A60957"/>
    <w:rsid w:val="00A60F33"/>
    <w:rsid w:val="00A619DB"/>
    <w:rsid w:val="00A645A7"/>
    <w:rsid w:val="00A65F10"/>
    <w:rsid w:val="00A664FF"/>
    <w:rsid w:val="00A67980"/>
    <w:rsid w:val="00A711A2"/>
    <w:rsid w:val="00A71275"/>
    <w:rsid w:val="00A714C4"/>
    <w:rsid w:val="00A71BD7"/>
    <w:rsid w:val="00A739D7"/>
    <w:rsid w:val="00A7447C"/>
    <w:rsid w:val="00A753C8"/>
    <w:rsid w:val="00A7629A"/>
    <w:rsid w:val="00A76379"/>
    <w:rsid w:val="00A76DBC"/>
    <w:rsid w:val="00A8178A"/>
    <w:rsid w:val="00A81A1D"/>
    <w:rsid w:val="00A82D2D"/>
    <w:rsid w:val="00A8375D"/>
    <w:rsid w:val="00A837D4"/>
    <w:rsid w:val="00A85AD4"/>
    <w:rsid w:val="00A85BB7"/>
    <w:rsid w:val="00A86010"/>
    <w:rsid w:val="00A87D64"/>
    <w:rsid w:val="00A902C4"/>
    <w:rsid w:val="00A9134F"/>
    <w:rsid w:val="00A930AE"/>
    <w:rsid w:val="00A936FA"/>
    <w:rsid w:val="00A938E2"/>
    <w:rsid w:val="00A93A0E"/>
    <w:rsid w:val="00A94ED0"/>
    <w:rsid w:val="00A95A0D"/>
    <w:rsid w:val="00A96DDD"/>
    <w:rsid w:val="00AA0096"/>
    <w:rsid w:val="00AA041D"/>
    <w:rsid w:val="00AA08F5"/>
    <w:rsid w:val="00AA1087"/>
    <w:rsid w:val="00AA1C26"/>
    <w:rsid w:val="00AA7406"/>
    <w:rsid w:val="00AB054C"/>
    <w:rsid w:val="00AB0D94"/>
    <w:rsid w:val="00AB0FEB"/>
    <w:rsid w:val="00AB1B5A"/>
    <w:rsid w:val="00AB2412"/>
    <w:rsid w:val="00AB3D20"/>
    <w:rsid w:val="00AB447A"/>
    <w:rsid w:val="00AB4681"/>
    <w:rsid w:val="00AB5653"/>
    <w:rsid w:val="00AB5B23"/>
    <w:rsid w:val="00AB6440"/>
    <w:rsid w:val="00AC0E77"/>
    <w:rsid w:val="00AC3654"/>
    <w:rsid w:val="00AC4521"/>
    <w:rsid w:val="00AC59C0"/>
    <w:rsid w:val="00AC7438"/>
    <w:rsid w:val="00AD278E"/>
    <w:rsid w:val="00AD444C"/>
    <w:rsid w:val="00AD498B"/>
    <w:rsid w:val="00AD5942"/>
    <w:rsid w:val="00AD5BB8"/>
    <w:rsid w:val="00AD6245"/>
    <w:rsid w:val="00AE0947"/>
    <w:rsid w:val="00AE0ED9"/>
    <w:rsid w:val="00AE20F8"/>
    <w:rsid w:val="00AE2BB3"/>
    <w:rsid w:val="00AE2D3A"/>
    <w:rsid w:val="00AE32FC"/>
    <w:rsid w:val="00AE48CC"/>
    <w:rsid w:val="00AE4BA5"/>
    <w:rsid w:val="00AE4E5F"/>
    <w:rsid w:val="00AE5161"/>
    <w:rsid w:val="00AE58FF"/>
    <w:rsid w:val="00AE6EA9"/>
    <w:rsid w:val="00AE710F"/>
    <w:rsid w:val="00AF0730"/>
    <w:rsid w:val="00AF120C"/>
    <w:rsid w:val="00AF24A5"/>
    <w:rsid w:val="00AF2507"/>
    <w:rsid w:val="00AF2E04"/>
    <w:rsid w:val="00AF2EFF"/>
    <w:rsid w:val="00AF3319"/>
    <w:rsid w:val="00AF3DE8"/>
    <w:rsid w:val="00AF5A38"/>
    <w:rsid w:val="00AF5D02"/>
    <w:rsid w:val="00AF6D66"/>
    <w:rsid w:val="00AF711C"/>
    <w:rsid w:val="00AF7844"/>
    <w:rsid w:val="00AF7FD8"/>
    <w:rsid w:val="00B00949"/>
    <w:rsid w:val="00B00B3C"/>
    <w:rsid w:val="00B00F44"/>
    <w:rsid w:val="00B01258"/>
    <w:rsid w:val="00B0354D"/>
    <w:rsid w:val="00B07D84"/>
    <w:rsid w:val="00B10EA3"/>
    <w:rsid w:val="00B1210D"/>
    <w:rsid w:val="00B128BE"/>
    <w:rsid w:val="00B1343C"/>
    <w:rsid w:val="00B13EEB"/>
    <w:rsid w:val="00B14207"/>
    <w:rsid w:val="00B14876"/>
    <w:rsid w:val="00B148FC"/>
    <w:rsid w:val="00B14C99"/>
    <w:rsid w:val="00B14E84"/>
    <w:rsid w:val="00B15CAA"/>
    <w:rsid w:val="00B16A0A"/>
    <w:rsid w:val="00B174EB"/>
    <w:rsid w:val="00B17F2E"/>
    <w:rsid w:val="00B21288"/>
    <w:rsid w:val="00B221DC"/>
    <w:rsid w:val="00B2317E"/>
    <w:rsid w:val="00B23549"/>
    <w:rsid w:val="00B236EF"/>
    <w:rsid w:val="00B23EC7"/>
    <w:rsid w:val="00B2466C"/>
    <w:rsid w:val="00B26DB6"/>
    <w:rsid w:val="00B26F7B"/>
    <w:rsid w:val="00B30A71"/>
    <w:rsid w:val="00B30E72"/>
    <w:rsid w:val="00B31B72"/>
    <w:rsid w:val="00B33D57"/>
    <w:rsid w:val="00B34269"/>
    <w:rsid w:val="00B35B3B"/>
    <w:rsid w:val="00B3671C"/>
    <w:rsid w:val="00B37ADD"/>
    <w:rsid w:val="00B41F37"/>
    <w:rsid w:val="00B43A0B"/>
    <w:rsid w:val="00B43C68"/>
    <w:rsid w:val="00B4630E"/>
    <w:rsid w:val="00B47048"/>
    <w:rsid w:val="00B47335"/>
    <w:rsid w:val="00B47438"/>
    <w:rsid w:val="00B501CE"/>
    <w:rsid w:val="00B53B16"/>
    <w:rsid w:val="00B54948"/>
    <w:rsid w:val="00B549FD"/>
    <w:rsid w:val="00B554AB"/>
    <w:rsid w:val="00B55652"/>
    <w:rsid w:val="00B55C73"/>
    <w:rsid w:val="00B56286"/>
    <w:rsid w:val="00B56ECB"/>
    <w:rsid w:val="00B60F90"/>
    <w:rsid w:val="00B6168A"/>
    <w:rsid w:val="00B616BE"/>
    <w:rsid w:val="00B62C8A"/>
    <w:rsid w:val="00B646BB"/>
    <w:rsid w:val="00B65A4E"/>
    <w:rsid w:val="00B708F1"/>
    <w:rsid w:val="00B740E4"/>
    <w:rsid w:val="00B7517D"/>
    <w:rsid w:val="00B802B8"/>
    <w:rsid w:val="00B8192D"/>
    <w:rsid w:val="00B8199F"/>
    <w:rsid w:val="00B81EF1"/>
    <w:rsid w:val="00B844A5"/>
    <w:rsid w:val="00B84C11"/>
    <w:rsid w:val="00B850E3"/>
    <w:rsid w:val="00B85B59"/>
    <w:rsid w:val="00B86E5B"/>
    <w:rsid w:val="00B87815"/>
    <w:rsid w:val="00B87F57"/>
    <w:rsid w:val="00B9028B"/>
    <w:rsid w:val="00B90392"/>
    <w:rsid w:val="00B905BC"/>
    <w:rsid w:val="00B927AF"/>
    <w:rsid w:val="00B93025"/>
    <w:rsid w:val="00B9410B"/>
    <w:rsid w:val="00B9453A"/>
    <w:rsid w:val="00B950BF"/>
    <w:rsid w:val="00B95201"/>
    <w:rsid w:val="00B96720"/>
    <w:rsid w:val="00B97DA3"/>
    <w:rsid w:val="00BA175D"/>
    <w:rsid w:val="00BA181D"/>
    <w:rsid w:val="00BA1DFD"/>
    <w:rsid w:val="00BA1E60"/>
    <w:rsid w:val="00BA230F"/>
    <w:rsid w:val="00BA3449"/>
    <w:rsid w:val="00BA43ED"/>
    <w:rsid w:val="00BA4E56"/>
    <w:rsid w:val="00BA5A9E"/>
    <w:rsid w:val="00BA61B7"/>
    <w:rsid w:val="00BA68B0"/>
    <w:rsid w:val="00BB05C9"/>
    <w:rsid w:val="00BB0F94"/>
    <w:rsid w:val="00BB111E"/>
    <w:rsid w:val="00BB1CA9"/>
    <w:rsid w:val="00BB201C"/>
    <w:rsid w:val="00BB5E59"/>
    <w:rsid w:val="00BB7D78"/>
    <w:rsid w:val="00BC137E"/>
    <w:rsid w:val="00BC1AEC"/>
    <w:rsid w:val="00BC1FA2"/>
    <w:rsid w:val="00BC2D01"/>
    <w:rsid w:val="00BC2D8D"/>
    <w:rsid w:val="00BC2F19"/>
    <w:rsid w:val="00BC52EA"/>
    <w:rsid w:val="00BC550D"/>
    <w:rsid w:val="00BC5749"/>
    <w:rsid w:val="00BC5820"/>
    <w:rsid w:val="00BC6FFC"/>
    <w:rsid w:val="00BC7DDE"/>
    <w:rsid w:val="00BD058C"/>
    <w:rsid w:val="00BD0F69"/>
    <w:rsid w:val="00BD1080"/>
    <w:rsid w:val="00BD11F3"/>
    <w:rsid w:val="00BD1CA2"/>
    <w:rsid w:val="00BD41F1"/>
    <w:rsid w:val="00BD4819"/>
    <w:rsid w:val="00BD4F73"/>
    <w:rsid w:val="00BD633B"/>
    <w:rsid w:val="00BD6802"/>
    <w:rsid w:val="00BD793A"/>
    <w:rsid w:val="00BE09E9"/>
    <w:rsid w:val="00BE1A56"/>
    <w:rsid w:val="00BE2990"/>
    <w:rsid w:val="00BE2C70"/>
    <w:rsid w:val="00BE3021"/>
    <w:rsid w:val="00BE37D3"/>
    <w:rsid w:val="00BE4D75"/>
    <w:rsid w:val="00BE4DE1"/>
    <w:rsid w:val="00BE5F7E"/>
    <w:rsid w:val="00BF2471"/>
    <w:rsid w:val="00BF4C79"/>
    <w:rsid w:val="00BF560D"/>
    <w:rsid w:val="00BF6706"/>
    <w:rsid w:val="00BF7130"/>
    <w:rsid w:val="00C001B0"/>
    <w:rsid w:val="00C006ED"/>
    <w:rsid w:val="00C008D7"/>
    <w:rsid w:val="00C032CA"/>
    <w:rsid w:val="00C045CF"/>
    <w:rsid w:val="00C045F7"/>
    <w:rsid w:val="00C061ED"/>
    <w:rsid w:val="00C0640B"/>
    <w:rsid w:val="00C06C82"/>
    <w:rsid w:val="00C06FE1"/>
    <w:rsid w:val="00C113B4"/>
    <w:rsid w:val="00C1241D"/>
    <w:rsid w:val="00C13568"/>
    <w:rsid w:val="00C13595"/>
    <w:rsid w:val="00C13910"/>
    <w:rsid w:val="00C13EA0"/>
    <w:rsid w:val="00C15D5D"/>
    <w:rsid w:val="00C15D8E"/>
    <w:rsid w:val="00C17364"/>
    <w:rsid w:val="00C21660"/>
    <w:rsid w:val="00C218F0"/>
    <w:rsid w:val="00C2250D"/>
    <w:rsid w:val="00C23D54"/>
    <w:rsid w:val="00C24610"/>
    <w:rsid w:val="00C24777"/>
    <w:rsid w:val="00C30E7B"/>
    <w:rsid w:val="00C31EE6"/>
    <w:rsid w:val="00C31F5A"/>
    <w:rsid w:val="00C333C4"/>
    <w:rsid w:val="00C33DDD"/>
    <w:rsid w:val="00C34534"/>
    <w:rsid w:val="00C358B9"/>
    <w:rsid w:val="00C35B40"/>
    <w:rsid w:val="00C40A01"/>
    <w:rsid w:val="00C41622"/>
    <w:rsid w:val="00C41E26"/>
    <w:rsid w:val="00C424D4"/>
    <w:rsid w:val="00C44A44"/>
    <w:rsid w:val="00C45199"/>
    <w:rsid w:val="00C45F78"/>
    <w:rsid w:val="00C466D3"/>
    <w:rsid w:val="00C46E99"/>
    <w:rsid w:val="00C47049"/>
    <w:rsid w:val="00C47900"/>
    <w:rsid w:val="00C51BC6"/>
    <w:rsid w:val="00C52FFD"/>
    <w:rsid w:val="00C532AB"/>
    <w:rsid w:val="00C53308"/>
    <w:rsid w:val="00C53725"/>
    <w:rsid w:val="00C5382A"/>
    <w:rsid w:val="00C55197"/>
    <w:rsid w:val="00C56A18"/>
    <w:rsid w:val="00C57C07"/>
    <w:rsid w:val="00C60A0F"/>
    <w:rsid w:val="00C61933"/>
    <w:rsid w:val="00C61CA2"/>
    <w:rsid w:val="00C6230C"/>
    <w:rsid w:val="00C6250F"/>
    <w:rsid w:val="00C627F3"/>
    <w:rsid w:val="00C62C20"/>
    <w:rsid w:val="00C62D46"/>
    <w:rsid w:val="00C64A5A"/>
    <w:rsid w:val="00C67907"/>
    <w:rsid w:val="00C6794B"/>
    <w:rsid w:val="00C70166"/>
    <w:rsid w:val="00C7034D"/>
    <w:rsid w:val="00C70420"/>
    <w:rsid w:val="00C73240"/>
    <w:rsid w:val="00C75498"/>
    <w:rsid w:val="00C75903"/>
    <w:rsid w:val="00C7676E"/>
    <w:rsid w:val="00C8066E"/>
    <w:rsid w:val="00C80DC5"/>
    <w:rsid w:val="00C81791"/>
    <w:rsid w:val="00C8236F"/>
    <w:rsid w:val="00C905ED"/>
    <w:rsid w:val="00C90F8B"/>
    <w:rsid w:val="00C91CBB"/>
    <w:rsid w:val="00C91D4F"/>
    <w:rsid w:val="00C920B2"/>
    <w:rsid w:val="00C926AA"/>
    <w:rsid w:val="00C92A52"/>
    <w:rsid w:val="00C95387"/>
    <w:rsid w:val="00C96234"/>
    <w:rsid w:val="00C96DF0"/>
    <w:rsid w:val="00C976D2"/>
    <w:rsid w:val="00CA0DF3"/>
    <w:rsid w:val="00CA1184"/>
    <w:rsid w:val="00CA2E47"/>
    <w:rsid w:val="00CA39FB"/>
    <w:rsid w:val="00CA5898"/>
    <w:rsid w:val="00CA69C6"/>
    <w:rsid w:val="00CB1EA3"/>
    <w:rsid w:val="00CB21B6"/>
    <w:rsid w:val="00CB24C7"/>
    <w:rsid w:val="00CB3E3F"/>
    <w:rsid w:val="00CB4809"/>
    <w:rsid w:val="00CB5ED8"/>
    <w:rsid w:val="00CC06BA"/>
    <w:rsid w:val="00CC13EB"/>
    <w:rsid w:val="00CC23D7"/>
    <w:rsid w:val="00CC601E"/>
    <w:rsid w:val="00CC63C6"/>
    <w:rsid w:val="00CC6423"/>
    <w:rsid w:val="00CC68DA"/>
    <w:rsid w:val="00CC765E"/>
    <w:rsid w:val="00CD03C6"/>
    <w:rsid w:val="00CD2C40"/>
    <w:rsid w:val="00CD54DB"/>
    <w:rsid w:val="00CD5A03"/>
    <w:rsid w:val="00CE0E27"/>
    <w:rsid w:val="00CE10C5"/>
    <w:rsid w:val="00CE1EE0"/>
    <w:rsid w:val="00CE2AA2"/>
    <w:rsid w:val="00CE3ED9"/>
    <w:rsid w:val="00CE7BAD"/>
    <w:rsid w:val="00CE7C72"/>
    <w:rsid w:val="00CF07FA"/>
    <w:rsid w:val="00CF153E"/>
    <w:rsid w:val="00CF19E8"/>
    <w:rsid w:val="00CF3035"/>
    <w:rsid w:val="00CF3CB6"/>
    <w:rsid w:val="00CF4301"/>
    <w:rsid w:val="00CF47DB"/>
    <w:rsid w:val="00CF6065"/>
    <w:rsid w:val="00CF6559"/>
    <w:rsid w:val="00CF660B"/>
    <w:rsid w:val="00CF6F81"/>
    <w:rsid w:val="00D014D2"/>
    <w:rsid w:val="00D0161C"/>
    <w:rsid w:val="00D0242D"/>
    <w:rsid w:val="00D0575D"/>
    <w:rsid w:val="00D05AEB"/>
    <w:rsid w:val="00D063CA"/>
    <w:rsid w:val="00D064AF"/>
    <w:rsid w:val="00D0717E"/>
    <w:rsid w:val="00D07A7D"/>
    <w:rsid w:val="00D10201"/>
    <w:rsid w:val="00D104FA"/>
    <w:rsid w:val="00D11BBC"/>
    <w:rsid w:val="00D136BD"/>
    <w:rsid w:val="00D14365"/>
    <w:rsid w:val="00D14F93"/>
    <w:rsid w:val="00D15924"/>
    <w:rsid w:val="00D21BDE"/>
    <w:rsid w:val="00D2224A"/>
    <w:rsid w:val="00D222A5"/>
    <w:rsid w:val="00D22520"/>
    <w:rsid w:val="00D226B0"/>
    <w:rsid w:val="00D22F88"/>
    <w:rsid w:val="00D2405B"/>
    <w:rsid w:val="00D27BB3"/>
    <w:rsid w:val="00D3005E"/>
    <w:rsid w:val="00D3028D"/>
    <w:rsid w:val="00D309F9"/>
    <w:rsid w:val="00D316BB"/>
    <w:rsid w:val="00D31830"/>
    <w:rsid w:val="00D31F93"/>
    <w:rsid w:val="00D334C2"/>
    <w:rsid w:val="00D3481F"/>
    <w:rsid w:val="00D3676E"/>
    <w:rsid w:val="00D410E3"/>
    <w:rsid w:val="00D43574"/>
    <w:rsid w:val="00D454A4"/>
    <w:rsid w:val="00D477D3"/>
    <w:rsid w:val="00D51185"/>
    <w:rsid w:val="00D514C9"/>
    <w:rsid w:val="00D51D8D"/>
    <w:rsid w:val="00D5221E"/>
    <w:rsid w:val="00D530AE"/>
    <w:rsid w:val="00D532EB"/>
    <w:rsid w:val="00D53C95"/>
    <w:rsid w:val="00D53E91"/>
    <w:rsid w:val="00D54323"/>
    <w:rsid w:val="00D57245"/>
    <w:rsid w:val="00D5726A"/>
    <w:rsid w:val="00D576D2"/>
    <w:rsid w:val="00D601E2"/>
    <w:rsid w:val="00D604C2"/>
    <w:rsid w:val="00D604C5"/>
    <w:rsid w:val="00D61726"/>
    <w:rsid w:val="00D61F73"/>
    <w:rsid w:val="00D62439"/>
    <w:rsid w:val="00D626FB"/>
    <w:rsid w:val="00D62797"/>
    <w:rsid w:val="00D627BB"/>
    <w:rsid w:val="00D62DF6"/>
    <w:rsid w:val="00D634CE"/>
    <w:rsid w:val="00D65859"/>
    <w:rsid w:val="00D66969"/>
    <w:rsid w:val="00D67568"/>
    <w:rsid w:val="00D67A6B"/>
    <w:rsid w:val="00D7163C"/>
    <w:rsid w:val="00D73446"/>
    <w:rsid w:val="00D738F9"/>
    <w:rsid w:val="00D74B92"/>
    <w:rsid w:val="00D76090"/>
    <w:rsid w:val="00D76669"/>
    <w:rsid w:val="00D806DD"/>
    <w:rsid w:val="00D80949"/>
    <w:rsid w:val="00D8146D"/>
    <w:rsid w:val="00D83BC8"/>
    <w:rsid w:val="00D845C9"/>
    <w:rsid w:val="00D85A59"/>
    <w:rsid w:val="00D8652B"/>
    <w:rsid w:val="00D8667C"/>
    <w:rsid w:val="00D9118D"/>
    <w:rsid w:val="00D91B6B"/>
    <w:rsid w:val="00D91CE6"/>
    <w:rsid w:val="00D91E4C"/>
    <w:rsid w:val="00D92089"/>
    <w:rsid w:val="00D9316E"/>
    <w:rsid w:val="00D93C01"/>
    <w:rsid w:val="00D9771F"/>
    <w:rsid w:val="00DA0850"/>
    <w:rsid w:val="00DA32E5"/>
    <w:rsid w:val="00DA378C"/>
    <w:rsid w:val="00DA4046"/>
    <w:rsid w:val="00DA48D4"/>
    <w:rsid w:val="00DA521B"/>
    <w:rsid w:val="00DA66A3"/>
    <w:rsid w:val="00DB0578"/>
    <w:rsid w:val="00DB0CAA"/>
    <w:rsid w:val="00DB0CBF"/>
    <w:rsid w:val="00DB2BAE"/>
    <w:rsid w:val="00DB42F4"/>
    <w:rsid w:val="00DB4AF9"/>
    <w:rsid w:val="00DB538A"/>
    <w:rsid w:val="00DB5CEF"/>
    <w:rsid w:val="00DB6AFE"/>
    <w:rsid w:val="00DB7AAD"/>
    <w:rsid w:val="00DC04B4"/>
    <w:rsid w:val="00DC0A5B"/>
    <w:rsid w:val="00DC101F"/>
    <w:rsid w:val="00DC1F0D"/>
    <w:rsid w:val="00DC2737"/>
    <w:rsid w:val="00DC4397"/>
    <w:rsid w:val="00DC4657"/>
    <w:rsid w:val="00DC4E68"/>
    <w:rsid w:val="00DD005D"/>
    <w:rsid w:val="00DD187A"/>
    <w:rsid w:val="00DD2042"/>
    <w:rsid w:val="00DD2924"/>
    <w:rsid w:val="00DD4188"/>
    <w:rsid w:val="00DD46C6"/>
    <w:rsid w:val="00DD4C9D"/>
    <w:rsid w:val="00DD6834"/>
    <w:rsid w:val="00DD6D59"/>
    <w:rsid w:val="00DD71CE"/>
    <w:rsid w:val="00DE0EB3"/>
    <w:rsid w:val="00DE104B"/>
    <w:rsid w:val="00DE2848"/>
    <w:rsid w:val="00DE2DFF"/>
    <w:rsid w:val="00DE4BCC"/>
    <w:rsid w:val="00DE59C3"/>
    <w:rsid w:val="00DE5CE8"/>
    <w:rsid w:val="00DE6897"/>
    <w:rsid w:val="00DE7D9C"/>
    <w:rsid w:val="00DF072F"/>
    <w:rsid w:val="00DF0790"/>
    <w:rsid w:val="00DF3B75"/>
    <w:rsid w:val="00DF53D7"/>
    <w:rsid w:val="00DF54DC"/>
    <w:rsid w:val="00DF658E"/>
    <w:rsid w:val="00DF7ADE"/>
    <w:rsid w:val="00E00BB4"/>
    <w:rsid w:val="00E01F1C"/>
    <w:rsid w:val="00E029B4"/>
    <w:rsid w:val="00E03A04"/>
    <w:rsid w:val="00E04FDB"/>
    <w:rsid w:val="00E05275"/>
    <w:rsid w:val="00E06143"/>
    <w:rsid w:val="00E07692"/>
    <w:rsid w:val="00E10661"/>
    <w:rsid w:val="00E13A7C"/>
    <w:rsid w:val="00E14993"/>
    <w:rsid w:val="00E16AE1"/>
    <w:rsid w:val="00E17BEC"/>
    <w:rsid w:val="00E17E75"/>
    <w:rsid w:val="00E22750"/>
    <w:rsid w:val="00E22B2C"/>
    <w:rsid w:val="00E23336"/>
    <w:rsid w:val="00E23D08"/>
    <w:rsid w:val="00E26486"/>
    <w:rsid w:val="00E2758D"/>
    <w:rsid w:val="00E27DFF"/>
    <w:rsid w:val="00E310E4"/>
    <w:rsid w:val="00E327CE"/>
    <w:rsid w:val="00E32B28"/>
    <w:rsid w:val="00E343F3"/>
    <w:rsid w:val="00E34F25"/>
    <w:rsid w:val="00E36078"/>
    <w:rsid w:val="00E361A7"/>
    <w:rsid w:val="00E3678D"/>
    <w:rsid w:val="00E370D4"/>
    <w:rsid w:val="00E372F9"/>
    <w:rsid w:val="00E37335"/>
    <w:rsid w:val="00E37948"/>
    <w:rsid w:val="00E37FF5"/>
    <w:rsid w:val="00E404EB"/>
    <w:rsid w:val="00E41322"/>
    <w:rsid w:val="00E4321A"/>
    <w:rsid w:val="00E4716C"/>
    <w:rsid w:val="00E5206F"/>
    <w:rsid w:val="00E52279"/>
    <w:rsid w:val="00E527EA"/>
    <w:rsid w:val="00E55239"/>
    <w:rsid w:val="00E563B0"/>
    <w:rsid w:val="00E57B56"/>
    <w:rsid w:val="00E57E96"/>
    <w:rsid w:val="00E60ABC"/>
    <w:rsid w:val="00E60F03"/>
    <w:rsid w:val="00E6114C"/>
    <w:rsid w:val="00E611FD"/>
    <w:rsid w:val="00E631EC"/>
    <w:rsid w:val="00E642E9"/>
    <w:rsid w:val="00E64FFC"/>
    <w:rsid w:val="00E65B17"/>
    <w:rsid w:val="00E65D5B"/>
    <w:rsid w:val="00E66B52"/>
    <w:rsid w:val="00E66C09"/>
    <w:rsid w:val="00E66CC8"/>
    <w:rsid w:val="00E66F2F"/>
    <w:rsid w:val="00E67AE5"/>
    <w:rsid w:val="00E72429"/>
    <w:rsid w:val="00E7273A"/>
    <w:rsid w:val="00E72B05"/>
    <w:rsid w:val="00E72B2D"/>
    <w:rsid w:val="00E72FDA"/>
    <w:rsid w:val="00E73528"/>
    <w:rsid w:val="00E73625"/>
    <w:rsid w:val="00E740A0"/>
    <w:rsid w:val="00E75C19"/>
    <w:rsid w:val="00E81C37"/>
    <w:rsid w:val="00E8254D"/>
    <w:rsid w:val="00E8272D"/>
    <w:rsid w:val="00E8300C"/>
    <w:rsid w:val="00E83536"/>
    <w:rsid w:val="00E84E1C"/>
    <w:rsid w:val="00E866C9"/>
    <w:rsid w:val="00E86D53"/>
    <w:rsid w:val="00E86DB3"/>
    <w:rsid w:val="00E91785"/>
    <w:rsid w:val="00E920DE"/>
    <w:rsid w:val="00E9317F"/>
    <w:rsid w:val="00E94A35"/>
    <w:rsid w:val="00E9587D"/>
    <w:rsid w:val="00E95A40"/>
    <w:rsid w:val="00E97920"/>
    <w:rsid w:val="00EA2676"/>
    <w:rsid w:val="00EA2797"/>
    <w:rsid w:val="00EA3926"/>
    <w:rsid w:val="00EA3C86"/>
    <w:rsid w:val="00EA5C67"/>
    <w:rsid w:val="00EA6896"/>
    <w:rsid w:val="00EA742E"/>
    <w:rsid w:val="00EB0ADD"/>
    <w:rsid w:val="00EB0EC2"/>
    <w:rsid w:val="00EB1046"/>
    <w:rsid w:val="00EB2E51"/>
    <w:rsid w:val="00EB2F94"/>
    <w:rsid w:val="00EB32ED"/>
    <w:rsid w:val="00EB3305"/>
    <w:rsid w:val="00EB7194"/>
    <w:rsid w:val="00EB7991"/>
    <w:rsid w:val="00EC016F"/>
    <w:rsid w:val="00EC7495"/>
    <w:rsid w:val="00EC7A6E"/>
    <w:rsid w:val="00ED109D"/>
    <w:rsid w:val="00ED12CA"/>
    <w:rsid w:val="00ED223F"/>
    <w:rsid w:val="00ED3668"/>
    <w:rsid w:val="00ED36CE"/>
    <w:rsid w:val="00ED3C44"/>
    <w:rsid w:val="00ED3D78"/>
    <w:rsid w:val="00ED67DE"/>
    <w:rsid w:val="00ED7AED"/>
    <w:rsid w:val="00EE026E"/>
    <w:rsid w:val="00EE0BAF"/>
    <w:rsid w:val="00EE26A8"/>
    <w:rsid w:val="00EE2B47"/>
    <w:rsid w:val="00EE2F87"/>
    <w:rsid w:val="00EE4386"/>
    <w:rsid w:val="00EE6251"/>
    <w:rsid w:val="00EE7EE7"/>
    <w:rsid w:val="00EF01D0"/>
    <w:rsid w:val="00EF1B33"/>
    <w:rsid w:val="00EF45F6"/>
    <w:rsid w:val="00EF4F29"/>
    <w:rsid w:val="00EF5A6A"/>
    <w:rsid w:val="00EF773A"/>
    <w:rsid w:val="00EF7A61"/>
    <w:rsid w:val="00EF7C0C"/>
    <w:rsid w:val="00F014F8"/>
    <w:rsid w:val="00F019A5"/>
    <w:rsid w:val="00F01D6C"/>
    <w:rsid w:val="00F01DD3"/>
    <w:rsid w:val="00F01E9A"/>
    <w:rsid w:val="00F01F08"/>
    <w:rsid w:val="00F02029"/>
    <w:rsid w:val="00F02A05"/>
    <w:rsid w:val="00F03481"/>
    <w:rsid w:val="00F0357F"/>
    <w:rsid w:val="00F06F08"/>
    <w:rsid w:val="00F07CBA"/>
    <w:rsid w:val="00F10519"/>
    <w:rsid w:val="00F10632"/>
    <w:rsid w:val="00F10B0F"/>
    <w:rsid w:val="00F1229B"/>
    <w:rsid w:val="00F1230E"/>
    <w:rsid w:val="00F126A2"/>
    <w:rsid w:val="00F12D22"/>
    <w:rsid w:val="00F13F17"/>
    <w:rsid w:val="00F143E3"/>
    <w:rsid w:val="00F14917"/>
    <w:rsid w:val="00F14C1E"/>
    <w:rsid w:val="00F161FE"/>
    <w:rsid w:val="00F16E23"/>
    <w:rsid w:val="00F170FF"/>
    <w:rsid w:val="00F175D7"/>
    <w:rsid w:val="00F17EE4"/>
    <w:rsid w:val="00F2148F"/>
    <w:rsid w:val="00F2176D"/>
    <w:rsid w:val="00F21E8F"/>
    <w:rsid w:val="00F22D2F"/>
    <w:rsid w:val="00F22EF4"/>
    <w:rsid w:val="00F240D9"/>
    <w:rsid w:val="00F25ECA"/>
    <w:rsid w:val="00F2628A"/>
    <w:rsid w:val="00F270C4"/>
    <w:rsid w:val="00F30AD0"/>
    <w:rsid w:val="00F30ADD"/>
    <w:rsid w:val="00F30ED5"/>
    <w:rsid w:val="00F326BD"/>
    <w:rsid w:val="00F327FB"/>
    <w:rsid w:val="00F35A2F"/>
    <w:rsid w:val="00F37620"/>
    <w:rsid w:val="00F37A23"/>
    <w:rsid w:val="00F40142"/>
    <w:rsid w:val="00F4174C"/>
    <w:rsid w:val="00F42D7B"/>
    <w:rsid w:val="00F43AA8"/>
    <w:rsid w:val="00F44E14"/>
    <w:rsid w:val="00F452D7"/>
    <w:rsid w:val="00F4614F"/>
    <w:rsid w:val="00F461E7"/>
    <w:rsid w:val="00F462F1"/>
    <w:rsid w:val="00F46E52"/>
    <w:rsid w:val="00F4746B"/>
    <w:rsid w:val="00F47CB6"/>
    <w:rsid w:val="00F501DA"/>
    <w:rsid w:val="00F50582"/>
    <w:rsid w:val="00F50B30"/>
    <w:rsid w:val="00F5154E"/>
    <w:rsid w:val="00F521B8"/>
    <w:rsid w:val="00F5317D"/>
    <w:rsid w:val="00F54AE1"/>
    <w:rsid w:val="00F555C9"/>
    <w:rsid w:val="00F56282"/>
    <w:rsid w:val="00F57205"/>
    <w:rsid w:val="00F60A77"/>
    <w:rsid w:val="00F60ED3"/>
    <w:rsid w:val="00F61A50"/>
    <w:rsid w:val="00F623EC"/>
    <w:rsid w:val="00F626ED"/>
    <w:rsid w:val="00F628FC"/>
    <w:rsid w:val="00F63853"/>
    <w:rsid w:val="00F642D7"/>
    <w:rsid w:val="00F71891"/>
    <w:rsid w:val="00F719C9"/>
    <w:rsid w:val="00F71D0E"/>
    <w:rsid w:val="00F71FC1"/>
    <w:rsid w:val="00F72444"/>
    <w:rsid w:val="00F72ED9"/>
    <w:rsid w:val="00F7433D"/>
    <w:rsid w:val="00F7466F"/>
    <w:rsid w:val="00F7545C"/>
    <w:rsid w:val="00F763E6"/>
    <w:rsid w:val="00F7663E"/>
    <w:rsid w:val="00F769A5"/>
    <w:rsid w:val="00F77C20"/>
    <w:rsid w:val="00F80608"/>
    <w:rsid w:val="00F814B9"/>
    <w:rsid w:val="00F827BA"/>
    <w:rsid w:val="00F86D02"/>
    <w:rsid w:val="00F86D3E"/>
    <w:rsid w:val="00F87D9D"/>
    <w:rsid w:val="00F90E1A"/>
    <w:rsid w:val="00F94654"/>
    <w:rsid w:val="00F95A1F"/>
    <w:rsid w:val="00F95E77"/>
    <w:rsid w:val="00F97128"/>
    <w:rsid w:val="00FA230F"/>
    <w:rsid w:val="00FA25CC"/>
    <w:rsid w:val="00FA2C0F"/>
    <w:rsid w:val="00FA504A"/>
    <w:rsid w:val="00FA50D0"/>
    <w:rsid w:val="00FA5234"/>
    <w:rsid w:val="00FA65BE"/>
    <w:rsid w:val="00FA6656"/>
    <w:rsid w:val="00FB0028"/>
    <w:rsid w:val="00FB1F04"/>
    <w:rsid w:val="00FB25F2"/>
    <w:rsid w:val="00FB3AC6"/>
    <w:rsid w:val="00FB5424"/>
    <w:rsid w:val="00FB6045"/>
    <w:rsid w:val="00FB6081"/>
    <w:rsid w:val="00FC2AE1"/>
    <w:rsid w:val="00FC3078"/>
    <w:rsid w:val="00FC3A0B"/>
    <w:rsid w:val="00FC3AC2"/>
    <w:rsid w:val="00FC3BD0"/>
    <w:rsid w:val="00FC4246"/>
    <w:rsid w:val="00FC4DF0"/>
    <w:rsid w:val="00FC5456"/>
    <w:rsid w:val="00FC6F63"/>
    <w:rsid w:val="00FC7CD1"/>
    <w:rsid w:val="00FD0CC1"/>
    <w:rsid w:val="00FD3153"/>
    <w:rsid w:val="00FD37E2"/>
    <w:rsid w:val="00FD460A"/>
    <w:rsid w:val="00FD5F3D"/>
    <w:rsid w:val="00FD6180"/>
    <w:rsid w:val="00FD79EF"/>
    <w:rsid w:val="00FE14E2"/>
    <w:rsid w:val="00FE1E5A"/>
    <w:rsid w:val="00FE2806"/>
    <w:rsid w:val="00FE2B0B"/>
    <w:rsid w:val="00FE2F22"/>
    <w:rsid w:val="00FE3F1F"/>
    <w:rsid w:val="00FE42EC"/>
    <w:rsid w:val="00FE4F45"/>
    <w:rsid w:val="00FE589B"/>
    <w:rsid w:val="00FE66BD"/>
    <w:rsid w:val="00FE716E"/>
    <w:rsid w:val="00FE76F9"/>
    <w:rsid w:val="00FE799D"/>
    <w:rsid w:val="00FF1CC0"/>
    <w:rsid w:val="00FF1EE1"/>
    <w:rsid w:val="00FF3644"/>
    <w:rsid w:val="00FF3D52"/>
    <w:rsid w:val="00FF41D2"/>
    <w:rsid w:val="00FF50AA"/>
    <w:rsid w:val="00FF53D1"/>
    <w:rsid w:val="00FF580C"/>
    <w:rsid w:val="00FF748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3DD"/>
  </w:style>
  <w:style w:type="paragraph" w:styleId="Heading1">
    <w:name w:val="heading 1"/>
    <w:basedOn w:val="Normal"/>
    <w:next w:val="Normal"/>
    <w:link w:val="Heading1Char"/>
    <w:uiPriority w:val="9"/>
    <w:qFormat/>
    <w:rsid w:val="000F50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5726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031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69C6"/>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0F50AD"/>
    <w:pPr>
      <w:spacing w:after="0" w:line="240" w:lineRule="auto"/>
    </w:pPr>
  </w:style>
  <w:style w:type="character" w:customStyle="1" w:styleId="Heading1Char">
    <w:name w:val="Heading 1 Char"/>
    <w:basedOn w:val="DefaultParagraphFont"/>
    <w:link w:val="Heading1"/>
    <w:uiPriority w:val="9"/>
    <w:rsid w:val="000F50AD"/>
    <w:rPr>
      <w:rFonts w:asciiTheme="majorHAnsi" w:eastAsiaTheme="majorEastAsia" w:hAnsiTheme="majorHAnsi" w:cstheme="majorBidi"/>
      <w:b/>
      <w:bCs/>
      <w:color w:val="365F91" w:themeColor="accent1" w:themeShade="BF"/>
      <w:sz w:val="28"/>
      <w:szCs w:val="28"/>
    </w:rPr>
  </w:style>
  <w:style w:type="character" w:styleId="IntenseEmphasis">
    <w:name w:val="Intense Emphasis"/>
    <w:basedOn w:val="DefaultParagraphFont"/>
    <w:uiPriority w:val="21"/>
    <w:qFormat/>
    <w:rsid w:val="000F50AD"/>
    <w:rPr>
      <w:b/>
      <w:bCs/>
      <w:i/>
      <w:iCs/>
      <w:color w:val="4F81BD" w:themeColor="accent1"/>
    </w:rPr>
  </w:style>
  <w:style w:type="paragraph" w:styleId="ListParagraph">
    <w:name w:val="List Paragraph"/>
    <w:basedOn w:val="Normal"/>
    <w:qFormat/>
    <w:rsid w:val="005F430C"/>
    <w:pPr>
      <w:ind w:left="720"/>
      <w:contextualSpacing/>
    </w:pPr>
  </w:style>
  <w:style w:type="paragraph" w:styleId="BalloonText">
    <w:name w:val="Balloon Text"/>
    <w:basedOn w:val="Normal"/>
    <w:link w:val="BalloonTextChar"/>
    <w:uiPriority w:val="99"/>
    <w:semiHidden/>
    <w:unhideWhenUsed/>
    <w:rsid w:val="004D40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023"/>
    <w:rPr>
      <w:rFonts w:ascii="Tahoma" w:hAnsi="Tahoma" w:cs="Tahoma"/>
      <w:sz w:val="16"/>
      <w:szCs w:val="16"/>
    </w:rPr>
  </w:style>
  <w:style w:type="character" w:styleId="CommentReference">
    <w:name w:val="annotation reference"/>
    <w:basedOn w:val="DefaultParagraphFont"/>
    <w:uiPriority w:val="99"/>
    <w:semiHidden/>
    <w:unhideWhenUsed/>
    <w:rsid w:val="00B47438"/>
    <w:rPr>
      <w:sz w:val="16"/>
      <w:szCs w:val="16"/>
    </w:rPr>
  </w:style>
  <w:style w:type="paragraph" w:styleId="CommentText">
    <w:name w:val="annotation text"/>
    <w:basedOn w:val="Normal"/>
    <w:link w:val="CommentTextChar"/>
    <w:unhideWhenUsed/>
    <w:rsid w:val="00B47438"/>
    <w:pPr>
      <w:suppressAutoHyphens/>
      <w:spacing w:line="240" w:lineRule="auto"/>
    </w:pPr>
    <w:rPr>
      <w:rFonts w:ascii="Calibri" w:eastAsia="Calibri" w:hAnsi="Calibri" w:cs="Times New Roman"/>
      <w:sz w:val="20"/>
      <w:szCs w:val="20"/>
      <w:lang w:eastAsia="zh-CN"/>
    </w:rPr>
  </w:style>
  <w:style w:type="character" w:customStyle="1" w:styleId="CommentTextChar">
    <w:name w:val="Comment Text Char"/>
    <w:basedOn w:val="DefaultParagraphFont"/>
    <w:link w:val="CommentText"/>
    <w:rsid w:val="00B47438"/>
    <w:rPr>
      <w:rFonts w:ascii="Calibri" w:eastAsia="Calibri" w:hAnsi="Calibri" w:cs="Times New Roman"/>
      <w:sz w:val="20"/>
      <w:szCs w:val="20"/>
      <w:lang w:eastAsia="zh-CN"/>
    </w:rPr>
  </w:style>
  <w:style w:type="paragraph" w:styleId="NormalIndent">
    <w:name w:val="Normal Indent"/>
    <w:basedOn w:val="Normal"/>
    <w:unhideWhenUsed/>
    <w:rsid w:val="0019621C"/>
    <w:pPr>
      <w:ind w:left="708"/>
    </w:pPr>
    <w:rPr>
      <w:rFonts w:ascii="Verdana" w:eastAsia="Calibri" w:hAnsi="Verdana" w:cs="Times New Roman"/>
      <w:sz w:val="20"/>
      <w:lang w:val="en-GB"/>
    </w:rPr>
  </w:style>
  <w:style w:type="character" w:customStyle="1" w:styleId="apple-converted-space">
    <w:name w:val="apple-converted-space"/>
    <w:basedOn w:val="DefaultParagraphFont"/>
    <w:rsid w:val="00DF658E"/>
  </w:style>
  <w:style w:type="paragraph" w:styleId="BodyText2">
    <w:name w:val="Body Text 2"/>
    <w:basedOn w:val="Normal"/>
    <w:link w:val="BodyText2Char"/>
    <w:rsid w:val="00DF658E"/>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DF658E"/>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6F756D"/>
    <w:pPr>
      <w:suppressAutoHyphens w:val="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6F756D"/>
    <w:rPr>
      <w:rFonts w:ascii="Calibri" w:eastAsia="Calibri" w:hAnsi="Calibri" w:cs="Times New Roman"/>
      <w:b/>
      <w:bCs/>
      <w:sz w:val="20"/>
      <w:szCs w:val="20"/>
      <w:lang w:eastAsia="zh-CN"/>
    </w:rPr>
  </w:style>
  <w:style w:type="paragraph" w:styleId="FootnoteText">
    <w:name w:val="footnote text"/>
    <w:basedOn w:val="Normal"/>
    <w:link w:val="FootnoteTextChar"/>
    <w:semiHidden/>
    <w:rsid w:val="004F4D55"/>
    <w:pPr>
      <w:spacing w:after="0" w:line="240" w:lineRule="auto"/>
      <w:ind w:left="720" w:hanging="720"/>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semiHidden/>
    <w:rsid w:val="004F4D55"/>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rsid w:val="004F4D55"/>
    <w:rPr>
      <w:vertAlign w:val="superscript"/>
    </w:rPr>
  </w:style>
  <w:style w:type="table" w:styleId="TableGrid">
    <w:name w:val="Table Grid"/>
    <w:basedOn w:val="TableNormal"/>
    <w:uiPriority w:val="59"/>
    <w:rsid w:val="008D5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FE4F4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earch01">
    <w:name w:val="search01"/>
    <w:rsid w:val="00FE4F45"/>
    <w:rPr>
      <w:shd w:val="clear" w:color="auto" w:fill="FFFF66"/>
    </w:rPr>
  </w:style>
  <w:style w:type="paragraph" w:styleId="Header">
    <w:name w:val="header"/>
    <w:basedOn w:val="Normal"/>
    <w:link w:val="HeaderChar"/>
    <w:uiPriority w:val="99"/>
    <w:unhideWhenUsed/>
    <w:rsid w:val="0001154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1548"/>
  </w:style>
  <w:style w:type="paragraph" w:styleId="Footer">
    <w:name w:val="footer"/>
    <w:basedOn w:val="Normal"/>
    <w:link w:val="FooterChar"/>
    <w:uiPriority w:val="99"/>
    <w:unhideWhenUsed/>
    <w:rsid w:val="0001154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1548"/>
  </w:style>
  <w:style w:type="character" w:styleId="Hyperlink">
    <w:name w:val="Hyperlink"/>
    <w:basedOn w:val="DefaultParagraphFont"/>
    <w:uiPriority w:val="99"/>
    <w:semiHidden/>
    <w:unhideWhenUsed/>
    <w:rsid w:val="00F57205"/>
    <w:rPr>
      <w:color w:val="094A8A"/>
      <w:u w:val="single"/>
    </w:rPr>
  </w:style>
  <w:style w:type="character" w:styleId="Strong">
    <w:name w:val="Strong"/>
    <w:basedOn w:val="DefaultParagraphFont"/>
    <w:uiPriority w:val="22"/>
    <w:qFormat/>
    <w:rsid w:val="00F57205"/>
    <w:rPr>
      <w:b/>
      <w:bCs/>
    </w:rPr>
  </w:style>
  <w:style w:type="paragraph" w:styleId="BodyTextIndent">
    <w:name w:val="Body Text Indent"/>
    <w:basedOn w:val="Normal"/>
    <w:link w:val="BodyTextIndentChar"/>
    <w:uiPriority w:val="99"/>
    <w:semiHidden/>
    <w:unhideWhenUsed/>
    <w:rsid w:val="006B05BB"/>
    <w:pPr>
      <w:spacing w:after="120"/>
      <w:ind w:left="283"/>
    </w:pPr>
  </w:style>
  <w:style w:type="character" w:customStyle="1" w:styleId="BodyTextIndentChar">
    <w:name w:val="Body Text Indent Char"/>
    <w:basedOn w:val="DefaultParagraphFont"/>
    <w:link w:val="BodyTextIndent"/>
    <w:uiPriority w:val="99"/>
    <w:semiHidden/>
    <w:rsid w:val="006B05BB"/>
  </w:style>
  <w:style w:type="paragraph" w:customStyle="1" w:styleId="CharCharCharCharCharCharChar">
    <w:name w:val="Char Char Char Char Char Char Знак Знак Знак Знак Знак Знак Знак Знак Char Знак Знак Знак Знак Знак"/>
    <w:basedOn w:val="Normal"/>
    <w:rsid w:val="006B05BB"/>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2TimesNewRoman12pt">
    <w:name w:val="Body text (2) + Times New Roman;12 pt"/>
    <w:basedOn w:val="DefaultParagraphFont"/>
    <w:rsid w:val="00E03A0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Bodytext2TimesNewRoman12ptSpacing1pt">
    <w:name w:val="Body text (2) + Times New Roman;12 pt;Spacing 1 pt"/>
    <w:basedOn w:val="DefaultParagraphFont"/>
    <w:rsid w:val="00E03A04"/>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bg-BG" w:eastAsia="bg-BG" w:bidi="bg-BG"/>
    </w:rPr>
  </w:style>
  <w:style w:type="character" w:customStyle="1" w:styleId="Bodytext">
    <w:name w:val="Body text_"/>
    <w:basedOn w:val="DefaultParagraphFont"/>
    <w:link w:val="BodyText3"/>
    <w:rsid w:val="004F2DAB"/>
    <w:rPr>
      <w:rFonts w:ascii="Times New Roman" w:eastAsia="Times New Roman" w:hAnsi="Times New Roman" w:cs="Times New Roman"/>
      <w:shd w:val="clear" w:color="auto" w:fill="FFFFFF"/>
    </w:rPr>
  </w:style>
  <w:style w:type="paragraph" w:customStyle="1" w:styleId="BodyText3">
    <w:name w:val="Body Text3"/>
    <w:basedOn w:val="Normal"/>
    <w:link w:val="Bodytext"/>
    <w:rsid w:val="004F2DAB"/>
    <w:pPr>
      <w:widowControl w:val="0"/>
      <w:shd w:val="clear" w:color="auto" w:fill="FFFFFF"/>
      <w:spacing w:before="180" w:after="420" w:line="0" w:lineRule="atLeast"/>
    </w:pPr>
    <w:rPr>
      <w:rFonts w:ascii="Times New Roman" w:eastAsia="Times New Roman" w:hAnsi="Times New Roman" w:cs="Times New Roman"/>
    </w:rPr>
  </w:style>
  <w:style w:type="character" w:customStyle="1" w:styleId="Heading3Char">
    <w:name w:val="Heading 3 Char"/>
    <w:basedOn w:val="DefaultParagraphFont"/>
    <w:link w:val="Heading3"/>
    <w:uiPriority w:val="9"/>
    <w:semiHidden/>
    <w:rsid w:val="0070311B"/>
    <w:rPr>
      <w:rFonts w:asciiTheme="majorHAnsi" w:eastAsiaTheme="majorEastAsia" w:hAnsiTheme="majorHAnsi" w:cstheme="majorBidi"/>
      <w:b/>
      <w:bCs/>
      <w:color w:val="4F81BD" w:themeColor="accent1"/>
    </w:rPr>
  </w:style>
  <w:style w:type="paragraph" w:styleId="Revision">
    <w:name w:val="Revision"/>
    <w:hidden/>
    <w:uiPriority w:val="99"/>
    <w:semiHidden/>
    <w:rsid w:val="00D61F73"/>
    <w:pPr>
      <w:spacing w:after="0" w:line="240" w:lineRule="auto"/>
    </w:pPr>
  </w:style>
  <w:style w:type="character" w:customStyle="1" w:styleId="Heading2Char">
    <w:name w:val="Heading 2 Char"/>
    <w:basedOn w:val="DefaultParagraphFont"/>
    <w:link w:val="Heading2"/>
    <w:uiPriority w:val="9"/>
    <w:semiHidden/>
    <w:rsid w:val="00D5726A"/>
    <w:rPr>
      <w:rFonts w:asciiTheme="majorHAnsi" w:eastAsiaTheme="majorEastAsia" w:hAnsiTheme="majorHAnsi" w:cstheme="majorBidi"/>
      <w:b/>
      <w:bCs/>
      <w:color w:val="4F81BD" w:themeColor="accent1"/>
      <w:sz w:val="26"/>
      <w:szCs w:val="26"/>
    </w:rPr>
  </w:style>
  <w:style w:type="character" w:customStyle="1" w:styleId="Heading10">
    <w:name w:val="Heading #1_"/>
    <w:basedOn w:val="DefaultParagraphFont"/>
    <w:link w:val="Heading11"/>
    <w:rsid w:val="00850087"/>
    <w:rPr>
      <w:rFonts w:ascii="Times New Roman" w:eastAsia="Times New Roman" w:hAnsi="Times New Roman" w:cs="Times New Roman"/>
      <w:b/>
      <w:bCs/>
      <w:shd w:val="clear" w:color="auto" w:fill="FFFFFF"/>
    </w:rPr>
  </w:style>
  <w:style w:type="character" w:customStyle="1" w:styleId="Bodytext20">
    <w:name w:val="Body text (2)_"/>
    <w:basedOn w:val="DefaultParagraphFont"/>
    <w:link w:val="Bodytext21"/>
    <w:rsid w:val="00850087"/>
    <w:rPr>
      <w:rFonts w:ascii="Times New Roman" w:eastAsia="Times New Roman" w:hAnsi="Times New Roman" w:cs="Times New Roman"/>
      <w:shd w:val="clear" w:color="auto" w:fill="FFFFFF"/>
    </w:rPr>
  </w:style>
  <w:style w:type="paragraph" w:customStyle="1" w:styleId="Heading11">
    <w:name w:val="Heading #1"/>
    <w:basedOn w:val="Normal"/>
    <w:link w:val="Heading10"/>
    <w:rsid w:val="00850087"/>
    <w:pPr>
      <w:widowControl w:val="0"/>
      <w:shd w:val="clear" w:color="auto" w:fill="FFFFFF"/>
      <w:spacing w:after="60" w:line="0" w:lineRule="atLeast"/>
      <w:outlineLvl w:val="0"/>
    </w:pPr>
    <w:rPr>
      <w:rFonts w:ascii="Times New Roman" w:eastAsia="Times New Roman" w:hAnsi="Times New Roman" w:cs="Times New Roman"/>
      <w:b/>
      <w:bCs/>
    </w:rPr>
  </w:style>
  <w:style w:type="paragraph" w:customStyle="1" w:styleId="Bodytext21">
    <w:name w:val="Body text (2)"/>
    <w:basedOn w:val="Normal"/>
    <w:link w:val="Bodytext20"/>
    <w:rsid w:val="00850087"/>
    <w:pPr>
      <w:widowControl w:val="0"/>
      <w:shd w:val="clear" w:color="auto" w:fill="FFFFFF"/>
      <w:spacing w:before="420" w:after="600" w:line="317" w:lineRule="exact"/>
      <w:jc w:val="both"/>
    </w:pPr>
    <w:rPr>
      <w:rFonts w:ascii="Times New Roman" w:eastAsia="Times New Roman" w:hAnsi="Times New Roman" w:cs="Times New Roman"/>
    </w:rPr>
  </w:style>
  <w:style w:type="character" w:customStyle="1" w:styleId="Bodytext5">
    <w:name w:val="Body text (5)_"/>
    <w:basedOn w:val="DefaultParagraphFont"/>
    <w:link w:val="Bodytext50"/>
    <w:rsid w:val="00850087"/>
    <w:rPr>
      <w:rFonts w:ascii="Times New Roman" w:eastAsia="Times New Roman" w:hAnsi="Times New Roman" w:cs="Times New Roman"/>
      <w:b/>
      <w:bCs/>
      <w:i/>
      <w:iCs/>
      <w:shd w:val="clear" w:color="auto" w:fill="FFFFFF"/>
    </w:rPr>
  </w:style>
  <w:style w:type="paragraph" w:customStyle="1" w:styleId="Bodytext50">
    <w:name w:val="Body text (5)"/>
    <w:basedOn w:val="Normal"/>
    <w:link w:val="Bodytext5"/>
    <w:rsid w:val="00850087"/>
    <w:pPr>
      <w:widowControl w:val="0"/>
      <w:shd w:val="clear" w:color="auto" w:fill="FFFFFF"/>
      <w:spacing w:after="1140" w:line="0" w:lineRule="atLeast"/>
      <w:jc w:val="both"/>
    </w:pPr>
    <w:rPr>
      <w:rFonts w:ascii="Times New Roman" w:eastAsia="Times New Roman" w:hAnsi="Times New Roman" w:cs="Times New Roman"/>
      <w:b/>
      <w:bCs/>
      <w:i/>
      <w:iCs/>
    </w:rPr>
  </w:style>
  <w:style w:type="character" w:styleId="SubtleEmphasis">
    <w:name w:val="Subtle Emphasis"/>
    <w:basedOn w:val="DefaultParagraphFont"/>
    <w:uiPriority w:val="19"/>
    <w:qFormat/>
    <w:rsid w:val="008E2F96"/>
    <w:rPr>
      <w:i/>
      <w:iCs/>
      <w:color w:val="808080" w:themeColor="text1" w:themeTint="7F"/>
    </w:rPr>
  </w:style>
  <w:style w:type="paragraph" w:customStyle="1" w:styleId="m">
    <w:name w:val="m"/>
    <w:basedOn w:val="Normal"/>
    <w:rsid w:val="0067354A"/>
    <w:pPr>
      <w:spacing w:after="0" w:line="240" w:lineRule="auto"/>
      <w:ind w:firstLine="990"/>
      <w:jc w:val="both"/>
    </w:pPr>
    <w:rPr>
      <w:rFonts w:ascii="Times New Roman" w:eastAsia="Times New Roman" w:hAnsi="Times New Roman" w:cs="Times New Roman"/>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3DD"/>
  </w:style>
  <w:style w:type="paragraph" w:styleId="Heading1">
    <w:name w:val="heading 1"/>
    <w:basedOn w:val="Normal"/>
    <w:next w:val="Normal"/>
    <w:link w:val="Heading1Char"/>
    <w:uiPriority w:val="9"/>
    <w:qFormat/>
    <w:rsid w:val="000F50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5726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031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A69C6"/>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0F50AD"/>
    <w:pPr>
      <w:spacing w:after="0" w:line="240" w:lineRule="auto"/>
    </w:pPr>
  </w:style>
  <w:style w:type="character" w:customStyle="1" w:styleId="Heading1Char">
    <w:name w:val="Heading 1 Char"/>
    <w:basedOn w:val="DefaultParagraphFont"/>
    <w:link w:val="Heading1"/>
    <w:uiPriority w:val="9"/>
    <w:rsid w:val="000F50AD"/>
    <w:rPr>
      <w:rFonts w:asciiTheme="majorHAnsi" w:eastAsiaTheme="majorEastAsia" w:hAnsiTheme="majorHAnsi" w:cstheme="majorBidi"/>
      <w:b/>
      <w:bCs/>
      <w:color w:val="365F91" w:themeColor="accent1" w:themeShade="BF"/>
      <w:sz w:val="28"/>
      <w:szCs w:val="28"/>
    </w:rPr>
  </w:style>
  <w:style w:type="character" w:styleId="IntenseEmphasis">
    <w:name w:val="Intense Emphasis"/>
    <w:basedOn w:val="DefaultParagraphFont"/>
    <w:uiPriority w:val="21"/>
    <w:qFormat/>
    <w:rsid w:val="000F50AD"/>
    <w:rPr>
      <w:b/>
      <w:bCs/>
      <w:i/>
      <w:iCs/>
      <w:color w:val="4F81BD" w:themeColor="accent1"/>
    </w:rPr>
  </w:style>
  <w:style w:type="paragraph" w:styleId="ListParagraph">
    <w:name w:val="List Paragraph"/>
    <w:basedOn w:val="Normal"/>
    <w:qFormat/>
    <w:rsid w:val="005F430C"/>
    <w:pPr>
      <w:ind w:left="720"/>
      <w:contextualSpacing/>
    </w:pPr>
  </w:style>
  <w:style w:type="paragraph" w:styleId="BalloonText">
    <w:name w:val="Balloon Text"/>
    <w:basedOn w:val="Normal"/>
    <w:link w:val="BalloonTextChar"/>
    <w:uiPriority w:val="99"/>
    <w:semiHidden/>
    <w:unhideWhenUsed/>
    <w:rsid w:val="004D40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023"/>
    <w:rPr>
      <w:rFonts w:ascii="Tahoma" w:hAnsi="Tahoma" w:cs="Tahoma"/>
      <w:sz w:val="16"/>
      <w:szCs w:val="16"/>
    </w:rPr>
  </w:style>
  <w:style w:type="character" w:styleId="CommentReference">
    <w:name w:val="annotation reference"/>
    <w:basedOn w:val="DefaultParagraphFont"/>
    <w:uiPriority w:val="99"/>
    <w:semiHidden/>
    <w:unhideWhenUsed/>
    <w:rsid w:val="00B47438"/>
    <w:rPr>
      <w:sz w:val="16"/>
      <w:szCs w:val="16"/>
    </w:rPr>
  </w:style>
  <w:style w:type="paragraph" w:styleId="CommentText">
    <w:name w:val="annotation text"/>
    <w:basedOn w:val="Normal"/>
    <w:link w:val="CommentTextChar"/>
    <w:unhideWhenUsed/>
    <w:rsid w:val="00B47438"/>
    <w:pPr>
      <w:suppressAutoHyphens/>
      <w:spacing w:line="240" w:lineRule="auto"/>
    </w:pPr>
    <w:rPr>
      <w:rFonts w:ascii="Calibri" w:eastAsia="Calibri" w:hAnsi="Calibri" w:cs="Times New Roman"/>
      <w:sz w:val="20"/>
      <w:szCs w:val="20"/>
      <w:lang w:eastAsia="zh-CN"/>
    </w:rPr>
  </w:style>
  <w:style w:type="character" w:customStyle="1" w:styleId="CommentTextChar">
    <w:name w:val="Comment Text Char"/>
    <w:basedOn w:val="DefaultParagraphFont"/>
    <w:link w:val="CommentText"/>
    <w:rsid w:val="00B47438"/>
    <w:rPr>
      <w:rFonts w:ascii="Calibri" w:eastAsia="Calibri" w:hAnsi="Calibri" w:cs="Times New Roman"/>
      <w:sz w:val="20"/>
      <w:szCs w:val="20"/>
      <w:lang w:eastAsia="zh-CN"/>
    </w:rPr>
  </w:style>
  <w:style w:type="paragraph" w:styleId="NormalIndent">
    <w:name w:val="Normal Indent"/>
    <w:basedOn w:val="Normal"/>
    <w:unhideWhenUsed/>
    <w:rsid w:val="0019621C"/>
    <w:pPr>
      <w:ind w:left="708"/>
    </w:pPr>
    <w:rPr>
      <w:rFonts w:ascii="Verdana" w:eastAsia="Calibri" w:hAnsi="Verdana" w:cs="Times New Roman"/>
      <w:sz w:val="20"/>
      <w:lang w:val="en-GB"/>
    </w:rPr>
  </w:style>
  <w:style w:type="character" w:customStyle="1" w:styleId="apple-converted-space">
    <w:name w:val="apple-converted-space"/>
    <w:basedOn w:val="DefaultParagraphFont"/>
    <w:rsid w:val="00DF658E"/>
  </w:style>
  <w:style w:type="paragraph" w:styleId="BodyText2">
    <w:name w:val="Body Text 2"/>
    <w:basedOn w:val="Normal"/>
    <w:link w:val="BodyText2Char"/>
    <w:rsid w:val="00DF658E"/>
    <w:pPr>
      <w:spacing w:after="120" w:line="480" w:lineRule="auto"/>
    </w:pPr>
    <w:rPr>
      <w:rFonts w:ascii="Times New Roman" w:eastAsia="Times New Roman" w:hAnsi="Times New Roman" w:cs="Times New Roman"/>
      <w:sz w:val="24"/>
      <w:szCs w:val="24"/>
      <w:lang w:val="en-US"/>
    </w:rPr>
  </w:style>
  <w:style w:type="character" w:customStyle="1" w:styleId="BodyText2Char">
    <w:name w:val="Body Text 2 Char"/>
    <w:basedOn w:val="DefaultParagraphFont"/>
    <w:link w:val="BodyText2"/>
    <w:rsid w:val="00DF658E"/>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6F756D"/>
    <w:pPr>
      <w:suppressAutoHyphens w:val="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6F756D"/>
    <w:rPr>
      <w:rFonts w:ascii="Calibri" w:eastAsia="Calibri" w:hAnsi="Calibri" w:cs="Times New Roman"/>
      <w:b/>
      <w:bCs/>
      <w:sz w:val="20"/>
      <w:szCs w:val="20"/>
      <w:lang w:eastAsia="zh-CN"/>
    </w:rPr>
  </w:style>
  <w:style w:type="paragraph" w:styleId="FootnoteText">
    <w:name w:val="footnote text"/>
    <w:basedOn w:val="Normal"/>
    <w:link w:val="FootnoteTextChar"/>
    <w:semiHidden/>
    <w:rsid w:val="004F4D55"/>
    <w:pPr>
      <w:spacing w:after="0" w:line="240" w:lineRule="auto"/>
      <w:ind w:left="720" w:hanging="720"/>
      <w:jc w:val="both"/>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semiHidden/>
    <w:rsid w:val="004F4D55"/>
    <w:rPr>
      <w:rFonts w:ascii="Times New Roman" w:eastAsia="Times New Roman" w:hAnsi="Times New Roman" w:cs="Times New Roman"/>
      <w:sz w:val="20"/>
      <w:szCs w:val="20"/>
      <w:lang w:eastAsia="en-GB"/>
    </w:rPr>
  </w:style>
  <w:style w:type="character" w:styleId="FootnoteReference">
    <w:name w:val="footnote reference"/>
    <w:basedOn w:val="DefaultParagraphFont"/>
    <w:semiHidden/>
    <w:rsid w:val="004F4D55"/>
    <w:rPr>
      <w:vertAlign w:val="superscript"/>
    </w:rPr>
  </w:style>
  <w:style w:type="table" w:styleId="TableGrid">
    <w:name w:val="Table Grid"/>
    <w:basedOn w:val="TableNormal"/>
    <w:uiPriority w:val="59"/>
    <w:rsid w:val="008D54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FE4F4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earch01">
    <w:name w:val="search01"/>
    <w:rsid w:val="00FE4F45"/>
    <w:rPr>
      <w:shd w:val="clear" w:color="auto" w:fill="FFFF66"/>
    </w:rPr>
  </w:style>
  <w:style w:type="paragraph" w:styleId="Header">
    <w:name w:val="header"/>
    <w:basedOn w:val="Normal"/>
    <w:link w:val="HeaderChar"/>
    <w:uiPriority w:val="99"/>
    <w:unhideWhenUsed/>
    <w:rsid w:val="0001154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1548"/>
  </w:style>
  <w:style w:type="paragraph" w:styleId="Footer">
    <w:name w:val="footer"/>
    <w:basedOn w:val="Normal"/>
    <w:link w:val="FooterChar"/>
    <w:uiPriority w:val="99"/>
    <w:unhideWhenUsed/>
    <w:rsid w:val="0001154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1548"/>
  </w:style>
  <w:style w:type="character" w:styleId="Hyperlink">
    <w:name w:val="Hyperlink"/>
    <w:basedOn w:val="DefaultParagraphFont"/>
    <w:uiPriority w:val="99"/>
    <w:semiHidden/>
    <w:unhideWhenUsed/>
    <w:rsid w:val="00F57205"/>
    <w:rPr>
      <w:color w:val="094A8A"/>
      <w:u w:val="single"/>
    </w:rPr>
  </w:style>
  <w:style w:type="character" w:styleId="Strong">
    <w:name w:val="Strong"/>
    <w:basedOn w:val="DefaultParagraphFont"/>
    <w:uiPriority w:val="22"/>
    <w:qFormat/>
    <w:rsid w:val="00F57205"/>
    <w:rPr>
      <w:b/>
      <w:bCs/>
    </w:rPr>
  </w:style>
  <w:style w:type="paragraph" w:styleId="BodyTextIndent">
    <w:name w:val="Body Text Indent"/>
    <w:basedOn w:val="Normal"/>
    <w:link w:val="BodyTextIndentChar"/>
    <w:uiPriority w:val="99"/>
    <w:semiHidden/>
    <w:unhideWhenUsed/>
    <w:rsid w:val="006B05BB"/>
    <w:pPr>
      <w:spacing w:after="120"/>
      <w:ind w:left="283"/>
    </w:pPr>
  </w:style>
  <w:style w:type="character" w:customStyle="1" w:styleId="BodyTextIndentChar">
    <w:name w:val="Body Text Indent Char"/>
    <w:basedOn w:val="DefaultParagraphFont"/>
    <w:link w:val="BodyTextIndent"/>
    <w:uiPriority w:val="99"/>
    <w:semiHidden/>
    <w:rsid w:val="006B05BB"/>
  </w:style>
  <w:style w:type="paragraph" w:customStyle="1" w:styleId="CharCharCharCharCharCharChar">
    <w:name w:val="Char Char Char Char Char Char Знак Знак Знак Знак Знак Знак Знак Знак Char Знак Знак Знак Знак Знак"/>
    <w:basedOn w:val="Normal"/>
    <w:rsid w:val="006B05BB"/>
    <w:pPr>
      <w:tabs>
        <w:tab w:val="left" w:pos="709"/>
      </w:tabs>
      <w:spacing w:after="0" w:line="240" w:lineRule="auto"/>
    </w:pPr>
    <w:rPr>
      <w:rFonts w:ascii="Tahoma" w:eastAsia="Times New Roman" w:hAnsi="Tahoma" w:cs="Times New Roman"/>
      <w:sz w:val="24"/>
      <w:szCs w:val="24"/>
      <w:lang w:val="pl-PL" w:eastAsia="pl-PL"/>
    </w:rPr>
  </w:style>
  <w:style w:type="character" w:customStyle="1" w:styleId="Bodytext2TimesNewRoman12pt">
    <w:name w:val="Body text (2) + Times New Roman;12 pt"/>
    <w:basedOn w:val="DefaultParagraphFont"/>
    <w:rsid w:val="00E03A0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style>
  <w:style w:type="character" w:customStyle="1" w:styleId="Bodytext2TimesNewRoman12ptSpacing1pt">
    <w:name w:val="Body text (2) + Times New Roman;12 pt;Spacing 1 pt"/>
    <w:basedOn w:val="DefaultParagraphFont"/>
    <w:rsid w:val="00E03A04"/>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bg-BG" w:eastAsia="bg-BG" w:bidi="bg-BG"/>
    </w:rPr>
  </w:style>
  <w:style w:type="character" w:customStyle="1" w:styleId="Bodytext">
    <w:name w:val="Body text_"/>
    <w:basedOn w:val="DefaultParagraphFont"/>
    <w:link w:val="BodyText3"/>
    <w:rsid w:val="004F2DAB"/>
    <w:rPr>
      <w:rFonts w:ascii="Times New Roman" w:eastAsia="Times New Roman" w:hAnsi="Times New Roman" w:cs="Times New Roman"/>
      <w:shd w:val="clear" w:color="auto" w:fill="FFFFFF"/>
    </w:rPr>
  </w:style>
  <w:style w:type="paragraph" w:customStyle="1" w:styleId="BodyText3">
    <w:name w:val="Body Text3"/>
    <w:basedOn w:val="Normal"/>
    <w:link w:val="Bodytext"/>
    <w:rsid w:val="004F2DAB"/>
    <w:pPr>
      <w:widowControl w:val="0"/>
      <w:shd w:val="clear" w:color="auto" w:fill="FFFFFF"/>
      <w:spacing w:before="180" w:after="420" w:line="0" w:lineRule="atLeast"/>
    </w:pPr>
    <w:rPr>
      <w:rFonts w:ascii="Times New Roman" w:eastAsia="Times New Roman" w:hAnsi="Times New Roman" w:cs="Times New Roman"/>
    </w:rPr>
  </w:style>
  <w:style w:type="character" w:customStyle="1" w:styleId="Heading3Char">
    <w:name w:val="Heading 3 Char"/>
    <w:basedOn w:val="DefaultParagraphFont"/>
    <w:link w:val="Heading3"/>
    <w:uiPriority w:val="9"/>
    <w:semiHidden/>
    <w:rsid w:val="0070311B"/>
    <w:rPr>
      <w:rFonts w:asciiTheme="majorHAnsi" w:eastAsiaTheme="majorEastAsia" w:hAnsiTheme="majorHAnsi" w:cstheme="majorBidi"/>
      <w:b/>
      <w:bCs/>
      <w:color w:val="4F81BD" w:themeColor="accent1"/>
    </w:rPr>
  </w:style>
  <w:style w:type="paragraph" w:styleId="Revision">
    <w:name w:val="Revision"/>
    <w:hidden/>
    <w:uiPriority w:val="99"/>
    <w:semiHidden/>
    <w:rsid w:val="00D61F73"/>
    <w:pPr>
      <w:spacing w:after="0" w:line="240" w:lineRule="auto"/>
    </w:pPr>
  </w:style>
  <w:style w:type="character" w:customStyle="1" w:styleId="Heading2Char">
    <w:name w:val="Heading 2 Char"/>
    <w:basedOn w:val="DefaultParagraphFont"/>
    <w:link w:val="Heading2"/>
    <w:uiPriority w:val="9"/>
    <w:semiHidden/>
    <w:rsid w:val="00D5726A"/>
    <w:rPr>
      <w:rFonts w:asciiTheme="majorHAnsi" w:eastAsiaTheme="majorEastAsia" w:hAnsiTheme="majorHAnsi" w:cstheme="majorBidi"/>
      <w:b/>
      <w:bCs/>
      <w:color w:val="4F81BD" w:themeColor="accent1"/>
      <w:sz w:val="26"/>
      <w:szCs w:val="26"/>
    </w:rPr>
  </w:style>
  <w:style w:type="character" w:customStyle="1" w:styleId="Heading10">
    <w:name w:val="Heading #1_"/>
    <w:basedOn w:val="DefaultParagraphFont"/>
    <w:link w:val="Heading11"/>
    <w:rsid w:val="00850087"/>
    <w:rPr>
      <w:rFonts w:ascii="Times New Roman" w:eastAsia="Times New Roman" w:hAnsi="Times New Roman" w:cs="Times New Roman"/>
      <w:b/>
      <w:bCs/>
      <w:shd w:val="clear" w:color="auto" w:fill="FFFFFF"/>
    </w:rPr>
  </w:style>
  <w:style w:type="character" w:customStyle="1" w:styleId="Bodytext20">
    <w:name w:val="Body text (2)_"/>
    <w:basedOn w:val="DefaultParagraphFont"/>
    <w:link w:val="Bodytext21"/>
    <w:rsid w:val="00850087"/>
    <w:rPr>
      <w:rFonts w:ascii="Times New Roman" w:eastAsia="Times New Roman" w:hAnsi="Times New Roman" w:cs="Times New Roman"/>
      <w:shd w:val="clear" w:color="auto" w:fill="FFFFFF"/>
    </w:rPr>
  </w:style>
  <w:style w:type="paragraph" w:customStyle="1" w:styleId="Heading11">
    <w:name w:val="Heading #1"/>
    <w:basedOn w:val="Normal"/>
    <w:link w:val="Heading10"/>
    <w:rsid w:val="00850087"/>
    <w:pPr>
      <w:widowControl w:val="0"/>
      <w:shd w:val="clear" w:color="auto" w:fill="FFFFFF"/>
      <w:spacing w:after="60" w:line="0" w:lineRule="atLeast"/>
      <w:outlineLvl w:val="0"/>
    </w:pPr>
    <w:rPr>
      <w:rFonts w:ascii="Times New Roman" w:eastAsia="Times New Roman" w:hAnsi="Times New Roman" w:cs="Times New Roman"/>
      <w:b/>
      <w:bCs/>
    </w:rPr>
  </w:style>
  <w:style w:type="paragraph" w:customStyle="1" w:styleId="Bodytext21">
    <w:name w:val="Body text (2)"/>
    <w:basedOn w:val="Normal"/>
    <w:link w:val="Bodytext20"/>
    <w:rsid w:val="00850087"/>
    <w:pPr>
      <w:widowControl w:val="0"/>
      <w:shd w:val="clear" w:color="auto" w:fill="FFFFFF"/>
      <w:spacing w:before="420" w:after="600" w:line="317" w:lineRule="exact"/>
      <w:jc w:val="both"/>
    </w:pPr>
    <w:rPr>
      <w:rFonts w:ascii="Times New Roman" w:eastAsia="Times New Roman" w:hAnsi="Times New Roman" w:cs="Times New Roman"/>
    </w:rPr>
  </w:style>
  <w:style w:type="character" w:customStyle="1" w:styleId="Bodytext5">
    <w:name w:val="Body text (5)_"/>
    <w:basedOn w:val="DefaultParagraphFont"/>
    <w:link w:val="Bodytext50"/>
    <w:rsid w:val="00850087"/>
    <w:rPr>
      <w:rFonts w:ascii="Times New Roman" w:eastAsia="Times New Roman" w:hAnsi="Times New Roman" w:cs="Times New Roman"/>
      <w:b/>
      <w:bCs/>
      <w:i/>
      <w:iCs/>
      <w:shd w:val="clear" w:color="auto" w:fill="FFFFFF"/>
    </w:rPr>
  </w:style>
  <w:style w:type="paragraph" w:customStyle="1" w:styleId="Bodytext50">
    <w:name w:val="Body text (5)"/>
    <w:basedOn w:val="Normal"/>
    <w:link w:val="Bodytext5"/>
    <w:rsid w:val="00850087"/>
    <w:pPr>
      <w:widowControl w:val="0"/>
      <w:shd w:val="clear" w:color="auto" w:fill="FFFFFF"/>
      <w:spacing w:after="1140" w:line="0" w:lineRule="atLeast"/>
      <w:jc w:val="both"/>
    </w:pPr>
    <w:rPr>
      <w:rFonts w:ascii="Times New Roman" w:eastAsia="Times New Roman" w:hAnsi="Times New Roman" w:cs="Times New Roman"/>
      <w:b/>
      <w:bCs/>
      <w:i/>
      <w:iCs/>
    </w:rPr>
  </w:style>
  <w:style w:type="character" w:styleId="SubtleEmphasis">
    <w:name w:val="Subtle Emphasis"/>
    <w:basedOn w:val="DefaultParagraphFont"/>
    <w:uiPriority w:val="19"/>
    <w:qFormat/>
    <w:rsid w:val="008E2F96"/>
    <w:rPr>
      <w:i/>
      <w:iCs/>
      <w:color w:val="808080" w:themeColor="text1" w:themeTint="7F"/>
    </w:rPr>
  </w:style>
  <w:style w:type="paragraph" w:customStyle="1" w:styleId="m">
    <w:name w:val="m"/>
    <w:basedOn w:val="Normal"/>
    <w:rsid w:val="0067354A"/>
    <w:pPr>
      <w:spacing w:after="0" w:line="240" w:lineRule="auto"/>
      <w:ind w:firstLine="990"/>
      <w:jc w:val="both"/>
    </w:pPr>
    <w:rPr>
      <w:rFonts w:ascii="Times New Roman" w:eastAsia="Times New Roman" w:hAnsi="Times New Roman" w:cs="Times New Roman"/>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07338">
      <w:bodyDiv w:val="1"/>
      <w:marLeft w:val="0"/>
      <w:marRight w:val="0"/>
      <w:marTop w:val="0"/>
      <w:marBottom w:val="0"/>
      <w:divBdr>
        <w:top w:val="none" w:sz="0" w:space="0" w:color="auto"/>
        <w:left w:val="none" w:sz="0" w:space="0" w:color="auto"/>
        <w:bottom w:val="none" w:sz="0" w:space="0" w:color="auto"/>
        <w:right w:val="none" w:sz="0" w:space="0" w:color="auto"/>
      </w:divBdr>
    </w:div>
    <w:div w:id="211506573">
      <w:bodyDiv w:val="1"/>
      <w:marLeft w:val="0"/>
      <w:marRight w:val="0"/>
      <w:marTop w:val="0"/>
      <w:marBottom w:val="0"/>
      <w:divBdr>
        <w:top w:val="none" w:sz="0" w:space="0" w:color="auto"/>
        <w:left w:val="none" w:sz="0" w:space="0" w:color="auto"/>
        <w:bottom w:val="none" w:sz="0" w:space="0" w:color="auto"/>
        <w:right w:val="none" w:sz="0" w:space="0" w:color="auto"/>
      </w:divBdr>
      <w:divsChild>
        <w:div w:id="458452536">
          <w:marLeft w:val="0"/>
          <w:marRight w:val="0"/>
          <w:marTop w:val="0"/>
          <w:marBottom w:val="0"/>
          <w:divBdr>
            <w:top w:val="none" w:sz="0" w:space="0" w:color="auto"/>
            <w:left w:val="none" w:sz="0" w:space="0" w:color="auto"/>
            <w:bottom w:val="none" w:sz="0" w:space="0" w:color="auto"/>
            <w:right w:val="none" w:sz="0" w:space="0" w:color="auto"/>
          </w:divBdr>
          <w:divsChild>
            <w:div w:id="687802075">
              <w:marLeft w:val="-225"/>
              <w:marRight w:val="-225"/>
              <w:marTop w:val="0"/>
              <w:marBottom w:val="0"/>
              <w:divBdr>
                <w:top w:val="none" w:sz="0" w:space="0" w:color="auto"/>
                <w:left w:val="none" w:sz="0" w:space="0" w:color="auto"/>
                <w:bottom w:val="none" w:sz="0" w:space="0" w:color="auto"/>
                <w:right w:val="none" w:sz="0" w:space="0" w:color="auto"/>
              </w:divBdr>
              <w:divsChild>
                <w:div w:id="1375085535">
                  <w:marLeft w:val="0"/>
                  <w:marRight w:val="0"/>
                  <w:marTop w:val="0"/>
                  <w:marBottom w:val="0"/>
                  <w:divBdr>
                    <w:top w:val="none" w:sz="0" w:space="0" w:color="auto"/>
                    <w:left w:val="none" w:sz="0" w:space="0" w:color="auto"/>
                    <w:bottom w:val="none" w:sz="0" w:space="0" w:color="auto"/>
                    <w:right w:val="none" w:sz="0" w:space="0" w:color="auto"/>
                  </w:divBdr>
                  <w:divsChild>
                    <w:div w:id="460340781">
                      <w:marLeft w:val="-225"/>
                      <w:marRight w:val="-225"/>
                      <w:marTop w:val="0"/>
                      <w:marBottom w:val="0"/>
                      <w:divBdr>
                        <w:top w:val="none" w:sz="0" w:space="0" w:color="auto"/>
                        <w:left w:val="none" w:sz="0" w:space="0" w:color="auto"/>
                        <w:bottom w:val="none" w:sz="0" w:space="0" w:color="auto"/>
                        <w:right w:val="none" w:sz="0" w:space="0" w:color="auto"/>
                      </w:divBdr>
                      <w:divsChild>
                        <w:div w:id="1838376641">
                          <w:marLeft w:val="0"/>
                          <w:marRight w:val="0"/>
                          <w:marTop w:val="0"/>
                          <w:marBottom w:val="0"/>
                          <w:divBdr>
                            <w:top w:val="none" w:sz="0" w:space="0" w:color="auto"/>
                            <w:left w:val="none" w:sz="0" w:space="0" w:color="auto"/>
                            <w:bottom w:val="none" w:sz="0" w:space="0" w:color="auto"/>
                            <w:right w:val="none" w:sz="0" w:space="0" w:color="auto"/>
                          </w:divBdr>
                          <w:divsChild>
                            <w:div w:id="2015572441">
                              <w:marLeft w:val="0"/>
                              <w:marRight w:val="0"/>
                              <w:marTop w:val="0"/>
                              <w:marBottom w:val="0"/>
                              <w:divBdr>
                                <w:top w:val="none" w:sz="0" w:space="0" w:color="auto"/>
                                <w:left w:val="none" w:sz="0" w:space="0" w:color="auto"/>
                                <w:bottom w:val="none" w:sz="0" w:space="0" w:color="auto"/>
                                <w:right w:val="none" w:sz="0" w:space="0" w:color="auto"/>
                              </w:divBdr>
                              <w:divsChild>
                                <w:div w:id="868489237">
                                  <w:marLeft w:val="0"/>
                                  <w:marRight w:val="0"/>
                                  <w:marTop w:val="0"/>
                                  <w:marBottom w:val="0"/>
                                  <w:divBdr>
                                    <w:top w:val="none" w:sz="0" w:space="0" w:color="auto"/>
                                    <w:left w:val="none" w:sz="0" w:space="0" w:color="auto"/>
                                    <w:bottom w:val="none" w:sz="0" w:space="0" w:color="auto"/>
                                    <w:right w:val="none" w:sz="0" w:space="0" w:color="auto"/>
                                  </w:divBdr>
                                  <w:divsChild>
                                    <w:div w:id="795103446">
                                      <w:marLeft w:val="0"/>
                                      <w:marRight w:val="0"/>
                                      <w:marTop w:val="0"/>
                                      <w:marBottom w:val="0"/>
                                      <w:divBdr>
                                        <w:top w:val="none" w:sz="0" w:space="0" w:color="auto"/>
                                        <w:left w:val="none" w:sz="0" w:space="0" w:color="auto"/>
                                        <w:bottom w:val="none" w:sz="0" w:space="0" w:color="auto"/>
                                        <w:right w:val="none" w:sz="0" w:space="0" w:color="auto"/>
                                      </w:divBdr>
                                      <w:divsChild>
                                        <w:div w:id="425688528">
                                          <w:marLeft w:val="0"/>
                                          <w:marRight w:val="0"/>
                                          <w:marTop w:val="0"/>
                                          <w:marBottom w:val="0"/>
                                          <w:divBdr>
                                            <w:top w:val="none" w:sz="0" w:space="0" w:color="auto"/>
                                            <w:left w:val="none" w:sz="0" w:space="0" w:color="auto"/>
                                            <w:bottom w:val="none" w:sz="0" w:space="0" w:color="auto"/>
                                            <w:right w:val="none" w:sz="0" w:space="0" w:color="auto"/>
                                          </w:divBdr>
                                          <w:divsChild>
                                            <w:div w:id="2047414030">
                                              <w:marLeft w:val="0"/>
                                              <w:marRight w:val="0"/>
                                              <w:marTop w:val="0"/>
                                              <w:marBottom w:val="0"/>
                                              <w:divBdr>
                                                <w:top w:val="none" w:sz="0" w:space="0" w:color="auto"/>
                                                <w:left w:val="none" w:sz="0" w:space="0" w:color="auto"/>
                                                <w:bottom w:val="none" w:sz="0" w:space="0" w:color="auto"/>
                                                <w:right w:val="none" w:sz="0" w:space="0" w:color="auto"/>
                                              </w:divBdr>
                                              <w:divsChild>
                                                <w:div w:id="846676389">
                                                  <w:marLeft w:val="0"/>
                                                  <w:marRight w:val="0"/>
                                                  <w:marTop w:val="0"/>
                                                  <w:marBottom w:val="0"/>
                                                  <w:divBdr>
                                                    <w:top w:val="none" w:sz="0" w:space="0" w:color="auto"/>
                                                    <w:left w:val="none" w:sz="0" w:space="0" w:color="auto"/>
                                                    <w:bottom w:val="none" w:sz="0" w:space="0" w:color="auto"/>
                                                    <w:right w:val="none" w:sz="0" w:space="0" w:color="auto"/>
                                                  </w:divBdr>
                                                  <w:divsChild>
                                                    <w:div w:id="758213741">
                                                      <w:marLeft w:val="0"/>
                                                      <w:marRight w:val="0"/>
                                                      <w:marTop w:val="0"/>
                                                      <w:marBottom w:val="0"/>
                                                      <w:divBdr>
                                                        <w:top w:val="none" w:sz="0" w:space="0" w:color="auto"/>
                                                        <w:left w:val="none" w:sz="0" w:space="0" w:color="auto"/>
                                                        <w:bottom w:val="none" w:sz="0" w:space="0" w:color="auto"/>
                                                        <w:right w:val="none" w:sz="0" w:space="0" w:color="auto"/>
                                                      </w:divBdr>
                                                      <w:divsChild>
                                                        <w:div w:id="881788282">
                                                          <w:marLeft w:val="0"/>
                                                          <w:marRight w:val="0"/>
                                                          <w:marTop w:val="0"/>
                                                          <w:marBottom w:val="0"/>
                                                          <w:divBdr>
                                                            <w:top w:val="none" w:sz="0" w:space="0" w:color="auto"/>
                                                            <w:left w:val="none" w:sz="0" w:space="0" w:color="auto"/>
                                                            <w:bottom w:val="none" w:sz="0" w:space="0" w:color="auto"/>
                                                            <w:right w:val="none" w:sz="0" w:space="0" w:color="auto"/>
                                                          </w:divBdr>
                                                          <w:divsChild>
                                                            <w:div w:id="844594890">
                                                              <w:marLeft w:val="0"/>
                                                              <w:marRight w:val="0"/>
                                                              <w:marTop w:val="0"/>
                                                              <w:marBottom w:val="0"/>
                                                              <w:divBdr>
                                                                <w:top w:val="none" w:sz="0" w:space="0" w:color="auto"/>
                                                                <w:left w:val="none" w:sz="0" w:space="0" w:color="auto"/>
                                                                <w:bottom w:val="none" w:sz="0" w:space="0" w:color="auto"/>
                                                                <w:right w:val="none" w:sz="0" w:space="0" w:color="auto"/>
                                                              </w:divBdr>
                                                              <w:divsChild>
                                                                <w:div w:id="1366634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05349451">
      <w:bodyDiv w:val="1"/>
      <w:marLeft w:val="0"/>
      <w:marRight w:val="0"/>
      <w:marTop w:val="0"/>
      <w:marBottom w:val="0"/>
      <w:divBdr>
        <w:top w:val="none" w:sz="0" w:space="0" w:color="auto"/>
        <w:left w:val="none" w:sz="0" w:space="0" w:color="auto"/>
        <w:bottom w:val="none" w:sz="0" w:space="0" w:color="auto"/>
        <w:right w:val="none" w:sz="0" w:space="0" w:color="auto"/>
      </w:divBdr>
    </w:div>
    <w:div w:id="642664717">
      <w:bodyDiv w:val="1"/>
      <w:marLeft w:val="0"/>
      <w:marRight w:val="0"/>
      <w:marTop w:val="0"/>
      <w:marBottom w:val="0"/>
      <w:divBdr>
        <w:top w:val="none" w:sz="0" w:space="0" w:color="auto"/>
        <w:left w:val="none" w:sz="0" w:space="0" w:color="auto"/>
        <w:bottom w:val="none" w:sz="0" w:space="0" w:color="auto"/>
        <w:right w:val="none" w:sz="0" w:space="0" w:color="auto"/>
      </w:divBdr>
      <w:divsChild>
        <w:div w:id="381709991">
          <w:marLeft w:val="0"/>
          <w:marRight w:val="0"/>
          <w:marTop w:val="0"/>
          <w:marBottom w:val="0"/>
          <w:divBdr>
            <w:top w:val="none" w:sz="0" w:space="0" w:color="auto"/>
            <w:left w:val="none" w:sz="0" w:space="0" w:color="auto"/>
            <w:bottom w:val="none" w:sz="0" w:space="0" w:color="auto"/>
            <w:right w:val="none" w:sz="0" w:space="0" w:color="auto"/>
          </w:divBdr>
          <w:divsChild>
            <w:div w:id="1215503176">
              <w:marLeft w:val="0"/>
              <w:marRight w:val="0"/>
              <w:marTop w:val="100"/>
              <w:marBottom w:val="100"/>
              <w:divBdr>
                <w:top w:val="none" w:sz="0" w:space="0" w:color="auto"/>
                <w:left w:val="none" w:sz="0" w:space="0" w:color="auto"/>
                <w:bottom w:val="none" w:sz="0" w:space="0" w:color="auto"/>
                <w:right w:val="none" w:sz="0" w:space="0" w:color="auto"/>
              </w:divBdr>
              <w:divsChild>
                <w:div w:id="262878497">
                  <w:marLeft w:val="0"/>
                  <w:marRight w:val="0"/>
                  <w:marTop w:val="0"/>
                  <w:marBottom w:val="675"/>
                  <w:divBdr>
                    <w:top w:val="none" w:sz="0" w:space="0" w:color="auto"/>
                    <w:left w:val="none" w:sz="0" w:space="0" w:color="auto"/>
                    <w:bottom w:val="none" w:sz="0" w:space="0" w:color="auto"/>
                    <w:right w:val="none" w:sz="0" w:space="0" w:color="auto"/>
                  </w:divBdr>
                  <w:divsChild>
                    <w:div w:id="1532762321">
                      <w:marLeft w:val="0"/>
                      <w:marRight w:val="0"/>
                      <w:marTop w:val="0"/>
                      <w:marBottom w:val="0"/>
                      <w:divBdr>
                        <w:top w:val="none" w:sz="0" w:space="0" w:color="auto"/>
                        <w:left w:val="none" w:sz="0" w:space="0" w:color="auto"/>
                        <w:bottom w:val="none" w:sz="0" w:space="0" w:color="auto"/>
                        <w:right w:val="none" w:sz="0" w:space="0" w:color="auto"/>
                      </w:divBdr>
                      <w:divsChild>
                        <w:div w:id="1923946036">
                          <w:marLeft w:val="0"/>
                          <w:marRight w:val="0"/>
                          <w:marTop w:val="0"/>
                          <w:marBottom w:val="0"/>
                          <w:divBdr>
                            <w:top w:val="none" w:sz="0" w:space="0" w:color="auto"/>
                            <w:left w:val="none" w:sz="0" w:space="0" w:color="auto"/>
                            <w:bottom w:val="none" w:sz="0" w:space="0" w:color="auto"/>
                            <w:right w:val="none" w:sz="0" w:space="0" w:color="auto"/>
                          </w:divBdr>
                          <w:divsChild>
                            <w:div w:id="2145536465">
                              <w:marLeft w:val="0"/>
                              <w:marRight w:val="0"/>
                              <w:marTop w:val="0"/>
                              <w:marBottom w:val="675"/>
                              <w:divBdr>
                                <w:top w:val="none" w:sz="0" w:space="0" w:color="auto"/>
                                <w:left w:val="none" w:sz="0" w:space="0" w:color="auto"/>
                                <w:bottom w:val="none" w:sz="0" w:space="0" w:color="auto"/>
                                <w:right w:val="none" w:sz="0" w:space="0" w:color="auto"/>
                              </w:divBdr>
                              <w:divsChild>
                                <w:div w:id="26569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322671">
      <w:bodyDiv w:val="1"/>
      <w:marLeft w:val="0"/>
      <w:marRight w:val="0"/>
      <w:marTop w:val="0"/>
      <w:marBottom w:val="0"/>
      <w:divBdr>
        <w:top w:val="none" w:sz="0" w:space="0" w:color="auto"/>
        <w:left w:val="none" w:sz="0" w:space="0" w:color="auto"/>
        <w:bottom w:val="none" w:sz="0" w:space="0" w:color="auto"/>
        <w:right w:val="none" w:sz="0" w:space="0" w:color="auto"/>
      </w:divBdr>
      <w:divsChild>
        <w:div w:id="615715305">
          <w:marLeft w:val="0"/>
          <w:marRight w:val="0"/>
          <w:marTop w:val="0"/>
          <w:marBottom w:val="0"/>
          <w:divBdr>
            <w:top w:val="none" w:sz="0" w:space="0" w:color="auto"/>
            <w:left w:val="none" w:sz="0" w:space="0" w:color="auto"/>
            <w:bottom w:val="none" w:sz="0" w:space="0" w:color="auto"/>
            <w:right w:val="none" w:sz="0" w:space="0" w:color="auto"/>
          </w:divBdr>
          <w:divsChild>
            <w:div w:id="1678002369">
              <w:marLeft w:val="-225"/>
              <w:marRight w:val="-225"/>
              <w:marTop w:val="0"/>
              <w:marBottom w:val="0"/>
              <w:divBdr>
                <w:top w:val="none" w:sz="0" w:space="0" w:color="auto"/>
                <w:left w:val="none" w:sz="0" w:space="0" w:color="auto"/>
                <w:bottom w:val="none" w:sz="0" w:space="0" w:color="auto"/>
                <w:right w:val="none" w:sz="0" w:space="0" w:color="auto"/>
              </w:divBdr>
              <w:divsChild>
                <w:div w:id="1175877086">
                  <w:marLeft w:val="0"/>
                  <w:marRight w:val="0"/>
                  <w:marTop w:val="0"/>
                  <w:marBottom w:val="0"/>
                  <w:divBdr>
                    <w:top w:val="none" w:sz="0" w:space="0" w:color="auto"/>
                    <w:left w:val="none" w:sz="0" w:space="0" w:color="auto"/>
                    <w:bottom w:val="none" w:sz="0" w:space="0" w:color="auto"/>
                    <w:right w:val="none" w:sz="0" w:space="0" w:color="auto"/>
                  </w:divBdr>
                  <w:divsChild>
                    <w:div w:id="656878907">
                      <w:marLeft w:val="-225"/>
                      <w:marRight w:val="-225"/>
                      <w:marTop w:val="0"/>
                      <w:marBottom w:val="0"/>
                      <w:divBdr>
                        <w:top w:val="none" w:sz="0" w:space="0" w:color="auto"/>
                        <w:left w:val="none" w:sz="0" w:space="0" w:color="auto"/>
                        <w:bottom w:val="none" w:sz="0" w:space="0" w:color="auto"/>
                        <w:right w:val="none" w:sz="0" w:space="0" w:color="auto"/>
                      </w:divBdr>
                      <w:divsChild>
                        <w:div w:id="116686221">
                          <w:marLeft w:val="0"/>
                          <w:marRight w:val="0"/>
                          <w:marTop w:val="0"/>
                          <w:marBottom w:val="0"/>
                          <w:divBdr>
                            <w:top w:val="none" w:sz="0" w:space="0" w:color="auto"/>
                            <w:left w:val="none" w:sz="0" w:space="0" w:color="auto"/>
                            <w:bottom w:val="none" w:sz="0" w:space="0" w:color="auto"/>
                            <w:right w:val="none" w:sz="0" w:space="0" w:color="auto"/>
                          </w:divBdr>
                          <w:divsChild>
                            <w:div w:id="1443839694">
                              <w:marLeft w:val="0"/>
                              <w:marRight w:val="0"/>
                              <w:marTop w:val="0"/>
                              <w:marBottom w:val="0"/>
                              <w:divBdr>
                                <w:top w:val="none" w:sz="0" w:space="0" w:color="auto"/>
                                <w:left w:val="none" w:sz="0" w:space="0" w:color="auto"/>
                                <w:bottom w:val="none" w:sz="0" w:space="0" w:color="auto"/>
                                <w:right w:val="none" w:sz="0" w:space="0" w:color="auto"/>
                              </w:divBdr>
                              <w:divsChild>
                                <w:div w:id="184057400">
                                  <w:marLeft w:val="0"/>
                                  <w:marRight w:val="0"/>
                                  <w:marTop w:val="0"/>
                                  <w:marBottom w:val="0"/>
                                  <w:divBdr>
                                    <w:top w:val="none" w:sz="0" w:space="0" w:color="auto"/>
                                    <w:left w:val="none" w:sz="0" w:space="0" w:color="auto"/>
                                    <w:bottom w:val="none" w:sz="0" w:space="0" w:color="auto"/>
                                    <w:right w:val="none" w:sz="0" w:space="0" w:color="auto"/>
                                  </w:divBdr>
                                  <w:divsChild>
                                    <w:div w:id="318964456">
                                      <w:marLeft w:val="0"/>
                                      <w:marRight w:val="0"/>
                                      <w:marTop w:val="0"/>
                                      <w:marBottom w:val="0"/>
                                      <w:divBdr>
                                        <w:top w:val="none" w:sz="0" w:space="0" w:color="auto"/>
                                        <w:left w:val="none" w:sz="0" w:space="0" w:color="auto"/>
                                        <w:bottom w:val="none" w:sz="0" w:space="0" w:color="auto"/>
                                        <w:right w:val="none" w:sz="0" w:space="0" w:color="auto"/>
                                      </w:divBdr>
                                      <w:divsChild>
                                        <w:div w:id="137654534">
                                          <w:marLeft w:val="0"/>
                                          <w:marRight w:val="0"/>
                                          <w:marTop w:val="0"/>
                                          <w:marBottom w:val="0"/>
                                          <w:divBdr>
                                            <w:top w:val="none" w:sz="0" w:space="0" w:color="auto"/>
                                            <w:left w:val="none" w:sz="0" w:space="0" w:color="auto"/>
                                            <w:bottom w:val="none" w:sz="0" w:space="0" w:color="auto"/>
                                            <w:right w:val="none" w:sz="0" w:space="0" w:color="auto"/>
                                          </w:divBdr>
                                          <w:divsChild>
                                            <w:div w:id="1255015948">
                                              <w:marLeft w:val="0"/>
                                              <w:marRight w:val="0"/>
                                              <w:marTop w:val="0"/>
                                              <w:marBottom w:val="0"/>
                                              <w:divBdr>
                                                <w:top w:val="none" w:sz="0" w:space="0" w:color="auto"/>
                                                <w:left w:val="none" w:sz="0" w:space="0" w:color="auto"/>
                                                <w:bottom w:val="none" w:sz="0" w:space="0" w:color="auto"/>
                                                <w:right w:val="none" w:sz="0" w:space="0" w:color="auto"/>
                                              </w:divBdr>
                                              <w:divsChild>
                                                <w:div w:id="1664746742">
                                                  <w:marLeft w:val="0"/>
                                                  <w:marRight w:val="0"/>
                                                  <w:marTop w:val="0"/>
                                                  <w:marBottom w:val="0"/>
                                                  <w:divBdr>
                                                    <w:top w:val="none" w:sz="0" w:space="0" w:color="auto"/>
                                                    <w:left w:val="none" w:sz="0" w:space="0" w:color="auto"/>
                                                    <w:bottom w:val="none" w:sz="0" w:space="0" w:color="auto"/>
                                                    <w:right w:val="none" w:sz="0" w:space="0" w:color="auto"/>
                                                  </w:divBdr>
                                                  <w:divsChild>
                                                    <w:div w:id="1221015628">
                                                      <w:marLeft w:val="0"/>
                                                      <w:marRight w:val="0"/>
                                                      <w:marTop w:val="0"/>
                                                      <w:marBottom w:val="0"/>
                                                      <w:divBdr>
                                                        <w:top w:val="none" w:sz="0" w:space="0" w:color="auto"/>
                                                        <w:left w:val="none" w:sz="0" w:space="0" w:color="auto"/>
                                                        <w:bottom w:val="none" w:sz="0" w:space="0" w:color="auto"/>
                                                        <w:right w:val="none" w:sz="0" w:space="0" w:color="auto"/>
                                                      </w:divBdr>
                                                      <w:divsChild>
                                                        <w:div w:id="1639653794">
                                                          <w:marLeft w:val="0"/>
                                                          <w:marRight w:val="0"/>
                                                          <w:marTop w:val="0"/>
                                                          <w:marBottom w:val="0"/>
                                                          <w:divBdr>
                                                            <w:top w:val="none" w:sz="0" w:space="0" w:color="auto"/>
                                                            <w:left w:val="none" w:sz="0" w:space="0" w:color="auto"/>
                                                            <w:bottom w:val="none" w:sz="0" w:space="0" w:color="auto"/>
                                                            <w:right w:val="none" w:sz="0" w:space="0" w:color="auto"/>
                                                          </w:divBdr>
                                                          <w:divsChild>
                                                            <w:div w:id="1025180124">
                                                              <w:marLeft w:val="0"/>
                                                              <w:marRight w:val="0"/>
                                                              <w:marTop w:val="0"/>
                                                              <w:marBottom w:val="0"/>
                                                              <w:divBdr>
                                                                <w:top w:val="none" w:sz="0" w:space="0" w:color="auto"/>
                                                                <w:left w:val="none" w:sz="0" w:space="0" w:color="auto"/>
                                                                <w:bottom w:val="none" w:sz="0" w:space="0" w:color="auto"/>
                                                                <w:right w:val="none" w:sz="0" w:space="0" w:color="auto"/>
                                                              </w:divBdr>
                                                              <w:divsChild>
                                                                <w:div w:id="186813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2256631">
      <w:bodyDiv w:val="1"/>
      <w:marLeft w:val="0"/>
      <w:marRight w:val="0"/>
      <w:marTop w:val="0"/>
      <w:marBottom w:val="0"/>
      <w:divBdr>
        <w:top w:val="none" w:sz="0" w:space="0" w:color="auto"/>
        <w:left w:val="none" w:sz="0" w:space="0" w:color="auto"/>
        <w:bottom w:val="none" w:sz="0" w:space="0" w:color="auto"/>
        <w:right w:val="none" w:sz="0" w:space="0" w:color="auto"/>
      </w:divBdr>
    </w:div>
    <w:div w:id="953485800">
      <w:bodyDiv w:val="1"/>
      <w:marLeft w:val="0"/>
      <w:marRight w:val="0"/>
      <w:marTop w:val="0"/>
      <w:marBottom w:val="0"/>
      <w:divBdr>
        <w:top w:val="none" w:sz="0" w:space="0" w:color="auto"/>
        <w:left w:val="none" w:sz="0" w:space="0" w:color="auto"/>
        <w:bottom w:val="none" w:sz="0" w:space="0" w:color="auto"/>
        <w:right w:val="none" w:sz="0" w:space="0" w:color="auto"/>
      </w:divBdr>
    </w:div>
    <w:div w:id="1051921531">
      <w:bodyDiv w:val="1"/>
      <w:marLeft w:val="0"/>
      <w:marRight w:val="0"/>
      <w:marTop w:val="0"/>
      <w:marBottom w:val="0"/>
      <w:divBdr>
        <w:top w:val="none" w:sz="0" w:space="0" w:color="auto"/>
        <w:left w:val="none" w:sz="0" w:space="0" w:color="auto"/>
        <w:bottom w:val="none" w:sz="0" w:space="0" w:color="auto"/>
        <w:right w:val="none" w:sz="0" w:space="0" w:color="auto"/>
      </w:divBdr>
      <w:divsChild>
        <w:div w:id="791364874">
          <w:marLeft w:val="0"/>
          <w:marRight w:val="0"/>
          <w:marTop w:val="0"/>
          <w:marBottom w:val="0"/>
          <w:divBdr>
            <w:top w:val="none" w:sz="0" w:space="0" w:color="auto"/>
            <w:left w:val="none" w:sz="0" w:space="0" w:color="auto"/>
            <w:bottom w:val="none" w:sz="0" w:space="0" w:color="auto"/>
            <w:right w:val="none" w:sz="0" w:space="0" w:color="auto"/>
          </w:divBdr>
          <w:divsChild>
            <w:div w:id="66460211">
              <w:marLeft w:val="0"/>
              <w:marRight w:val="0"/>
              <w:marTop w:val="0"/>
              <w:marBottom w:val="0"/>
              <w:divBdr>
                <w:top w:val="none" w:sz="0" w:space="0" w:color="auto"/>
                <w:left w:val="none" w:sz="0" w:space="0" w:color="auto"/>
                <w:bottom w:val="none" w:sz="0" w:space="0" w:color="auto"/>
                <w:right w:val="none" w:sz="0" w:space="0" w:color="auto"/>
              </w:divBdr>
              <w:divsChild>
                <w:div w:id="1864202138">
                  <w:marLeft w:val="0"/>
                  <w:marRight w:val="0"/>
                  <w:marTop w:val="0"/>
                  <w:marBottom w:val="0"/>
                  <w:divBdr>
                    <w:top w:val="none" w:sz="0" w:space="0" w:color="auto"/>
                    <w:left w:val="none" w:sz="0" w:space="0" w:color="auto"/>
                    <w:bottom w:val="none" w:sz="0" w:space="0" w:color="auto"/>
                    <w:right w:val="none" w:sz="0" w:space="0" w:color="auto"/>
                  </w:divBdr>
                  <w:divsChild>
                    <w:div w:id="75991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263178">
      <w:bodyDiv w:val="1"/>
      <w:marLeft w:val="0"/>
      <w:marRight w:val="0"/>
      <w:marTop w:val="0"/>
      <w:marBottom w:val="0"/>
      <w:divBdr>
        <w:top w:val="none" w:sz="0" w:space="0" w:color="auto"/>
        <w:left w:val="none" w:sz="0" w:space="0" w:color="auto"/>
        <w:bottom w:val="none" w:sz="0" w:space="0" w:color="auto"/>
        <w:right w:val="none" w:sz="0" w:space="0" w:color="auto"/>
      </w:divBdr>
    </w:div>
    <w:div w:id="1339693974">
      <w:bodyDiv w:val="1"/>
      <w:marLeft w:val="0"/>
      <w:marRight w:val="0"/>
      <w:marTop w:val="0"/>
      <w:marBottom w:val="0"/>
      <w:divBdr>
        <w:top w:val="none" w:sz="0" w:space="0" w:color="auto"/>
        <w:left w:val="none" w:sz="0" w:space="0" w:color="auto"/>
        <w:bottom w:val="none" w:sz="0" w:space="0" w:color="auto"/>
        <w:right w:val="none" w:sz="0" w:space="0" w:color="auto"/>
      </w:divBdr>
    </w:div>
    <w:div w:id="1353726140">
      <w:bodyDiv w:val="1"/>
      <w:marLeft w:val="0"/>
      <w:marRight w:val="0"/>
      <w:marTop w:val="0"/>
      <w:marBottom w:val="0"/>
      <w:divBdr>
        <w:top w:val="none" w:sz="0" w:space="0" w:color="auto"/>
        <w:left w:val="none" w:sz="0" w:space="0" w:color="auto"/>
        <w:bottom w:val="none" w:sz="0" w:space="0" w:color="auto"/>
        <w:right w:val="none" w:sz="0" w:space="0" w:color="auto"/>
      </w:divBdr>
    </w:div>
    <w:div w:id="1489395165">
      <w:bodyDiv w:val="1"/>
      <w:marLeft w:val="0"/>
      <w:marRight w:val="0"/>
      <w:marTop w:val="0"/>
      <w:marBottom w:val="0"/>
      <w:divBdr>
        <w:top w:val="none" w:sz="0" w:space="0" w:color="auto"/>
        <w:left w:val="none" w:sz="0" w:space="0" w:color="auto"/>
        <w:bottom w:val="none" w:sz="0" w:space="0" w:color="auto"/>
        <w:right w:val="none" w:sz="0" w:space="0" w:color="auto"/>
      </w:divBdr>
    </w:div>
    <w:div w:id="1563983629">
      <w:bodyDiv w:val="1"/>
      <w:marLeft w:val="0"/>
      <w:marRight w:val="0"/>
      <w:marTop w:val="0"/>
      <w:marBottom w:val="0"/>
      <w:divBdr>
        <w:top w:val="none" w:sz="0" w:space="0" w:color="auto"/>
        <w:left w:val="none" w:sz="0" w:space="0" w:color="auto"/>
        <w:bottom w:val="none" w:sz="0" w:space="0" w:color="auto"/>
        <w:right w:val="none" w:sz="0" w:space="0" w:color="auto"/>
      </w:divBdr>
    </w:div>
    <w:div w:id="1654290854">
      <w:bodyDiv w:val="1"/>
      <w:marLeft w:val="0"/>
      <w:marRight w:val="0"/>
      <w:marTop w:val="0"/>
      <w:marBottom w:val="0"/>
      <w:divBdr>
        <w:top w:val="none" w:sz="0" w:space="0" w:color="auto"/>
        <w:left w:val="none" w:sz="0" w:space="0" w:color="auto"/>
        <w:bottom w:val="none" w:sz="0" w:space="0" w:color="auto"/>
        <w:right w:val="none" w:sz="0" w:space="0" w:color="auto"/>
      </w:divBdr>
      <w:divsChild>
        <w:div w:id="568267453">
          <w:marLeft w:val="0"/>
          <w:marRight w:val="0"/>
          <w:marTop w:val="0"/>
          <w:marBottom w:val="0"/>
          <w:divBdr>
            <w:top w:val="none" w:sz="0" w:space="0" w:color="auto"/>
            <w:left w:val="none" w:sz="0" w:space="0" w:color="auto"/>
            <w:bottom w:val="none" w:sz="0" w:space="0" w:color="auto"/>
            <w:right w:val="none" w:sz="0" w:space="0" w:color="auto"/>
          </w:divBdr>
          <w:divsChild>
            <w:div w:id="1831099226">
              <w:marLeft w:val="300"/>
              <w:marRight w:val="300"/>
              <w:marTop w:val="0"/>
              <w:marBottom w:val="0"/>
              <w:divBdr>
                <w:top w:val="none" w:sz="0" w:space="0" w:color="auto"/>
                <w:left w:val="none" w:sz="0" w:space="0" w:color="auto"/>
                <w:bottom w:val="none" w:sz="0" w:space="0" w:color="auto"/>
                <w:right w:val="none" w:sz="0" w:space="0" w:color="auto"/>
              </w:divBdr>
              <w:divsChild>
                <w:div w:id="2130124818">
                  <w:marLeft w:val="0"/>
                  <w:marRight w:val="0"/>
                  <w:marTop w:val="0"/>
                  <w:marBottom w:val="0"/>
                  <w:divBdr>
                    <w:top w:val="none" w:sz="0" w:space="0" w:color="auto"/>
                    <w:left w:val="none" w:sz="0" w:space="0" w:color="auto"/>
                    <w:bottom w:val="none" w:sz="0" w:space="0" w:color="auto"/>
                    <w:right w:val="none" w:sz="0" w:space="0" w:color="auto"/>
                  </w:divBdr>
                  <w:divsChild>
                    <w:div w:id="119762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9712412">
      <w:bodyDiv w:val="1"/>
      <w:marLeft w:val="0"/>
      <w:marRight w:val="0"/>
      <w:marTop w:val="0"/>
      <w:marBottom w:val="0"/>
      <w:divBdr>
        <w:top w:val="none" w:sz="0" w:space="0" w:color="auto"/>
        <w:left w:val="none" w:sz="0" w:space="0" w:color="auto"/>
        <w:bottom w:val="none" w:sz="0" w:space="0" w:color="auto"/>
        <w:right w:val="none" w:sz="0" w:space="0" w:color="auto"/>
      </w:divBdr>
    </w:div>
    <w:div w:id="1824006427">
      <w:bodyDiv w:val="1"/>
      <w:marLeft w:val="0"/>
      <w:marRight w:val="0"/>
      <w:marTop w:val="0"/>
      <w:marBottom w:val="0"/>
      <w:divBdr>
        <w:top w:val="none" w:sz="0" w:space="0" w:color="auto"/>
        <w:left w:val="none" w:sz="0" w:space="0" w:color="auto"/>
        <w:bottom w:val="none" w:sz="0" w:space="0" w:color="auto"/>
        <w:right w:val="none" w:sz="0" w:space="0" w:color="auto"/>
      </w:divBdr>
      <w:divsChild>
        <w:div w:id="281346818">
          <w:marLeft w:val="0"/>
          <w:marRight w:val="0"/>
          <w:marTop w:val="0"/>
          <w:marBottom w:val="0"/>
          <w:divBdr>
            <w:top w:val="none" w:sz="0" w:space="0" w:color="auto"/>
            <w:left w:val="none" w:sz="0" w:space="0" w:color="auto"/>
            <w:bottom w:val="none" w:sz="0" w:space="0" w:color="auto"/>
            <w:right w:val="none" w:sz="0" w:space="0" w:color="auto"/>
          </w:divBdr>
          <w:divsChild>
            <w:div w:id="757286300">
              <w:marLeft w:val="0"/>
              <w:marRight w:val="0"/>
              <w:marTop w:val="0"/>
              <w:marBottom w:val="0"/>
              <w:divBdr>
                <w:top w:val="none" w:sz="0" w:space="0" w:color="auto"/>
                <w:left w:val="none" w:sz="0" w:space="0" w:color="auto"/>
                <w:bottom w:val="none" w:sz="0" w:space="0" w:color="auto"/>
                <w:right w:val="none" w:sz="0" w:space="0" w:color="auto"/>
              </w:divBdr>
              <w:divsChild>
                <w:div w:id="1426995485">
                  <w:marLeft w:val="0"/>
                  <w:marRight w:val="0"/>
                  <w:marTop w:val="0"/>
                  <w:marBottom w:val="0"/>
                  <w:divBdr>
                    <w:top w:val="none" w:sz="0" w:space="0" w:color="auto"/>
                    <w:left w:val="none" w:sz="0" w:space="0" w:color="auto"/>
                    <w:bottom w:val="none" w:sz="0" w:space="0" w:color="auto"/>
                    <w:right w:val="none" w:sz="0" w:space="0" w:color="auto"/>
                  </w:divBdr>
                  <w:divsChild>
                    <w:div w:id="1208688434">
                      <w:marLeft w:val="0"/>
                      <w:marRight w:val="0"/>
                      <w:marTop w:val="0"/>
                      <w:marBottom w:val="0"/>
                      <w:divBdr>
                        <w:top w:val="none" w:sz="0" w:space="0" w:color="auto"/>
                        <w:left w:val="none" w:sz="0" w:space="0" w:color="auto"/>
                        <w:bottom w:val="none" w:sz="0" w:space="0" w:color="auto"/>
                        <w:right w:val="none" w:sz="0" w:space="0" w:color="auto"/>
                      </w:divBdr>
                      <w:divsChild>
                        <w:div w:id="827867890">
                          <w:marLeft w:val="0"/>
                          <w:marRight w:val="0"/>
                          <w:marTop w:val="0"/>
                          <w:marBottom w:val="0"/>
                          <w:divBdr>
                            <w:top w:val="none" w:sz="0" w:space="0" w:color="auto"/>
                            <w:left w:val="none" w:sz="0" w:space="0" w:color="auto"/>
                            <w:bottom w:val="none" w:sz="0" w:space="0" w:color="auto"/>
                            <w:right w:val="none" w:sz="0" w:space="0" w:color="auto"/>
                          </w:divBdr>
                          <w:divsChild>
                            <w:div w:id="1049919435">
                              <w:marLeft w:val="0"/>
                              <w:marRight w:val="0"/>
                              <w:marTop w:val="0"/>
                              <w:marBottom w:val="0"/>
                              <w:divBdr>
                                <w:top w:val="none" w:sz="0" w:space="0" w:color="auto"/>
                                <w:left w:val="none" w:sz="0" w:space="0" w:color="auto"/>
                                <w:bottom w:val="none" w:sz="0" w:space="0" w:color="auto"/>
                                <w:right w:val="none" w:sz="0" w:space="0" w:color="auto"/>
                              </w:divBdr>
                              <w:divsChild>
                                <w:div w:id="1013342964">
                                  <w:marLeft w:val="0"/>
                                  <w:marRight w:val="0"/>
                                  <w:marTop w:val="0"/>
                                  <w:marBottom w:val="0"/>
                                  <w:divBdr>
                                    <w:top w:val="none" w:sz="0" w:space="0" w:color="auto"/>
                                    <w:left w:val="none" w:sz="0" w:space="0" w:color="auto"/>
                                    <w:bottom w:val="none" w:sz="0" w:space="0" w:color="auto"/>
                                    <w:right w:val="none" w:sz="0" w:space="0" w:color="auto"/>
                                  </w:divBdr>
                                  <w:divsChild>
                                    <w:div w:id="2139448202">
                                      <w:marLeft w:val="0"/>
                                      <w:marRight w:val="0"/>
                                      <w:marTop w:val="0"/>
                                      <w:marBottom w:val="0"/>
                                      <w:divBdr>
                                        <w:top w:val="none" w:sz="0" w:space="0" w:color="auto"/>
                                        <w:left w:val="none" w:sz="0" w:space="0" w:color="auto"/>
                                        <w:bottom w:val="none" w:sz="0" w:space="0" w:color="auto"/>
                                        <w:right w:val="none" w:sz="0" w:space="0" w:color="auto"/>
                                      </w:divBdr>
                                      <w:divsChild>
                                        <w:div w:id="237832860">
                                          <w:marLeft w:val="0"/>
                                          <w:marRight w:val="0"/>
                                          <w:marTop w:val="0"/>
                                          <w:marBottom w:val="0"/>
                                          <w:divBdr>
                                            <w:top w:val="none" w:sz="0" w:space="0" w:color="auto"/>
                                            <w:left w:val="none" w:sz="0" w:space="0" w:color="auto"/>
                                            <w:bottom w:val="none" w:sz="0" w:space="0" w:color="auto"/>
                                            <w:right w:val="none" w:sz="0" w:space="0" w:color="auto"/>
                                          </w:divBdr>
                                          <w:divsChild>
                                            <w:div w:id="1199927417">
                                              <w:marLeft w:val="0"/>
                                              <w:marRight w:val="0"/>
                                              <w:marTop w:val="0"/>
                                              <w:marBottom w:val="495"/>
                                              <w:divBdr>
                                                <w:top w:val="none" w:sz="0" w:space="0" w:color="auto"/>
                                                <w:left w:val="none" w:sz="0" w:space="0" w:color="auto"/>
                                                <w:bottom w:val="none" w:sz="0" w:space="0" w:color="auto"/>
                                                <w:right w:val="none" w:sz="0" w:space="0" w:color="auto"/>
                                              </w:divBdr>
                                              <w:divsChild>
                                                <w:div w:id="1733117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1118138">
      <w:bodyDiv w:val="1"/>
      <w:marLeft w:val="0"/>
      <w:marRight w:val="0"/>
      <w:marTop w:val="0"/>
      <w:marBottom w:val="0"/>
      <w:divBdr>
        <w:top w:val="none" w:sz="0" w:space="0" w:color="auto"/>
        <w:left w:val="none" w:sz="0" w:space="0" w:color="auto"/>
        <w:bottom w:val="none" w:sz="0" w:space="0" w:color="auto"/>
        <w:right w:val="none" w:sz="0" w:space="0" w:color="auto"/>
      </w:divBdr>
      <w:divsChild>
        <w:div w:id="1195341028">
          <w:marLeft w:val="0"/>
          <w:marRight w:val="0"/>
          <w:marTop w:val="0"/>
          <w:marBottom w:val="0"/>
          <w:divBdr>
            <w:top w:val="none" w:sz="0" w:space="0" w:color="auto"/>
            <w:left w:val="none" w:sz="0" w:space="0" w:color="auto"/>
            <w:bottom w:val="none" w:sz="0" w:space="0" w:color="auto"/>
            <w:right w:val="none" w:sz="0" w:space="0" w:color="auto"/>
          </w:divBdr>
          <w:divsChild>
            <w:div w:id="1428843196">
              <w:marLeft w:val="0"/>
              <w:marRight w:val="0"/>
              <w:marTop w:val="0"/>
              <w:marBottom w:val="0"/>
              <w:divBdr>
                <w:top w:val="none" w:sz="0" w:space="0" w:color="auto"/>
                <w:left w:val="none" w:sz="0" w:space="0" w:color="auto"/>
                <w:bottom w:val="none" w:sz="0" w:space="0" w:color="auto"/>
                <w:right w:val="none" w:sz="0" w:space="0" w:color="auto"/>
              </w:divBdr>
              <w:divsChild>
                <w:div w:id="1022247199">
                  <w:marLeft w:val="0"/>
                  <w:marRight w:val="0"/>
                  <w:marTop w:val="0"/>
                  <w:marBottom w:val="0"/>
                  <w:divBdr>
                    <w:top w:val="none" w:sz="0" w:space="0" w:color="auto"/>
                    <w:left w:val="none" w:sz="0" w:space="0" w:color="auto"/>
                    <w:bottom w:val="none" w:sz="0" w:space="0" w:color="auto"/>
                    <w:right w:val="none" w:sz="0" w:space="0" w:color="auto"/>
                  </w:divBdr>
                  <w:divsChild>
                    <w:div w:id="233900898">
                      <w:marLeft w:val="0"/>
                      <w:marRight w:val="0"/>
                      <w:marTop w:val="0"/>
                      <w:marBottom w:val="0"/>
                      <w:divBdr>
                        <w:top w:val="none" w:sz="0" w:space="0" w:color="auto"/>
                        <w:left w:val="none" w:sz="0" w:space="0" w:color="auto"/>
                        <w:bottom w:val="none" w:sz="0" w:space="0" w:color="auto"/>
                        <w:right w:val="none" w:sz="0" w:space="0" w:color="auto"/>
                      </w:divBdr>
                      <w:divsChild>
                        <w:div w:id="525411217">
                          <w:marLeft w:val="13380"/>
                          <w:marRight w:val="0"/>
                          <w:marTop w:val="0"/>
                          <w:marBottom w:val="0"/>
                          <w:divBdr>
                            <w:top w:val="none" w:sz="0" w:space="0" w:color="auto"/>
                            <w:left w:val="none" w:sz="0" w:space="0" w:color="auto"/>
                            <w:bottom w:val="none" w:sz="0" w:space="0" w:color="auto"/>
                            <w:right w:val="none" w:sz="0" w:space="0" w:color="auto"/>
                          </w:divBdr>
                          <w:divsChild>
                            <w:div w:id="636184357">
                              <w:marLeft w:val="0"/>
                              <w:marRight w:val="0"/>
                              <w:marTop w:val="0"/>
                              <w:marBottom w:val="0"/>
                              <w:divBdr>
                                <w:top w:val="none" w:sz="0" w:space="0" w:color="auto"/>
                                <w:left w:val="none" w:sz="0" w:space="0" w:color="auto"/>
                                <w:bottom w:val="none" w:sz="0" w:space="0" w:color="auto"/>
                                <w:right w:val="none" w:sz="0" w:space="0" w:color="auto"/>
                              </w:divBdr>
                              <w:divsChild>
                                <w:div w:id="742147134">
                                  <w:marLeft w:val="0"/>
                                  <w:marRight w:val="0"/>
                                  <w:marTop w:val="0"/>
                                  <w:marBottom w:val="0"/>
                                  <w:divBdr>
                                    <w:top w:val="none" w:sz="0" w:space="0" w:color="auto"/>
                                    <w:left w:val="none" w:sz="0" w:space="0" w:color="auto"/>
                                    <w:bottom w:val="none" w:sz="0" w:space="0" w:color="auto"/>
                                    <w:right w:val="none" w:sz="0" w:space="0" w:color="auto"/>
                                  </w:divBdr>
                                  <w:divsChild>
                                    <w:div w:id="610867136">
                                      <w:marLeft w:val="0"/>
                                      <w:marRight w:val="0"/>
                                      <w:marTop w:val="0"/>
                                      <w:marBottom w:val="0"/>
                                      <w:divBdr>
                                        <w:top w:val="none" w:sz="0" w:space="0" w:color="auto"/>
                                        <w:left w:val="none" w:sz="0" w:space="0" w:color="auto"/>
                                        <w:bottom w:val="none" w:sz="0" w:space="0" w:color="auto"/>
                                        <w:right w:val="none" w:sz="0" w:space="0" w:color="auto"/>
                                      </w:divBdr>
                                      <w:divsChild>
                                        <w:div w:id="1460997112">
                                          <w:marLeft w:val="0"/>
                                          <w:marRight w:val="0"/>
                                          <w:marTop w:val="0"/>
                                          <w:marBottom w:val="0"/>
                                          <w:divBdr>
                                            <w:top w:val="none" w:sz="0" w:space="0" w:color="auto"/>
                                            <w:left w:val="none" w:sz="0" w:space="0" w:color="auto"/>
                                            <w:bottom w:val="none" w:sz="0" w:space="0" w:color="auto"/>
                                            <w:right w:val="none" w:sz="0" w:space="0" w:color="auto"/>
                                          </w:divBdr>
                                          <w:divsChild>
                                            <w:div w:id="480077356">
                                              <w:marLeft w:val="0"/>
                                              <w:marRight w:val="0"/>
                                              <w:marTop w:val="0"/>
                                              <w:marBottom w:val="0"/>
                                              <w:divBdr>
                                                <w:top w:val="none" w:sz="0" w:space="0" w:color="auto"/>
                                                <w:left w:val="none" w:sz="0" w:space="0" w:color="auto"/>
                                                <w:bottom w:val="none" w:sz="0" w:space="0" w:color="auto"/>
                                                <w:right w:val="none" w:sz="0" w:space="0" w:color="auto"/>
                                              </w:divBdr>
                                              <w:divsChild>
                                                <w:div w:id="1036541379">
                                                  <w:marLeft w:val="0"/>
                                                  <w:marRight w:val="0"/>
                                                  <w:marTop w:val="0"/>
                                                  <w:marBottom w:val="0"/>
                                                  <w:divBdr>
                                                    <w:top w:val="none" w:sz="0" w:space="0" w:color="auto"/>
                                                    <w:left w:val="none" w:sz="0" w:space="0" w:color="auto"/>
                                                    <w:bottom w:val="none" w:sz="0" w:space="0" w:color="auto"/>
                                                    <w:right w:val="none" w:sz="0" w:space="0" w:color="auto"/>
                                                  </w:divBdr>
                                                  <w:divsChild>
                                                    <w:div w:id="1881936478">
                                                      <w:marLeft w:val="0"/>
                                                      <w:marRight w:val="0"/>
                                                      <w:marTop w:val="0"/>
                                                      <w:marBottom w:val="0"/>
                                                      <w:divBdr>
                                                        <w:top w:val="none" w:sz="0" w:space="0" w:color="auto"/>
                                                        <w:left w:val="none" w:sz="0" w:space="0" w:color="auto"/>
                                                        <w:bottom w:val="none" w:sz="0" w:space="0" w:color="auto"/>
                                                        <w:right w:val="none" w:sz="0" w:space="0" w:color="auto"/>
                                                      </w:divBdr>
                                                      <w:divsChild>
                                                        <w:div w:id="1015813374">
                                                          <w:marLeft w:val="0"/>
                                                          <w:marRight w:val="0"/>
                                                          <w:marTop w:val="0"/>
                                                          <w:marBottom w:val="0"/>
                                                          <w:divBdr>
                                                            <w:top w:val="none" w:sz="0" w:space="0" w:color="auto"/>
                                                            <w:left w:val="none" w:sz="0" w:space="0" w:color="auto"/>
                                                            <w:bottom w:val="none" w:sz="0" w:space="0" w:color="auto"/>
                                                            <w:right w:val="none" w:sz="0" w:space="0" w:color="auto"/>
                                                          </w:divBdr>
                                                          <w:divsChild>
                                                            <w:div w:id="157492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186711">
      <w:bodyDiv w:val="1"/>
      <w:marLeft w:val="0"/>
      <w:marRight w:val="0"/>
      <w:marTop w:val="0"/>
      <w:marBottom w:val="0"/>
      <w:divBdr>
        <w:top w:val="none" w:sz="0" w:space="0" w:color="auto"/>
        <w:left w:val="none" w:sz="0" w:space="0" w:color="auto"/>
        <w:bottom w:val="none" w:sz="0" w:space="0" w:color="auto"/>
        <w:right w:val="none" w:sz="0" w:space="0" w:color="auto"/>
      </w:divBdr>
    </w:div>
    <w:div w:id="1976789823">
      <w:bodyDiv w:val="1"/>
      <w:marLeft w:val="0"/>
      <w:marRight w:val="0"/>
      <w:marTop w:val="0"/>
      <w:marBottom w:val="0"/>
      <w:divBdr>
        <w:top w:val="none" w:sz="0" w:space="0" w:color="auto"/>
        <w:left w:val="none" w:sz="0" w:space="0" w:color="auto"/>
        <w:bottom w:val="none" w:sz="0" w:space="0" w:color="auto"/>
        <w:right w:val="none" w:sz="0" w:space="0" w:color="auto"/>
      </w:divBdr>
      <w:divsChild>
        <w:div w:id="354500946">
          <w:marLeft w:val="0"/>
          <w:marRight w:val="0"/>
          <w:marTop w:val="0"/>
          <w:marBottom w:val="0"/>
          <w:divBdr>
            <w:top w:val="none" w:sz="0" w:space="0" w:color="auto"/>
            <w:left w:val="none" w:sz="0" w:space="0" w:color="auto"/>
            <w:bottom w:val="none" w:sz="0" w:space="0" w:color="auto"/>
            <w:right w:val="none" w:sz="0" w:space="0" w:color="auto"/>
          </w:divBdr>
          <w:divsChild>
            <w:div w:id="2003314161">
              <w:marLeft w:val="0"/>
              <w:marRight w:val="0"/>
              <w:marTop w:val="0"/>
              <w:marBottom w:val="0"/>
              <w:divBdr>
                <w:top w:val="none" w:sz="0" w:space="0" w:color="auto"/>
                <w:left w:val="none" w:sz="0" w:space="0" w:color="auto"/>
                <w:bottom w:val="none" w:sz="0" w:space="0" w:color="auto"/>
                <w:right w:val="none" w:sz="0" w:space="0" w:color="auto"/>
              </w:divBdr>
              <w:divsChild>
                <w:div w:id="308678073">
                  <w:marLeft w:val="0"/>
                  <w:marRight w:val="0"/>
                  <w:marTop w:val="0"/>
                  <w:marBottom w:val="0"/>
                  <w:divBdr>
                    <w:top w:val="none" w:sz="0" w:space="0" w:color="auto"/>
                    <w:left w:val="none" w:sz="0" w:space="0" w:color="auto"/>
                    <w:bottom w:val="none" w:sz="0" w:space="0" w:color="auto"/>
                    <w:right w:val="none" w:sz="0" w:space="0" w:color="auto"/>
                  </w:divBdr>
                  <w:divsChild>
                    <w:div w:id="336738982">
                      <w:marLeft w:val="0"/>
                      <w:marRight w:val="0"/>
                      <w:marTop w:val="0"/>
                      <w:marBottom w:val="0"/>
                      <w:divBdr>
                        <w:top w:val="none" w:sz="0" w:space="0" w:color="auto"/>
                        <w:left w:val="none" w:sz="0" w:space="0" w:color="auto"/>
                        <w:bottom w:val="none" w:sz="0" w:space="0" w:color="auto"/>
                        <w:right w:val="none" w:sz="0" w:space="0" w:color="auto"/>
                      </w:divBdr>
                      <w:divsChild>
                        <w:div w:id="1967196074">
                          <w:marLeft w:val="0"/>
                          <w:marRight w:val="0"/>
                          <w:marTop w:val="0"/>
                          <w:marBottom w:val="0"/>
                          <w:divBdr>
                            <w:top w:val="none" w:sz="0" w:space="0" w:color="auto"/>
                            <w:left w:val="none" w:sz="0" w:space="0" w:color="auto"/>
                            <w:bottom w:val="none" w:sz="0" w:space="0" w:color="auto"/>
                            <w:right w:val="none" w:sz="0" w:space="0" w:color="auto"/>
                          </w:divBdr>
                          <w:divsChild>
                            <w:div w:id="1172645690">
                              <w:marLeft w:val="-225"/>
                              <w:marRight w:val="-225"/>
                              <w:marTop w:val="0"/>
                              <w:marBottom w:val="0"/>
                              <w:divBdr>
                                <w:top w:val="none" w:sz="0" w:space="0" w:color="auto"/>
                                <w:left w:val="none" w:sz="0" w:space="0" w:color="auto"/>
                                <w:bottom w:val="none" w:sz="0" w:space="0" w:color="auto"/>
                                <w:right w:val="none" w:sz="0" w:space="0" w:color="auto"/>
                              </w:divBdr>
                              <w:divsChild>
                                <w:div w:id="690449067">
                                  <w:marLeft w:val="0"/>
                                  <w:marRight w:val="0"/>
                                  <w:marTop w:val="0"/>
                                  <w:marBottom w:val="0"/>
                                  <w:divBdr>
                                    <w:top w:val="none" w:sz="0" w:space="0" w:color="auto"/>
                                    <w:left w:val="none" w:sz="0" w:space="0" w:color="auto"/>
                                    <w:bottom w:val="none" w:sz="0" w:space="0" w:color="auto"/>
                                    <w:right w:val="none" w:sz="0" w:space="0" w:color="auto"/>
                                  </w:divBdr>
                                  <w:divsChild>
                                    <w:div w:id="880823909">
                                      <w:marLeft w:val="0"/>
                                      <w:marRight w:val="0"/>
                                      <w:marTop w:val="0"/>
                                      <w:marBottom w:val="0"/>
                                      <w:divBdr>
                                        <w:top w:val="none" w:sz="0" w:space="0" w:color="auto"/>
                                        <w:left w:val="none" w:sz="0" w:space="0" w:color="auto"/>
                                        <w:bottom w:val="none" w:sz="0" w:space="0" w:color="auto"/>
                                        <w:right w:val="none" w:sz="0" w:space="0" w:color="auto"/>
                                      </w:divBdr>
                                      <w:divsChild>
                                        <w:div w:id="8264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3979E-96D7-4A5B-8A4D-A7DE1241F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49</Pages>
  <Words>26603</Words>
  <Characters>151641</Characters>
  <Application>Microsoft Office Word</Application>
  <DocSecurity>0</DocSecurity>
  <Lines>1263</Lines>
  <Paragraphs>355</Paragraphs>
  <ScaleCrop>false</ScaleCrop>
  <HeadingPairs>
    <vt:vector size="2" baseType="variant">
      <vt:variant>
        <vt:lpstr>Title</vt:lpstr>
      </vt:variant>
      <vt:variant>
        <vt:i4>1</vt:i4>
      </vt:variant>
    </vt:vector>
  </HeadingPairs>
  <TitlesOfParts>
    <vt:vector size="1" baseType="lpstr">
      <vt:lpstr>Р Е П У Б Л И К А   Б Ъ Л Г А Р И Я</vt:lpstr>
    </vt:vector>
  </TitlesOfParts>
  <Company/>
  <LinksUpToDate>false</LinksUpToDate>
  <CharactersWithSpaces>177889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Е П У Б Л И К А   Б Ъ Л Г А Р И Я</dc:title>
  <dc:creator>Joanna Petrova Germanova</dc:creator>
  <cp:lastModifiedBy>Lybomira Arshinkova</cp:lastModifiedBy>
  <cp:revision>594</cp:revision>
  <cp:lastPrinted>2016-06-07T12:10:00Z</cp:lastPrinted>
  <dcterms:created xsi:type="dcterms:W3CDTF">2020-10-02T07:39:00Z</dcterms:created>
  <dcterms:modified xsi:type="dcterms:W3CDTF">2020-10-12T09:11:00Z</dcterms:modified>
</cp:coreProperties>
</file>