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7E52" w:rsidRDefault="00157E52" w:rsidP="007526C7">
      <w:pPr>
        <w:jc w:val="center"/>
        <w:rPr>
          <w:i/>
          <w:sz w:val="24"/>
          <w:szCs w:val="24"/>
          <w:lang w:val="bg-BG"/>
        </w:rPr>
      </w:pPr>
      <w:bookmarkStart w:id="0" w:name="_GoBack"/>
      <w:bookmarkEnd w:id="0"/>
    </w:p>
    <w:p w:rsidR="00157E52" w:rsidRDefault="00157E52" w:rsidP="007526C7">
      <w:pPr>
        <w:jc w:val="center"/>
        <w:rPr>
          <w:i/>
          <w:sz w:val="24"/>
          <w:szCs w:val="24"/>
          <w:lang w:val="bg-BG"/>
        </w:rPr>
      </w:pPr>
    </w:p>
    <w:p w:rsidR="004F6439" w:rsidRPr="004F6439" w:rsidRDefault="004F6439" w:rsidP="007526C7">
      <w:pPr>
        <w:jc w:val="center"/>
        <w:rPr>
          <w:i/>
          <w:sz w:val="24"/>
          <w:szCs w:val="24"/>
          <w:lang w:val="ru-RU"/>
        </w:rPr>
      </w:pPr>
      <w:r w:rsidRPr="004F6439">
        <w:rPr>
          <w:i/>
          <w:sz w:val="24"/>
          <w:szCs w:val="24"/>
          <w:lang w:val="bg-BG"/>
        </w:rPr>
        <w:t>Анотация</w:t>
      </w:r>
    </w:p>
    <w:p w:rsidR="00FE4C32" w:rsidRPr="006A4E13" w:rsidRDefault="00FE4C32" w:rsidP="006A4E13">
      <w:pPr>
        <w:jc w:val="center"/>
        <w:rPr>
          <w:b w:val="0"/>
          <w:sz w:val="24"/>
          <w:szCs w:val="24"/>
          <w:lang w:val="bg-BG"/>
        </w:rPr>
      </w:pPr>
    </w:p>
    <w:p w:rsidR="00157E52" w:rsidRDefault="00157E52" w:rsidP="00D27489">
      <w:pPr>
        <w:ind w:firstLine="708"/>
        <w:jc w:val="both"/>
        <w:rPr>
          <w:b w:val="0"/>
          <w:bCs w:val="0"/>
          <w:sz w:val="24"/>
          <w:szCs w:val="24"/>
          <w:lang w:val="bg-BG"/>
        </w:rPr>
      </w:pPr>
    </w:p>
    <w:p w:rsidR="00BA521A" w:rsidRPr="003447C3" w:rsidRDefault="008A618E" w:rsidP="00BA521A">
      <w:pPr>
        <w:ind w:firstLine="708"/>
        <w:jc w:val="both"/>
        <w:rPr>
          <w:b w:val="0"/>
          <w:bCs w:val="0"/>
          <w:sz w:val="24"/>
          <w:szCs w:val="24"/>
          <w:lang w:val="bg-BG"/>
        </w:rPr>
      </w:pPr>
      <w:r>
        <w:rPr>
          <w:b w:val="0"/>
          <w:bCs w:val="0"/>
          <w:sz w:val="24"/>
          <w:szCs w:val="24"/>
          <w:lang w:val="bg-BG"/>
        </w:rPr>
        <w:t xml:space="preserve">С проекта на Постановление се предлага приемане на Наредба за </w:t>
      </w:r>
      <w:r w:rsidR="002F243B">
        <w:rPr>
          <w:b w:val="0"/>
          <w:bCs w:val="0"/>
          <w:sz w:val="24"/>
          <w:szCs w:val="24"/>
          <w:lang w:val="bg-BG"/>
        </w:rPr>
        <w:t>планирането на социалните услуги</w:t>
      </w:r>
      <w:r>
        <w:rPr>
          <w:b w:val="0"/>
          <w:bCs w:val="0"/>
          <w:sz w:val="24"/>
          <w:szCs w:val="24"/>
          <w:lang w:val="bg-BG"/>
        </w:rPr>
        <w:t xml:space="preserve">. </w:t>
      </w:r>
      <w:r w:rsidR="00BA521A" w:rsidRPr="00BA521A">
        <w:rPr>
          <w:b w:val="0"/>
          <w:sz w:val="24"/>
          <w:szCs w:val="24"/>
          <w:lang w:val="bg-BG"/>
        </w:rPr>
        <w:t>Със З</w:t>
      </w:r>
      <w:r w:rsidR="00BA521A">
        <w:rPr>
          <w:b w:val="0"/>
          <w:sz w:val="24"/>
          <w:szCs w:val="24"/>
          <w:lang w:val="bg-BG"/>
        </w:rPr>
        <w:t>акона за социалните услуги (ЗСУ)</w:t>
      </w:r>
      <w:r w:rsidR="00BA521A" w:rsidRPr="00BA521A">
        <w:rPr>
          <w:b w:val="0"/>
          <w:sz w:val="24"/>
          <w:szCs w:val="24"/>
          <w:lang w:val="bg-BG"/>
        </w:rPr>
        <w:t xml:space="preserve"> за първи път се въведе планиране на национално ниво на социалните услуги, финансирани от държавния бюджет, чрез разработване на Национална карта на социалните услуги. По този начин държавата поема ангажимент за създаване на пълна мрежа от социални услуги в цялата страна в дългосрочен план. Националното планиране е особено важно, тъй като то ще е основанието за определяне на пакета от социални услуги на ниво община и област, за които следва да се осигури финансиране от държавния бюджет. </w:t>
      </w:r>
    </w:p>
    <w:p w:rsidR="003447C3" w:rsidRPr="003447C3" w:rsidRDefault="003447C3" w:rsidP="003447C3">
      <w:pPr>
        <w:ind w:firstLine="708"/>
        <w:jc w:val="both"/>
        <w:rPr>
          <w:b w:val="0"/>
          <w:bCs w:val="0"/>
          <w:sz w:val="24"/>
          <w:szCs w:val="24"/>
          <w:lang w:val="bg-BG"/>
        </w:rPr>
      </w:pPr>
      <w:r w:rsidRPr="003447C3">
        <w:rPr>
          <w:b w:val="0"/>
          <w:bCs w:val="0"/>
          <w:sz w:val="24"/>
          <w:szCs w:val="24"/>
          <w:lang w:val="bg-BG"/>
        </w:rPr>
        <w:t xml:space="preserve">С проекта на Наредба </w:t>
      </w:r>
      <w:r w:rsidR="00815C44">
        <w:rPr>
          <w:b w:val="0"/>
          <w:bCs w:val="0"/>
          <w:sz w:val="24"/>
          <w:szCs w:val="24"/>
          <w:lang w:val="bg-BG"/>
        </w:rPr>
        <w:t>се уреждат</w:t>
      </w:r>
      <w:r w:rsidR="00815C44">
        <w:rPr>
          <w:b w:val="0"/>
          <w:bCs w:val="0"/>
          <w:sz w:val="24"/>
          <w:szCs w:val="24"/>
        </w:rPr>
        <w:t xml:space="preserve"> </w:t>
      </w:r>
      <w:r w:rsidR="00815C44">
        <w:rPr>
          <w:b w:val="0"/>
          <w:bCs w:val="0"/>
          <w:sz w:val="24"/>
          <w:szCs w:val="24"/>
          <w:lang w:val="bg-BG"/>
        </w:rPr>
        <w:t>к</w:t>
      </w:r>
      <w:r w:rsidRPr="003447C3">
        <w:rPr>
          <w:b w:val="0"/>
          <w:bCs w:val="0"/>
          <w:sz w:val="24"/>
          <w:szCs w:val="24"/>
          <w:lang w:val="bg-BG"/>
        </w:rPr>
        <w:t>ритериите за определянето в Националната карта на социалните услуги за всяка една от усл</w:t>
      </w:r>
      <w:r w:rsidR="00815C44">
        <w:rPr>
          <w:b w:val="0"/>
          <w:bCs w:val="0"/>
          <w:sz w:val="24"/>
          <w:szCs w:val="24"/>
          <w:lang w:val="bg-BG"/>
        </w:rPr>
        <w:t>угите, посочени в чл. 15 от ЗСУ, к</w:t>
      </w:r>
      <w:r w:rsidRPr="003447C3">
        <w:rPr>
          <w:b w:val="0"/>
          <w:bCs w:val="0"/>
          <w:sz w:val="24"/>
          <w:szCs w:val="24"/>
          <w:lang w:val="bg-BG"/>
        </w:rPr>
        <w:t xml:space="preserve">ритериите за определяне на максималния брой на потребителите за всички социални услуги, за които се осигурява изцяло или частично </w:t>
      </w:r>
      <w:r w:rsidR="00815C44">
        <w:rPr>
          <w:b w:val="0"/>
          <w:bCs w:val="0"/>
          <w:sz w:val="24"/>
          <w:szCs w:val="24"/>
          <w:lang w:val="bg-BG"/>
        </w:rPr>
        <w:t>финансиране от държавния бюджет, с</w:t>
      </w:r>
      <w:r w:rsidRPr="003447C3">
        <w:rPr>
          <w:b w:val="0"/>
          <w:bCs w:val="0"/>
          <w:sz w:val="24"/>
          <w:szCs w:val="24"/>
          <w:lang w:val="bg-BG"/>
        </w:rPr>
        <w:t>оциалните услуги, които се планират на общинско ниво, на областно ниво за удовлетворяване на потребностите на населението от цялата област и на областно ниво за удовлетворяване на потребностите на лица от цялата страна</w:t>
      </w:r>
      <w:r w:rsidR="00815C44">
        <w:rPr>
          <w:b w:val="0"/>
          <w:bCs w:val="0"/>
          <w:sz w:val="24"/>
          <w:szCs w:val="24"/>
          <w:lang w:val="bg-BG"/>
        </w:rPr>
        <w:t>. В проекта на наредба се уреждат и р</w:t>
      </w:r>
      <w:r w:rsidRPr="003447C3">
        <w:rPr>
          <w:b w:val="0"/>
          <w:bCs w:val="0"/>
          <w:sz w:val="24"/>
          <w:szCs w:val="24"/>
          <w:lang w:val="bg-BG"/>
        </w:rPr>
        <w:t>едът и условията за извършване на анализа на потребностите от социални и интегрирани здравно-социални услуг</w:t>
      </w:r>
      <w:r w:rsidR="00815C44">
        <w:rPr>
          <w:b w:val="0"/>
          <w:bCs w:val="0"/>
          <w:sz w:val="24"/>
          <w:szCs w:val="24"/>
          <w:lang w:val="bg-BG"/>
        </w:rPr>
        <w:t>и на общинско и областно ниво, р</w:t>
      </w:r>
      <w:r w:rsidRPr="003447C3">
        <w:rPr>
          <w:b w:val="0"/>
          <w:bCs w:val="0"/>
          <w:sz w:val="24"/>
          <w:szCs w:val="24"/>
          <w:lang w:val="bg-BG"/>
        </w:rPr>
        <w:t>едът за разработване и актуализиране на Националн</w:t>
      </w:r>
      <w:r w:rsidR="00815C44">
        <w:rPr>
          <w:b w:val="0"/>
          <w:bCs w:val="0"/>
          <w:sz w:val="24"/>
          <w:szCs w:val="24"/>
          <w:lang w:val="bg-BG"/>
        </w:rPr>
        <w:t>ата карта на социалните услуги и р</w:t>
      </w:r>
      <w:r w:rsidRPr="003447C3">
        <w:rPr>
          <w:b w:val="0"/>
          <w:bCs w:val="0"/>
          <w:sz w:val="24"/>
          <w:szCs w:val="24"/>
          <w:lang w:val="bg-BG"/>
        </w:rPr>
        <w:t>едът за разработване, координация и съгласуване на общинските годишни планове за социалните услуги.</w:t>
      </w:r>
    </w:p>
    <w:sectPr w:rsidR="003447C3" w:rsidRPr="003447C3" w:rsidSect="00157E5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4E4BAE"/>
    <w:multiLevelType w:val="hybridMultilevel"/>
    <w:tmpl w:val="4B789C78"/>
    <w:lvl w:ilvl="0" w:tplc="A2AA00E6">
      <w:start w:val="1"/>
      <w:numFmt w:val="decimal"/>
      <w:lvlText w:val="%1."/>
      <w:lvlJc w:val="left"/>
      <w:pPr>
        <w:ind w:left="720" w:hanging="360"/>
      </w:pPr>
      <w:rPr>
        <w:rFonts w:ascii="Times New Roman" w:eastAsia="Times New Roman" w:hAnsi="Times New Roman" w:cs="Times New Roman"/>
      </w:rPr>
    </w:lvl>
    <w:lvl w:ilvl="1" w:tplc="0409000D">
      <w:start w:val="1"/>
      <w:numFmt w:val="bullet"/>
      <w:lvlText w:val=""/>
      <w:lvlJc w:val="left"/>
      <w:pPr>
        <w:ind w:left="1440" w:hanging="360"/>
      </w:pPr>
      <w:rPr>
        <w:rFonts w:ascii="Wingdings" w:hAnsi="Wingdings"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369C3DD4"/>
    <w:multiLevelType w:val="hybridMultilevel"/>
    <w:tmpl w:val="39D2916E"/>
    <w:lvl w:ilvl="0" w:tplc="A2AA00E6">
      <w:start w:val="1"/>
      <w:numFmt w:val="decimal"/>
      <w:lvlText w:val="%1."/>
      <w:lvlJc w:val="left"/>
      <w:pPr>
        <w:ind w:left="720" w:hanging="360"/>
      </w:pPr>
      <w:rPr>
        <w:rFonts w:ascii="Times New Roman" w:eastAsia="Times New Roman" w:hAnsi="Times New Roman" w:cs="Times New Roman"/>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3D883E3A"/>
    <w:multiLevelType w:val="hybridMultilevel"/>
    <w:tmpl w:val="7B3049BE"/>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
    <w:nsid w:val="5D92068B"/>
    <w:multiLevelType w:val="hybridMultilevel"/>
    <w:tmpl w:val="49D49D2E"/>
    <w:lvl w:ilvl="0" w:tplc="0402000F">
      <w:start w:val="1"/>
      <w:numFmt w:val="decimal"/>
      <w:lvlText w:val="%1."/>
      <w:lvlJc w:val="left"/>
      <w:pPr>
        <w:tabs>
          <w:tab w:val="num" w:pos="1428"/>
        </w:tabs>
        <w:ind w:left="1428" w:hanging="360"/>
      </w:pPr>
    </w:lvl>
    <w:lvl w:ilvl="1" w:tplc="04020019" w:tentative="1">
      <w:start w:val="1"/>
      <w:numFmt w:val="lowerLetter"/>
      <w:lvlText w:val="%2."/>
      <w:lvlJc w:val="left"/>
      <w:pPr>
        <w:tabs>
          <w:tab w:val="num" w:pos="2148"/>
        </w:tabs>
        <w:ind w:left="2148" w:hanging="360"/>
      </w:pPr>
    </w:lvl>
    <w:lvl w:ilvl="2" w:tplc="0402001B" w:tentative="1">
      <w:start w:val="1"/>
      <w:numFmt w:val="lowerRoman"/>
      <w:lvlText w:val="%3."/>
      <w:lvlJc w:val="right"/>
      <w:pPr>
        <w:tabs>
          <w:tab w:val="num" w:pos="2868"/>
        </w:tabs>
        <w:ind w:left="2868" w:hanging="180"/>
      </w:pPr>
    </w:lvl>
    <w:lvl w:ilvl="3" w:tplc="0402000F" w:tentative="1">
      <w:start w:val="1"/>
      <w:numFmt w:val="decimal"/>
      <w:lvlText w:val="%4."/>
      <w:lvlJc w:val="left"/>
      <w:pPr>
        <w:tabs>
          <w:tab w:val="num" w:pos="3588"/>
        </w:tabs>
        <w:ind w:left="3588" w:hanging="360"/>
      </w:pPr>
    </w:lvl>
    <w:lvl w:ilvl="4" w:tplc="04020019" w:tentative="1">
      <w:start w:val="1"/>
      <w:numFmt w:val="lowerLetter"/>
      <w:lvlText w:val="%5."/>
      <w:lvlJc w:val="left"/>
      <w:pPr>
        <w:tabs>
          <w:tab w:val="num" w:pos="4308"/>
        </w:tabs>
        <w:ind w:left="4308" w:hanging="360"/>
      </w:pPr>
    </w:lvl>
    <w:lvl w:ilvl="5" w:tplc="0402001B" w:tentative="1">
      <w:start w:val="1"/>
      <w:numFmt w:val="lowerRoman"/>
      <w:lvlText w:val="%6."/>
      <w:lvlJc w:val="right"/>
      <w:pPr>
        <w:tabs>
          <w:tab w:val="num" w:pos="5028"/>
        </w:tabs>
        <w:ind w:left="5028" w:hanging="180"/>
      </w:pPr>
    </w:lvl>
    <w:lvl w:ilvl="6" w:tplc="0402000F" w:tentative="1">
      <w:start w:val="1"/>
      <w:numFmt w:val="decimal"/>
      <w:lvlText w:val="%7."/>
      <w:lvlJc w:val="left"/>
      <w:pPr>
        <w:tabs>
          <w:tab w:val="num" w:pos="5748"/>
        </w:tabs>
        <w:ind w:left="5748" w:hanging="360"/>
      </w:pPr>
    </w:lvl>
    <w:lvl w:ilvl="7" w:tplc="04020019" w:tentative="1">
      <w:start w:val="1"/>
      <w:numFmt w:val="lowerLetter"/>
      <w:lvlText w:val="%8."/>
      <w:lvlJc w:val="left"/>
      <w:pPr>
        <w:tabs>
          <w:tab w:val="num" w:pos="6468"/>
        </w:tabs>
        <w:ind w:left="6468" w:hanging="360"/>
      </w:pPr>
    </w:lvl>
    <w:lvl w:ilvl="8" w:tplc="0402001B" w:tentative="1">
      <w:start w:val="1"/>
      <w:numFmt w:val="lowerRoman"/>
      <w:lvlText w:val="%9."/>
      <w:lvlJc w:val="right"/>
      <w:pPr>
        <w:tabs>
          <w:tab w:val="num" w:pos="7188"/>
        </w:tabs>
        <w:ind w:left="7188" w:hanging="180"/>
      </w:pPr>
    </w:lvl>
  </w:abstractNum>
  <w:abstractNum w:abstractNumId="4">
    <w:nsid w:val="68815D99"/>
    <w:multiLevelType w:val="hybridMultilevel"/>
    <w:tmpl w:val="10DAF22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6A50"/>
    <w:rsid w:val="000232BC"/>
    <w:rsid w:val="000618AF"/>
    <w:rsid w:val="0009185E"/>
    <w:rsid w:val="000B0D8D"/>
    <w:rsid w:val="000C35D2"/>
    <w:rsid w:val="00121D9F"/>
    <w:rsid w:val="00157E52"/>
    <w:rsid w:val="00190DDC"/>
    <w:rsid w:val="001B1EFB"/>
    <w:rsid w:val="001C443F"/>
    <w:rsid w:val="002141F8"/>
    <w:rsid w:val="00245473"/>
    <w:rsid w:val="00255D0A"/>
    <w:rsid w:val="00265309"/>
    <w:rsid w:val="002C51F4"/>
    <w:rsid w:val="002F243B"/>
    <w:rsid w:val="00326A30"/>
    <w:rsid w:val="003313D9"/>
    <w:rsid w:val="003447C3"/>
    <w:rsid w:val="003472F0"/>
    <w:rsid w:val="003D2E13"/>
    <w:rsid w:val="003D61BF"/>
    <w:rsid w:val="003E07D9"/>
    <w:rsid w:val="004172EB"/>
    <w:rsid w:val="00426A50"/>
    <w:rsid w:val="00447749"/>
    <w:rsid w:val="00481C2D"/>
    <w:rsid w:val="004D1B38"/>
    <w:rsid w:val="004F6439"/>
    <w:rsid w:val="005663D9"/>
    <w:rsid w:val="005A05C0"/>
    <w:rsid w:val="005C3CAE"/>
    <w:rsid w:val="005D3CE2"/>
    <w:rsid w:val="005F65A8"/>
    <w:rsid w:val="006665AD"/>
    <w:rsid w:val="006A1BC7"/>
    <w:rsid w:val="006A4E13"/>
    <w:rsid w:val="006B6B1C"/>
    <w:rsid w:val="006D61E5"/>
    <w:rsid w:val="006E1BDD"/>
    <w:rsid w:val="006F3A3C"/>
    <w:rsid w:val="007157B8"/>
    <w:rsid w:val="007217B8"/>
    <w:rsid w:val="007526C7"/>
    <w:rsid w:val="00815C44"/>
    <w:rsid w:val="00856709"/>
    <w:rsid w:val="00862032"/>
    <w:rsid w:val="00871F3A"/>
    <w:rsid w:val="008A618E"/>
    <w:rsid w:val="00936990"/>
    <w:rsid w:val="009640BF"/>
    <w:rsid w:val="0099053F"/>
    <w:rsid w:val="00992F51"/>
    <w:rsid w:val="00A04FEC"/>
    <w:rsid w:val="00A66838"/>
    <w:rsid w:val="00A7301F"/>
    <w:rsid w:val="00A932B3"/>
    <w:rsid w:val="00A94617"/>
    <w:rsid w:val="00B0482F"/>
    <w:rsid w:val="00B53D17"/>
    <w:rsid w:val="00B63588"/>
    <w:rsid w:val="00B65A0D"/>
    <w:rsid w:val="00B82949"/>
    <w:rsid w:val="00B95EC8"/>
    <w:rsid w:val="00BA521A"/>
    <w:rsid w:val="00BB437E"/>
    <w:rsid w:val="00BF6DC7"/>
    <w:rsid w:val="00C04BA9"/>
    <w:rsid w:val="00C13662"/>
    <w:rsid w:val="00C13BF9"/>
    <w:rsid w:val="00C46411"/>
    <w:rsid w:val="00C95EB7"/>
    <w:rsid w:val="00CA1F35"/>
    <w:rsid w:val="00CC4561"/>
    <w:rsid w:val="00CD1D9A"/>
    <w:rsid w:val="00D27489"/>
    <w:rsid w:val="00D67F7E"/>
    <w:rsid w:val="00DA2852"/>
    <w:rsid w:val="00DC26C2"/>
    <w:rsid w:val="00DD588D"/>
    <w:rsid w:val="00DF5742"/>
    <w:rsid w:val="00E00E94"/>
    <w:rsid w:val="00E01E7F"/>
    <w:rsid w:val="00E12A78"/>
    <w:rsid w:val="00E27310"/>
    <w:rsid w:val="00E36748"/>
    <w:rsid w:val="00EB38E8"/>
    <w:rsid w:val="00EC5030"/>
    <w:rsid w:val="00F220CB"/>
    <w:rsid w:val="00F70AEF"/>
    <w:rsid w:val="00F834A6"/>
    <w:rsid w:val="00F90750"/>
    <w:rsid w:val="00FB2FDA"/>
    <w:rsid w:val="00FD1F36"/>
    <w:rsid w:val="00FD529B"/>
    <w:rsid w:val="00FD7115"/>
    <w:rsid w:val="00FE4C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6A50"/>
    <w:pPr>
      <w:widowControl w:val="0"/>
      <w:autoSpaceDE w:val="0"/>
      <w:autoSpaceDN w:val="0"/>
      <w:adjustRightInd w:val="0"/>
    </w:pPr>
    <w:rPr>
      <w:rFonts w:ascii="Times New Roman" w:eastAsia="Times New Roman" w:hAnsi="Times New Roman"/>
      <w:b/>
      <w:bC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21D9F"/>
    <w:rPr>
      <w:rFonts w:ascii="Tahoma" w:hAnsi="Tahoma" w:cs="Tahoma"/>
      <w:sz w:val="16"/>
      <w:szCs w:val="16"/>
    </w:rPr>
  </w:style>
  <w:style w:type="character" w:customStyle="1" w:styleId="BalloonTextChar">
    <w:name w:val="Balloon Text Char"/>
    <w:link w:val="BalloonText"/>
    <w:uiPriority w:val="99"/>
    <w:semiHidden/>
    <w:rsid w:val="00121D9F"/>
    <w:rPr>
      <w:rFonts w:ascii="Tahoma" w:eastAsia="Times New Roman" w:hAnsi="Tahoma" w:cs="Tahoma"/>
      <w:b/>
      <w:bCs/>
      <w:sz w:val="16"/>
      <w:szCs w:val="16"/>
      <w:lang w:val="en-US" w:eastAsia="en-US"/>
    </w:rPr>
  </w:style>
  <w:style w:type="paragraph" w:styleId="ListParagraph">
    <w:name w:val="List Paragraph"/>
    <w:basedOn w:val="Normal"/>
    <w:uiPriority w:val="34"/>
    <w:qFormat/>
    <w:rsid w:val="0099053F"/>
    <w:pPr>
      <w:widowControl/>
      <w:autoSpaceDE/>
      <w:autoSpaceDN/>
      <w:adjustRightInd/>
      <w:spacing w:after="200" w:line="276" w:lineRule="auto"/>
      <w:ind w:left="720"/>
      <w:contextualSpacing/>
    </w:pPr>
    <w:rPr>
      <w:rFonts w:asciiTheme="minorHAnsi" w:eastAsiaTheme="minorHAnsi" w:hAnsiTheme="minorHAnsi" w:cstheme="minorBidi"/>
      <w:b w:val="0"/>
      <w:bCs w:val="0"/>
      <w:sz w:val="22"/>
      <w:szCs w:val="22"/>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6A50"/>
    <w:pPr>
      <w:widowControl w:val="0"/>
      <w:autoSpaceDE w:val="0"/>
      <w:autoSpaceDN w:val="0"/>
      <w:adjustRightInd w:val="0"/>
    </w:pPr>
    <w:rPr>
      <w:rFonts w:ascii="Times New Roman" w:eastAsia="Times New Roman" w:hAnsi="Times New Roman"/>
      <w:b/>
      <w:bC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21D9F"/>
    <w:rPr>
      <w:rFonts w:ascii="Tahoma" w:hAnsi="Tahoma" w:cs="Tahoma"/>
      <w:sz w:val="16"/>
      <w:szCs w:val="16"/>
    </w:rPr>
  </w:style>
  <w:style w:type="character" w:customStyle="1" w:styleId="BalloonTextChar">
    <w:name w:val="Balloon Text Char"/>
    <w:link w:val="BalloonText"/>
    <w:uiPriority w:val="99"/>
    <w:semiHidden/>
    <w:rsid w:val="00121D9F"/>
    <w:rPr>
      <w:rFonts w:ascii="Tahoma" w:eastAsia="Times New Roman" w:hAnsi="Tahoma" w:cs="Tahoma"/>
      <w:b/>
      <w:bCs/>
      <w:sz w:val="16"/>
      <w:szCs w:val="16"/>
      <w:lang w:val="en-US" w:eastAsia="en-US"/>
    </w:rPr>
  </w:style>
  <w:style w:type="paragraph" w:styleId="ListParagraph">
    <w:name w:val="List Paragraph"/>
    <w:basedOn w:val="Normal"/>
    <w:uiPriority w:val="34"/>
    <w:qFormat/>
    <w:rsid w:val="0099053F"/>
    <w:pPr>
      <w:widowControl/>
      <w:autoSpaceDE/>
      <w:autoSpaceDN/>
      <w:adjustRightInd/>
      <w:spacing w:after="200" w:line="276" w:lineRule="auto"/>
      <w:ind w:left="720"/>
      <w:contextualSpacing/>
    </w:pPr>
    <w:rPr>
      <w:rFonts w:asciiTheme="minorHAnsi" w:eastAsiaTheme="minorHAnsi" w:hAnsiTheme="minorHAnsi" w:cstheme="minorBidi"/>
      <w:b w:val="0"/>
      <w:bCs w:val="0"/>
      <w:sz w:val="22"/>
      <w:szCs w:val="22"/>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229</Words>
  <Characters>1306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Ivayla Hristoskova</dc:creator>
  <cp:lastModifiedBy>Joanna Petrova Germanova</cp:lastModifiedBy>
  <cp:revision>2</cp:revision>
  <cp:lastPrinted>2020-07-09T09:35:00Z</cp:lastPrinted>
  <dcterms:created xsi:type="dcterms:W3CDTF">2020-12-14T11:12:00Z</dcterms:created>
  <dcterms:modified xsi:type="dcterms:W3CDTF">2020-12-14T11:12:00Z</dcterms:modified>
</cp:coreProperties>
</file>