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A4A" w:rsidRPr="00B3655E" w:rsidRDefault="00153A4A" w:rsidP="00153A4A">
      <w:pPr>
        <w:ind w:right="-286"/>
        <w:jc w:val="center"/>
        <w:rPr>
          <w:b/>
          <w:bCs/>
          <w:lang w:val="bg-BG"/>
        </w:rPr>
      </w:pPr>
      <w:r w:rsidRPr="00B3655E">
        <w:rPr>
          <w:b/>
          <w:bCs/>
          <w:lang w:val="bg-BG"/>
        </w:rPr>
        <w:t>А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Н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О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Т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А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Ц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И</w:t>
      </w:r>
      <w:r>
        <w:rPr>
          <w:b/>
          <w:bCs/>
          <w:lang w:val="bg-BG"/>
        </w:rPr>
        <w:t xml:space="preserve"> </w:t>
      </w:r>
      <w:r w:rsidRPr="00B3655E">
        <w:rPr>
          <w:b/>
          <w:bCs/>
          <w:lang w:val="bg-BG"/>
        </w:rPr>
        <w:t>Я</w:t>
      </w:r>
    </w:p>
    <w:p w:rsidR="0009359C" w:rsidRDefault="00153A4A" w:rsidP="00AB5DE6">
      <w:pPr>
        <w:jc w:val="center"/>
        <w:rPr>
          <w:b/>
          <w:bCs/>
          <w:lang w:val="bg-BG"/>
        </w:rPr>
      </w:pPr>
      <w:r w:rsidRPr="00B17DAA">
        <w:rPr>
          <w:b/>
          <w:bCs/>
          <w:lang w:val="bg-BG"/>
        </w:rPr>
        <w:t>към проект на Постановление на Министерския съвет за изменение</w:t>
      </w:r>
      <w:r w:rsidR="00AB5DE6" w:rsidRPr="00AB5DE6">
        <w:t xml:space="preserve"> </w:t>
      </w:r>
      <w:r w:rsidR="009C394F" w:rsidRPr="009C394F">
        <w:rPr>
          <w:b/>
          <w:bCs/>
          <w:lang w:val="bg-BG"/>
        </w:rPr>
        <w:t xml:space="preserve">и допълнение на Устройствения правилник </w:t>
      </w:r>
      <w:r w:rsidR="009C394F" w:rsidRPr="00A03472">
        <w:rPr>
          <w:b/>
          <w:bCs/>
          <w:lang w:val="bg-BG"/>
        </w:rPr>
        <w:t xml:space="preserve">на </w:t>
      </w:r>
      <w:r w:rsidR="00655DDE" w:rsidRPr="00655DDE">
        <w:rPr>
          <w:b/>
          <w:bCs/>
          <w:lang w:val="bg-BG"/>
        </w:rPr>
        <w:t>Министерството на труда и социалната политика</w:t>
      </w:r>
    </w:p>
    <w:p w:rsidR="00AB5DE6" w:rsidRDefault="00AB5DE6" w:rsidP="00AB5DE6">
      <w:pPr>
        <w:jc w:val="center"/>
        <w:rPr>
          <w:b/>
          <w:bCs/>
          <w:lang w:val="bg-BG"/>
        </w:rPr>
      </w:pPr>
    </w:p>
    <w:p w:rsidR="00F27159" w:rsidRDefault="00F27159" w:rsidP="00AB5DE6">
      <w:pPr>
        <w:jc w:val="center"/>
        <w:rPr>
          <w:b/>
          <w:bCs/>
          <w:lang w:val="bg-BG"/>
        </w:rPr>
      </w:pPr>
    </w:p>
    <w:p w:rsidR="009E2B73" w:rsidRDefault="009E2B73" w:rsidP="00153A4A">
      <w:pPr>
        <w:rPr>
          <w:b/>
          <w:bCs/>
          <w:lang w:val="bg-BG"/>
        </w:rPr>
      </w:pPr>
    </w:p>
    <w:p w:rsidR="00655DDE" w:rsidRPr="00271E99" w:rsidRDefault="009C394F" w:rsidP="00655DDE">
      <w:pPr>
        <w:ind w:firstLine="709"/>
        <w:jc w:val="both"/>
        <w:rPr>
          <w:lang w:val="bg-BG"/>
        </w:rPr>
      </w:pPr>
      <w:r w:rsidRPr="009C394F">
        <w:rPr>
          <w:lang w:val="bg-BG"/>
        </w:rPr>
        <w:t xml:space="preserve">С проекта на Постановление се предлага оптимизиране на </w:t>
      </w:r>
      <w:r w:rsidR="00AF4E4E" w:rsidRPr="00AF4E4E">
        <w:rPr>
          <w:bCs/>
          <w:lang w:val="bg-BG"/>
        </w:rPr>
        <w:t xml:space="preserve">числеността на персонала в </w:t>
      </w:r>
      <w:r w:rsidR="00655DDE" w:rsidRPr="00655DDE">
        <w:rPr>
          <w:bCs/>
          <w:lang w:val="bg-BG"/>
        </w:rPr>
        <w:t>Министерството на труда и социалната политика</w:t>
      </w:r>
      <w:r w:rsidR="00655DDE">
        <w:rPr>
          <w:lang w:val="bg-BG"/>
        </w:rPr>
        <w:t xml:space="preserve">, </w:t>
      </w:r>
      <w:r w:rsidR="00655DDE" w:rsidRPr="00271E99">
        <w:rPr>
          <w:bCs/>
          <w:lang w:val="bg-BG"/>
        </w:rPr>
        <w:t>прецизиране и актуализиране на функциите на отделни административни звена</w:t>
      </w:r>
      <w:r w:rsidR="00655DDE">
        <w:rPr>
          <w:bCs/>
          <w:lang w:val="bg-BG"/>
        </w:rPr>
        <w:t>,</w:t>
      </w:r>
      <w:r w:rsidR="00655DDE" w:rsidRPr="00271E99">
        <w:rPr>
          <w:bCs/>
          <w:lang w:val="bg-BG"/>
        </w:rPr>
        <w:t xml:space="preserve"> с оглед ефективното изпълнение на функционалните им компетентности.</w:t>
      </w:r>
    </w:p>
    <w:p w:rsidR="00655DDE" w:rsidRPr="00271E99" w:rsidRDefault="00655DDE" w:rsidP="00655DDE">
      <w:pPr>
        <w:ind w:firstLine="709"/>
        <w:jc w:val="both"/>
        <w:rPr>
          <w:lang w:val="bg-BG"/>
        </w:rPr>
      </w:pPr>
      <w:r w:rsidRPr="00271E99">
        <w:rPr>
          <w:lang w:val="bg-BG"/>
        </w:rPr>
        <w:t xml:space="preserve">В изпълнение на </w:t>
      </w:r>
      <w:r w:rsidR="00F776CC" w:rsidRPr="00F776CC">
        <w:rPr>
          <w:lang w:val="bg-BG"/>
        </w:rPr>
        <w:t>приоритета на правителството за повишаване на ефективността</w:t>
      </w:r>
      <w:r w:rsidRPr="00271E99">
        <w:rPr>
          <w:lang w:val="bg-BG"/>
        </w:rPr>
        <w:t xml:space="preserve"> в публичния сектор</w:t>
      </w:r>
      <w:r w:rsidRPr="00271E99">
        <w:t xml:space="preserve"> </w:t>
      </w:r>
      <w:r w:rsidRPr="00271E99">
        <w:rPr>
          <w:lang w:val="bg-BG"/>
        </w:rPr>
        <w:t>и намаляване на разходите за персонал</w:t>
      </w:r>
      <w:r w:rsidRPr="00271E99">
        <w:t xml:space="preserve"> </w:t>
      </w:r>
      <w:r w:rsidRPr="00271E99">
        <w:rPr>
          <w:lang w:val="bg-BG"/>
        </w:rPr>
        <w:t>се предвижда намаляване на общата щатна численост на</w:t>
      </w:r>
      <w:r>
        <w:rPr>
          <w:lang w:val="bg-BG"/>
        </w:rPr>
        <w:t xml:space="preserve"> персонала в министерството</w:t>
      </w:r>
      <w:r w:rsidRPr="00271E99">
        <w:rPr>
          <w:lang w:val="bg-BG"/>
        </w:rPr>
        <w:t xml:space="preserve"> </w:t>
      </w:r>
      <w:r>
        <w:rPr>
          <w:lang w:val="bg-BG"/>
        </w:rPr>
        <w:t>с 11</w:t>
      </w:r>
      <w:r w:rsidRPr="00271E99">
        <w:rPr>
          <w:lang w:val="bg-BG"/>
        </w:rPr>
        <w:t xml:space="preserve"> щатни бройки, което ще се осъществи чрез </w:t>
      </w:r>
      <w:r w:rsidR="003B1F6B" w:rsidRPr="003B1F6B">
        <w:rPr>
          <w:lang w:val="bg-BG"/>
        </w:rPr>
        <w:t>вътрешна реорганизация и съкращаване на трайно незаети длъжности в администрацията.</w:t>
      </w:r>
      <w:r w:rsidRPr="00271E99">
        <w:rPr>
          <w:lang w:val="bg-BG"/>
        </w:rPr>
        <w:t xml:space="preserve"> </w:t>
      </w:r>
    </w:p>
    <w:p w:rsidR="005E7E64" w:rsidRPr="005E7E64" w:rsidRDefault="005E7E64" w:rsidP="005E7E64">
      <w:pPr>
        <w:ind w:firstLine="709"/>
        <w:jc w:val="both"/>
        <w:rPr>
          <w:bCs/>
          <w:lang w:val="bg-BG"/>
        </w:rPr>
      </w:pPr>
      <w:r w:rsidRPr="005E7E64">
        <w:rPr>
          <w:bCs/>
          <w:lang w:val="bg-BG"/>
        </w:rPr>
        <w:t>С предлаганите промени се предвижда актуализиране и прецизир</w:t>
      </w:r>
      <w:bookmarkStart w:id="0" w:name="_GoBack"/>
      <w:bookmarkEnd w:id="0"/>
      <w:r w:rsidRPr="005E7E64">
        <w:rPr>
          <w:bCs/>
          <w:lang w:val="bg-BG"/>
        </w:rPr>
        <w:t xml:space="preserve">ане на функциите на отделни административни звена, като от функционалната им компетентност ще отпаднат дейности, чийто предмет е приключил. </w:t>
      </w:r>
    </w:p>
    <w:p w:rsidR="00655DDE" w:rsidRDefault="005E7E64" w:rsidP="003A5BD1">
      <w:pPr>
        <w:ind w:firstLine="709"/>
        <w:jc w:val="both"/>
        <w:rPr>
          <w:bCs/>
          <w:lang w:val="bg-BG"/>
        </w:rPr>
      </w:pPr>
      <w:r w:rsidRPr="005E7E64">
        <w:rPr>
          <w:bCs/>
          <w:lang w:val="bg-BG"/>
        </w:rPr>
        <w:t>Устройст</w:t>
      </w:r>
      <w:r w:rsidR="003A5BD1">
        <w:rPr>
          <w:bCs/>
          <w:lang w:val="bg-BG"/>
        </w:rPr>
        <w:t>веният правилник на МТСП се привежда</w:t>
      </w:r>
      <w:r w:rsidRPr="005E7E64">
        <w:rPr>
          <w:bCs/>
          <w:lang w:val="bg-BG"/>
        </w:rPr>
        <w:t xml:space="preserve"> в съответствие с разпоредбите на Административнопроцесуалния кодекс, като в него се регламентира реда за приемане на граждани и представители на организации и за изслушване на техните предложения и сигнали.</w:t>
      </w:r>
    </w:p>
    <w:p w:rsidR="00B0038C" w:rsidRDefault="00655DDE" w:rsidP="00655DDE">
      <w:pPr>
        <w:ind w:firstLine="709"/>
        <w:jc w:val="both"/>
        <w:rPr>
          <w:lang w:val="bg-BG"/>
        </w:rPr>
      </w:pPr>
      <w:r w:rsidRPr="00271E99">
        <w:rPr>
          <w:lang w:val="bg-BG"/>
        </w:rPr>
        <w:t xml:space="preserve">Чрез предлаганите с проекта на Постановление на Министерския съвет изменения и допълнения в Устройствения правилник на </w:t>
      </w:r>
      <w:r w:rsidRPr="00655DDE">
        <w:rPr>
          <w:bCs/>
          <w:lang w:val="bg-BG"/>
        </w:rPr>
        <w:t>Министерството на труда и социалната политика</w:t>
      </w:r>
      <w:r w:rsidRPr="00271E99">
        <w:rPr>
          <w:lang w:val="bg-BG"/>
        </w:rPr>
        <w:t xml:space="preserve"> ще се постигне</w:t>
      </w:r>
      <w:r w:rsidRPr="00271E99">
        <w:t xml:space="preserve"> </w:t>
      </w:r>
      <w:r w:rsidRPr="00271E99">
        <w:rPr>
          <w:lang w:val="bg-BG"/>
        </w:rPr>
        <w:t>оптимално използване на човешките ресурси, намаляване на разходите за персонал и повишаване ефективността на административната дейност.</w:t>
      </w:r>
    </w:p>
    <w:p w:rsidR="00B0038C" w:rsidRDefault="00B0038C" w:rsidP="00E0664E">
      <w:pPr>
        <w:ind w:firstLine="709"/>
        <w:jc w:val="both"/>
        <w:rPr>
          <w:lang w:val="bg-BG"/>
        </w:rPr>
      </w:pPr>
    </w:p>
    <w:p w:rsidR="00B643EC" w:rsidRPr="00FC12AD" w:rsidRDefault="00B643EC" w:rsidP="00FC12AD">
      <w:pPr>
        <w:ind w:right="-142" w:firstLine="709"/>
        <w:jc w:val="both"/>
        <w:rPr>
          <w:lang w:val="bg-BG"/>
        </w:rPr>
      </w:pPr>
    </w:p>
    <w:sectPr w:rsidR="00B643EC" w:rsidRPr="00FC12AD" w:rsidSect="00E47A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4A"/>
    <w:rsid w:val="000015E7"/>
    <w:rsid w:val="0009359C"/>
    <w:rsid w:val="0010023D"/>
    <w:rsid w:val="00153A4A"/>
    <w:rsid w:val="001F0917"/>
    <w:rsid w:val="00267058"/>
    <w:rsid w:val="002F6F58"/>
    <w:rsid w:val="00384E8B"/>
    <w:rsid w:val="003A5BD1"/>
    <w:rsid w:val="003B1F6B"/>
    <w:rsid w:val="005E7E64"/>
    <w:rsid w:val="00655DDE"/>
    <w:rsid w:val="00973699"/>
    <w:rsid w:val="009C0795"/>
    <w:rsid w:val="009C394F"/>
    <w:rsid w:val="009E2B73"/>
    <w:rsid w:val="00A03472"/>
    <w:rsid w:val="00AB5DE6"/>
    <w:rsid w:val="00AF4E4E"/>
    <w:rsid w:val="00B0038C"/>
    <w:rsid w:val="00B643EC"/>
    <w:rsid w:val="00B71D35"/>
    <w:rsid w:val="00BC46EA"/>
    <w:rsid w:val="00CB1485"/>
    <w:rsid w:val="00E0664E"/>
    <w:rsid w:val="00E37B9A"/>
    <w:rsid w:val="00E4299F"/>
    <w:rsid w:val="00E47A5A"/>
    <w:rsid w:val="00F27159"/>
    <w:rsid w:val="00F776CC"/>
    <w:rsid w:val="00FA2776"/>
    <w:rsid w:val="00FC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B1600-440F-498E-9A41-095100C7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0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05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D784-5E65-4743-AAC5-C2A2AEA4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Plamena Petrova</dc:creator>
  <cp:keywords/>
  <dc:description/>
  <cp:lastModifiedBy>Plamena Petrova</cp:lastModifiedBy>
  <cp:revision>11</cp:revision>
  <dcterms:created xsi:type="dcterms:W3CDTF">2026-09-02T06:59:00Z</dcterms:created>
  <dcterms:modified xsi:type="dcterms:W3CDTF">2026-09-11T10:33:00Z</dcterms:modified>
</cp:coreProperties>
</file>