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3A4A" w:rsidRPr="00B3655E" w:rsidRDefault="00153A4A" w:rsidP="00153A4A">
      <w:pPr>
        <w:ind w:right="-286"/>
        <w:jc w:val="center"/>
        <w:rPr>
          <w:b/>
          <w:bCs/>
          <w:lang w:val="bg-BG"/>
        </w:rPr>
      </w:pPr>
      <w:r w:rsidRPr="00B3655E">
        <w:rPr>
          <w:b/>
          <w:bCs/>
          <w:lang w:val="bg-BG"/>
        </w:rPr>
        <w:t>А</w:t>
      </w:r>
      <w:r>
        <w:rPr>
          <w:b/>
          <w:bCs/>
          <w:lang w:val="bg-BG"/>
        </w:rPr>
        <w:t xml:space="preserve"> </w:t>
      </w:r>
      <w:r w:rsidRPr="00B3655E">
        <w:rPr>
          <w:b/>
          <w:bCs/>
          <w:lang w:val="bg-BG"/>
        </w:rPr>
        <w:t>Н</w:t>
      </w:r>
      <w:r>
        <w:rPr>
          <w:b/>
          <w:bCs/>
          <w:lang w:val="bg-BG"/>
        </w:rPr>
        <w:t xml:space="preserve"> </w:t>
      </w:r>
      <w:r w:rsidRPr="00B3655E">
        <w:rPr>
          <w:b/>
          <w:bCs/>
          <w:lang w:val="bg-BG"/>
        </w:rPr>
        <w:t>О</w:t>
      </w:r>
      <w:r>
        <w:rPr>
          <w:b/>
          <w:bCs/>
          <w:lang w:val="bg-BG"/>
        </w:rPr>
        <w:t xml:space="preserve"> </w:t>
      </w:r>
      <w:r w:rsidRPr="00B3655E">
        <w:rPr>
          <w:b/>
          <w:bCs/>
          <w:lang w:val="bg-BG"/>
        </w:rPr>
        <w:t>Т</w:t>
      </w:r>
      <w:r>
        <w:rPr>
          <w:b/>
          <w:bCs/>
          <w:lang w:val="bg-BG"/>
        </w:rPr>
        <w:t xml:space="preserve"> </w:t>
      </w:r>
      <w:r w:rsidRPr="00B3655E">
        <w:rPr>
          <w:b/>
          <w:bCs/>
          <w:lang w:val="bg-BG"/>
        </w:rPr>
        <w:t>А</w:t>
      </w:r>
      <w:r>
        <w:rPr>
          <w:b/>
          <w:bCs/>
          <w:lang w:val="bg-BG"/>
        </w:rPr>
        <w:t xml:space="preserve"> </w:t>
      </w:r>
      <w:r w:rsidRPr="00B3655E">
        <w:rPr>
          <w:b/>
          <w:bCs/>
          <w:lang w:val="bg-BG"/>
        </w:rPr>
        <w:t>Ц</w:t>
      </w:r>
      <w:r>
        <w:rPr>
          <w:b/>
          <w:bCs/>
          <w:lang w:val="bg-BG"/>
        </w:rPr>
        <w:t xml:space="preserve"> </w:t>
      </w:r>
      <w:r w:rsidRPr="00B3655E">
        <w:rPr>
          <w:b/>
          <w:bCs/>
          <w:lang w:val="bg-BG"/>
        </w:rPr>
        <w:t>И</w:t>
      </w:r>
      <w:r>
        <w:rPr>
          <w:b/>
          <w:bCs/>
          <w:lang w:val="bg-BG"/>
        </w:rPr>
        <w:t xml:space="preserve"> </w:t>
      </w:r>
      <w:r w:rsidRPr="00B3655E">
        <w:rPr>
          <w:b/>
          <w:bCs/>
          <w:lang w:val="bg-BG"/>
        </w:rPr>
        <w:t>Я</w:t>
      </w:r>
    </w:p>
    <w:p w:rsidR="0009359C" w:rsidRDefault="00153A4A" w:rsidP="00AB5DE6">
      <w:pPr>
        <w:jc w:val="center"/>
        <w:rPr>
          <w:b/>
          <w:bCs/>
          <w:lang w:val="bg-BG"/>
        </w:rPr>
      </w:pPr>
      <w:r w:rsidRPr="00B17DAA">
        <w:rPr>
          <w:b/>
          <w:bCs/>
          <w:lang w:val="bg-BG"/>
        </w:rPr>
        <w:t>към проект на Постановление на Министерския съвет за изменение</w:t>
      </w:r>
      <w:r w:rsidR="00AB5DE6" w:rsidRPr="00AB5DE6">
        <w:t xml:space="preserve"> </w:t>
      </w:r>
      <w:r w:rsidR="009C394F" w:rsidRPr="009C394F">
        <w:rPr>
          <w:b/>
          <w:bCs/>
          <w:lang w:val="bg-BG"/>
        </w:rPr>
        <w:t xml:space="preserve">и допълнение на Устройствения правилник </w:t>
      </w:r>
      <w:r w:rsidR="009C394F" w:rsidRPr="00A16E5A">
        <w:rPr>
          <w:b/>
          <w:bCs/>
          <w:lang w:val="bg-BG"/>
        </w:rPr>
        <w:t xml:space="preserve">на </w:t>
      </w:r>
      <w:r w:rsidR="00235A1C" w:rsidRPr="00A16E5A">
        <w:rPr>
          <w:b/>
          <w:bCs/>
          <w:lang w:val="bg-BG"/>
        </w:rPr>
        <w:t>Агенцията по заетостта</w:t>
      </w:r>
      <w:bookmarkStart w:id="0" w:name="_GoBack"/>
      <w:bookmarkEnd w:id="0"/>
    </w:p>
    <w:p w:rsidR="00AB5DE6" w:rsidRDefault="00AB5DE6" w:rsidP="00AB5DE6">
      <w:pPr>
        <w:jc w:val="center"/>
        <w:rPr>
          <w:b/>
          <w:bCs/>
          <w:lang w:val="bg-BG"/>
        </w:rPr>
      </w:pPr>
    </w:p>
    <w:p w:rsidR="00F27159" w:rsidRDefault="00F27159" w:rsidP="00AB5DE6">
      <w:pPr>
        <w:jc w:val="center"/>
        <w:rPr>
          <w:b/>
          <w:bCs/>
          <w:lang w:val="bg-BG"/>
        </w:rPr>
      </w:pPr>
    </w:p>
    <w:p w:rsidR="009E2B73" w:rsidRDefault="009E2B73" w:rsidP="00153A4A">
      <w:pPr>
        <w:rPr>
          <w:b/>
          <w:bCs/>
          <w:lang w:val="bg-BG"/>
        </w:rPr>
      </w:pPr>
    </w:p>
    <w:p w:rsidR="00FA2776" w:rsidRPr="00271E99" w:rsidRDefault="009C394F" w:rsidP="00B0038C">
      <w:pPr>
        <w:ind w:firstLine="709"/>
        <w:jc w:val="both"/>
        <w:rPr>
          <w:lang w:val="bg-BG"/>
        </w:rPr>
      </w:pPr>
      <w:r w:rsidRPr="00271E99">
        <w:rPr>
          <w:lang w:val="bg-BG"/>
        </w:rPr>
        <w:t xml:space="preserve">С проекта на Постановление се предлага оптимизиране на </w:t>
      </w:r>
      <w:r w:rsidR="00AF4E4E" w:rsidRPr="00271E99">
        <w:rPr>
          <w:bCs/>
          <w:lang w:val="bg-BG"/>
        </w:rPr>
        <w:t xml:space="preserve">числеността на персонала в </w:t>
      </w:r>
      <w:r w:rsidR="00235A1C" w:rsidRPr="00271E99">
        <w:rPr>
          <w:bCs/>
          <w:lang w:val="bg-BG"/>
        </w:rPr>
        <w:t>Агенцията по заетостта</w:t>
      </w:r>
      <w:r w:rsidR="00AF4E4E" w:rsidRPr="00271E99">
        <w:rPr>
          <w:bCs/>
          <w:lang w:val="bg-BG"/>
        </w:rPr>
        <w:t>, прецизиране и актуализиране на функциите на отделни административни звена</w:t>
      </w:r>
      <w:r w:rsidR="00B03412">
        <w:rPr>
          <w:bCs/>
          <w:lang w:val="bg-BG"/>
        </w:rPr>
        <w:t>,</w:t>
      </w:r>
      <w:r w:rsidR="00AF4E4E" w:rsidRPr="00271E99">
        <w:rPr>
          <w:bCs/>
          <w:lang w:val="bg-BG"/>
        </w:rPr>
        <w:t xml:space="preserve"> </w:t>
      </w:r>
      <w:r w:rsidR="00271E99" w:rsidRPr="00271E99">
        <w:rPr>
          <w:bCs/>
          <w:lang w:val="bg-BG"/>
        </w:rPr>
        <w:t>с оглед ефективното изпълнение на функционалните им компетентности</w:t>
      </w:r>
      <w:r w:rsidR="00AF4E4E" w:rsidRPr="00271E99">
        <w:rPr>
          <w:bCs/>
          <w:lang w:val="bg-BG"/>
        </w:rPr>
        <w:t>.</w:t>
      </w:r>
    </w:p>
    <w:p w:rsidR="00235A1C" w:rsidRPr="00271E99" w:rsidRDefault="009A0ABC" w:rsidP="009A0ABC">
      <w:pPr>
        <w:ind w:firstLine="709"/>
        <w:jc w:val="both"/>
        <w:rPr>
          <w:lang w:val="bg-BG"/>
        </w:rPr>
      </w:pPr>
      <w:r w:rsidRPr="00271E99">
        <w:rPr>
          <w:lang w:val="bg-BG"/>
        </w:rPr>
        <w:t xml:space="preserve">В изпълнение на </w:t>
      </w:r>
      <w:r w:rsidR="007266A5" w:rsidRPr="007266A5">
        <w:rPr>
          <w:lang w:val="bg-BG"/>
        </w:rPr>
        <w:t xml:space="preserve">приоритета на правителството </w:t>
      </w:r>
      <w:r w:rsidR="007266A5">
        <w:rPr>
          <w:lang w:val="bg-BG"/>
        </w:rPr>
        <w:t xml:space="preserve">за повишаване на ефективността </w:t>
      </w:r>
      <w:r w:rsidRPr="00271E99">
        <w:rPr>
          <w:lang w:val="bg-BG"/>
        </w:rPr>
        <w:t>в публичния сектор</w:t>
      </w:r>
      <w:r w:rsidRPr="00271E99">
        <w:t xml:space="preserve"> </w:t>
      </w:r>
      <w:r w:rsidRPr="00271E99">
        <w:rPr>
          <w:lang w:val="bg-BG"/>
        </w:rPr>
        <w:t>и намаляване на разходите за персонал</w:t>
      </w:r>
      <w:r w:rsidRPr="00271E99">
        <w:t xml:space="preserve"> </w:t>
      </w:r>
      <w:r w:rsidR="00AF4E4E" w:rsidRPr="00271E99">
        <w:rPr>
          <w:lang w:val="bg-BG"/>
        </w:rPr>
        <w:t>се предвижда намаляване на общата щатна численост на</w:t>
      </w:r>
      <w:r w:rsidR="00B03412">
        <w:rPr>
          <w:lang w:val="bg-BG"/>
        </w:rPr>
        <w:t xml:space="preserve"> персонала в</w:t>
      </w:r>
      <w:r w:rsidR="00AF4E4E" w:rsidRPr="00271E99">
        <w:rPr>
          <w:lang w:val="bg-BG"/>
        </w:rPr>
        <w:t xml:space="preserve"> агенцията </w:t>
      </w:r>
      <w:r w:rsidRPr="00271E99">
        <w:rPr>
          <w:lang w:val="bg-BG"/>
        </w:rPr>
        <w:t>със 130 щатни бройки</w:t>
      </w:r>
      <w:r w:rsidR="00AF4E4E" w:rsidRPr="00271E99">
        <w:rPr>
          <w:lang w:val="bg-BG"/>
        </w:rPr>
        <w:t xml:space="preserve">, което ще се осъществи чрез </w:t>
      </w:r>
      <w:r w:rsidR="00E37B9A" w:rsidRPr="00271E99">
        <w:rPr>
          <w:lang w:val="bg-BG"/>
        </w:rPr>
        <w:t>съкращаване на трайно незаети длъжности</w:t>
      </w:r>
      <w:r w:rsidR="00AF4E4E" w:rsidRPr="00271E99">
        <w:rPr>
          <w:lang w:val="bg-BG"/>
        </w:rPr>
        <w:t xml:space="preserve">. </w:t>
      </w:r>
    </w:p>
    <w:p w:rsidR="00235A1C" w:rsidRPr="00271E99" w:rsidRDefault="009A0ABC" w:rsidP="009A0ABC">
      <w:pPr>
        <w:ind w:firstLine="709"/>
        <w:jc w:val="both"/>
        <w:rPr>
          <w:bCs/>
          <w:lang w:val="bg-BG"/>
        </w:rPr>
      </w:pPr>
      <w:r w:rsidRPr="00271E99">
        <w:rPr>
          <w:bCs/>
        </w:rPr>
        <w:t xml:space="preserve"> </w:t>
      </w:r>
      <w:r w:rsidRPr="00271E99">
        <w:rPr>
          <w:bCs/>
          <w:lang w:val="bg-BG"/>
        </w:rPr>
        <w:t>С оглед установеното значително увеличаване на обема на работа и натовареността на</w:t>
      </w:r>
      <w:r w:rsidRPr="00271E99">
        <w:t xml:space="preserve"> </w:t>
      </w:r>
      <w:r w:rsidRPr="00271E99">
        <w:rPr>
          <w:bCs/>
          <w:lang w:val="bg-BG"/>
        </w:rPr>
        <w:t>финансовите контрольори в агенцията, поради многократно увеличения брой договори, ваучери и др.</w:t>
      </w:r>
      <w:r w:rsidR="00B03412">
        <w:rPr>
          <w:bCs/>
          <w:lang w:val="bg-BG"/>
        </w:rPr>
        <w:t xml:space="preserve">, се предлага тяхната </w:t>
      </w:r>
      <w:r w:rsidRPr="00271E99">
        <w:rPr>
          <w:bCs/>
          <w:lang w:val="bg-BG"/>
        </w:rPr>
        <w:t>численост да бъде увеличена с 9 щатни бройки, които ще бъдат осигурени чрез вътрешна реорганизация в рамките на общата щатна численост на агенцията.</w:t>
      </w:r>
    </w:p>
    <w:p w:rsidR="00235A1C" w:rsidRPr="00271E99" w:rsidRDefault="009A0ABC" w:rsidP="00B0038C">
      <w:pPr>
        <w:ind w:firstLine="709"/>
        <w:jc w:val="both"/>
        <w:rPr>
          <w:lang w:val="bg-BG"/>
        </w:rPr>
      </w:pPr>
      <w:r w:rsidRPr="00271E99">
        <w:rPr>
          <w:lang w:val="bg-BG"/>
        </w:rPr>
        <w:t>С цел</w:t>
      </w:r>
      <w:r w:rsidR="00235A1C" w:rsidRPr="00271E99">
        <w:rPr>
          <w:lang w:val="bg-BG"/>
        </w:rPr>
        <w:t xml:space="preserve"> оптимизиране на процеса по изпълнение на задълженията, произтичащи от изискванията на Закона за защита на класифицираната информация, звено „Сигурност на информацията“ се закрива, като дейността ще се осъществява от служител по сигурността на информацията, който е на пряко подчинение на изпълнителния директор.</w:t>
      </w:r>
    </w:p>
    <w:p w:rsidR="00B0038C" w:rsidRDefault="00B0038C" w:rsidP="00B0038C">
      <w:pPr>
        <w:ind w:firstLine="709"/>
        <w:jc w:val="both"/>
        <w:rPr>
          <w:lang w:val="bg-BG"/>
        </w:rPr>
      </w:pPr>
      <w:r w:rsidRPr="00271E99">
        <w:rPr>
          <w:lang w:val="bg-BG"/>
        </w:rPr>
        <w:t xml:space="preserve">Чрез предлаганите с проекта на Постановление на Министерския съвет изменения и допълнения в Устройствения правилник на </w:t>
      </w:r>
      <w:r w:rsidR="00271E99" w:rsidRPr="00271E99">
        <w:rPr>
          <w:lang w:val="bg-BG"/>
        </w:rPr>
        <w:t>Агенцията по заетостта</w:t>
      </w:r>
      <w:r w:rsidRPr="00271E99">
        <w:rPr>
          <w:lang w:val="bg-BG"/>
        </w:rPr>
        <w:t xml:space="preserve"> ще се постигне</w:t>
      </w:r>
      <w:r w:rsidRPr="00271E99">
        <w:t xml:space="preserve"> </w:t>
      </w:r>
      <w:r w:rsidR="00271E99" w:rsidRPr="00271E99">
        <w:rPr>
          <w:lang w:val="bg-BG"/>
        </w:rPr>
        <w:t>оптимално използване на човешките ресурси, намаляване на разходите за персонал и повишаване ефективността на административната дейност</w:t>
      </w:r>
      <w:r w:rsidR="00CB1485" w:rsidRPr="00271E99">
        <w:rPr>
          <w:lang w:val="bg-BG"/>
        </w:rPr>
        <w:t>.</w:t>
      </w:r>
    </w:p>
    <w:p w:rsidR="00B0038C" w:rsidRDefault="00B0038C" w:rsidP="00E0664E">
      <w:pPr>
        <w:ind w:firstLine="709"/>
        <w:jc w:val="both"/>
        <w:rPr>
          <w:lang w:val="bg-BG"/>
        </w:rPr>
      </w:pPr>
    </w:p>
    <w:p w:rsidR="00B643EC" w:rsidRPr="00FC12AD" w:rsidRDefault="00B643EC" w:rsidP="00FC12AD">
      <w:pPr>
        <w:ind w:right="-142" w:firstLine="709"/>
        <w:jc w:val="both"/>
        <w:rPr>
          <w:lang w:val="bg-BG"/>
        </w:rPr>
      </w:pPr>
    </w:p>
    <w:sectPr w:rsidR="00B643EC" w:rsidRPr="00FC12AD" w:rsidSect="00E47A5A">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A4A"/>
    <w:rsid w:val="000015E7"/>
    <w:rsid w:val="0009359C"/>
    <w:rsid w:val="0010023D"/>
    <w:rsid w:val="00153A4A"/>
    <w:rsid w:val="001F0917"/>
    <w:rsid w:val="00235A1C"/>
    <w:rsid w:val="00267058"/>
    <w:rsid w:val="00271E99"/>
    <w:rsid w:val="002F6F58"/>
    <w:rsid w:val="00384E8B"/>
    <w:rsid w:val="00604057"/>
    <w:rsid w:val="007266A5"/>
    <w:rsid w:val="00973699"/>
    <w:rsid w:val="009A0ABC"/>
    <w:rsid w:val="009C0795"/>
    <w:rsid w:val="009C394F"/>
    <w:rsid w:val="009E2B73"/>
    <w:rsid w:val="00A03472"/>
    <w:rsid w:val="00A16E5A"/>
    <w:rsid w:val="00AB5DE6"/>
    <w:rsid w:val="00AF4E4E"/>
    <w:rsid w:val="00B0038C"/>
    <w:rsid w:val="00B03412"/>
    <w:rsid w:val="00B447C9"/>
    <w:rsid w:val="00B643EC"/>
    <w:rsid w:val="00B71D35"/>
    <w:rsid w:val="00BC46EA"/>
    <w:rsid w:val="00CB1485"/>
    <w:rsid w:val="00E0664E"/>
    <w:rsid w:val="00E37B9A"/>
    <w:rsid w:val="00E4299F"/>
    <w:rsid w:val="00E47A5A"/>
    <w:rsid w:val="00F27159"/>
    <w:rsid w:val="00FA2776"/>
    <w:rsid w:val="00FC12A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2B1600-440F-498E-9A41-095100C79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3A4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70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058"/>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E6D51-38C3-4570-99E5-E981D6267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247</Words>
  <Characters>1412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Plamena Petrova</dc:creator>
  <cp:keywords/>
  <dc:description/>
  <cp:lastModifiedBy>Plamena Petrova</cp:lastModifiedBy>
  <cp:revision>16</cp:revision>
  <dcterms:created xsi:type="dcterms:W3CDTF">2026-09-02T06:59:00Z</dcterms:created>
  <dcterms:modified xsi:type="dcterms:W3CDTF">2026-09-11T07:42:00Z</dcterms:modified>
</cp:coreProperties>
</file>