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7E" w:rsidRPr="001C54F5" w:rsidRDefault="003116E2" w:rsidP="00C1477E">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 xml:space="preserve">ПРЕБИВАВАНЕ И </w:t>
      </w:r>
      <w:r w:rsidR="00C1477E" w:rsidRPr="001C54F5">
        <w:rPr>
          <w:rFonts w:ascii="Verdana" w:eastAsia="Times New Roman" w:hAnsi="Verdana" w:cs="Times New Roman"/>
          <w:b/>
          <w:sz w:val="28"/>
          <w:szCs w:val="28"/>
          <w:lang w:val="bg-BG" w:eastAsia="en-GB"/>
        </w:rPr>
        <w:t>РАБОТА В ИСПАНИЯ</w:t>
      </w:r>
    </w:p>
    <w:p w:rsidR="006C74F8" w:rsidRPr="001C54F5" w:rsidRDefault="006C74F8" w:rsidP="00C1477E">
      <w:pPr>
        <w:spacing w:after="0" w:line="240" w:lineRule="auto"/>
        <w:jc w:val="both"/>
        <w:rPr>
          <w:rFonts w:ascii="Verdana" w:eastAsia="Times New Roman" w:hAnsi="Verdana" w:cs="Times New Roman"/>
          <w:b/>
          <w:sz w:val="28"/>
          <w:szCs w:val="28"/>
          <w:lang w:val="bg-BG" w:eastAsia="en-GB"/>
        </w:rPr>
      </w:pPr>
    </w:p>
    <w:p w:rsidR="006C74F8" w:rsidRPr="001C54F5" w:rsidRDefault="006C74F8" w:rsidP="00C1477E">
      <w:pPr>
        <w:spacing w:after="0" w:line="240" w:lineRule="auto"/>
        <w:jc w:val="both"/>
        <w:rPr>
          <w:rFonts w:ascii="Verdana" w:eastAsia="Times New Roman" w:hAnsi="Verdana" w:cs="Times New Roman"/>
          <w:sz w:val="28"/>
          <w:szCs w:val="28"/>
          <w:lang w:val="en-US" w:eastAsia="en-GB"/>
        </w:rPr>
      </w:pPr>
      <w:r w:rsidRPr="001C54F5">
        <w:rPr>
          <w:rFonts w:ascii="Verdana" w:eastAsia="Times New Roman" w:hAnsi="Verdana" w:cs="Times New Roman"/>
          <w:sz w:val="28"/>
          <w:szCs w:val="28"/>
          <w:lang w:val="bg-BG" w:eastAsia="en-GB"/>
        </w:rPr>
        <w:t>В тази справка можете да намерите актуална информация по следните въпроси:</w:t>
      </w:r>
    </w:p>
    <w:p w:rsidR="003116E2" w:rsidRPr="001C54F5" w:rsidRDefault="003116E2" w:rsidP="00C1477E">
      <w:pPr>
        <w:spacing w:after="0" w:line="240" w:lineRule="auto"/>
        <w:jc w:val="both"/>
        <w:rPr>
          <w:rFonts w:ascii="Verdana" w:eastAsia="Times New Roman" w:hAnsi="Verdana" w:cs="Times New Roman"/>
          <w:sz w:val="28"/>
          <w:szCs w:val="28"/>
          <w:lang w:val="en-US" w:eastAsia="en-GB"/>
        </w:rPr>
      </w:pPr>
    </w:p>
    <w:p w:rsidR="003116E2" w:rsidRPr="001C54F5" w:rsidRDefault="003116E2" w:rsidP="003116E2">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ПРЕБИВАВАНЕ В ИСПАНИЯ</w:t>
      </w:r>
    </w:p>
    <w:p w:rsidR="00C94BC6" w:rsidRPr="001C54F5" w:rsidRDefault="00C94BC6" w:rsidP="00C1477E">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ТРУДОВ ДОГОВОР</w:t>
      </w:r>
    </w:p>
    <w:p w:rsidR="006C74F8" w:rsidRPr="001C54F5"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 xml:space="preserve">ПРЕКРАТЯВАНЕ НА ТРУДОВИЯ ДОГОВОР </w:t>
      </w:r>
    </w:p>
    <w:p w:rsidR="006C74F8" w:rsidRPr="001C54F5"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 xml:space="preserve">ОСВОБОЖДАВАНЕ ОТ РАБОТА (УВОЛНЕНИЕ) </w:t>
      </w:r>
    </w:p>
    <w:p w:rsidR="006C74F8" w:rsidRPr="001C54F5"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 xml:space="preserve">ТРУДОВО ВЪЗНАГРАЖДЕНИЕ </w:t>
      </w:r>
    </w:p>
    <w:p w:rsidR="006C74F8" w:rsidRPr="001C54F5"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РАБОТНО ВРЕМЕ, ДОПЪЛНИТЕЛЕН ТРУД И ОТПУСКИ</w:t>
      </w:r>
    </w:p>
    <w:p w:rsidR="006C74F8" w:rsidRPr="001C54F5"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hAnsi="Verdana" w:cs="Times New Roman"/>
          <w:b/>
          <w:sz w:val="28"/>
          <w:szCs w:val="28"/>
          <w:lang w:val="bg-BG"/>
        </w:rPr>
        <w:t xml:space="preserve">ПРАВЕН РЕЖИМ НА ДОМАШНИТЕ ПОМОЩНИЦИ </w:t>
      </w:r>
      <w:r w:rsidRPr="001C54F5">
        <w:rPr>
          <w:rFonts w:ascii="Verdana" w:eastAsia="Times New Roman" w:hAnsi="Verdana" w:cs="Times New Roman"/>
          <w:b/>
          <w:sz w:val="28"/>
          <w:szCs w:val="28"/>
          <w:lang w:val="bg-BG" w:eastAsia="en-GB"/>
        </w:rPr>
        <w:t>/</w:t>
      </w:r>
      <w:r w:rsidR="00CF0884" w:rsidRPr="001C54F5">
        <w:rPr>
          <w:rFonts w:ascii="Verdana" w:eastAsia="Times New Roman" w:hAnsi="Verdana" w:cs="Times New Roman"/>
          <w:b/>
          <w:sz w:val="28"/>
          <w:szCs w:val="28"/>
          <w:lang w:val="bg-BG" w:eastAsia="en-GB"/>
        </w:rPr>
        <w:t>Е</w:t>
      </w:r>
      <w:proofErr w:type="spellStart"/>
      <w:r w:rsidRPr="001C54F5">
        <w:rPr>
          <w:rFonts w:ascii="Verdana" w:eastAsia="Times New Roman" w:hAnsi="Verdana" w:cs="Times New Roman"/>
          <w:b/>
          <w:sz w:val="28"/>
          <w:szCs w:val="28"/>
          <w:lang w:val="en-US" w:eastAsia="en-GB"/>
        </w:rPr>
        <w:t>mpleadas</w:t>
      </w:r>
      <w:proofErr w:type="spellEnd"/>
      <w:r w:rsidRPr="001C54F5">
        <w:rPr>
          <w:rFonts w:ascii="Verdana" w:eastAsia="Times New Roman" w:hAnsi="Verdana" w:cs="Times New Roman"/>
          <w:b/>
          <w:sz w:val="28"/>
          <w:szCs w:val="28"/>
          <w:lang w:val="bg-BG" w:eastAsia="en-GB"/>
        </w:rPr>
        <w:t xml:space="preserve"> </w:t>
      </w:r>
      <w:r w:rsidRPr="001C54F5">
        <w:rPr>
          <w:rFonts w:ascii="Verdana" w:eastAsia="Times New Roman" w:hAnsi="Verdana" w:cs="Times New Roman"/>
          <w:b/>
          <w:sz w:val="28"/>
          <w:szCs w:val="28"/>
          <w:lang w:val="en-US" w:eastAsia="en-GB"/>
        </w:rPr>
        <w:t>de</w:t>
      </w:r>
      <w:r w:rsidRPr="001C54F5">
        <w:rPr>
          <w:rFonts w:ascii="Verdana" w:eastAsia="Times New Roman" w:hAnsi="Verdana" w:cs="Times New Roman"/>
          <w:b/>
          <w:sz w:val="28"/>
          <w:szCs w:val="28"/>
          <w:lang w:val="bg-BG" w:eastAsia="en-GB"/>
        </w:rPr>
        <w:t xml:space="preserve"> </w:t>
      </w:r>
      <w:proofErr w:type="spellStart"/>
      <w:r w:rsidRPr="001C54F5">
        <w:rPr>
          <w:rFonts w:ascii="Verdana" w:eastAsia="Times New Roman" w:hAnsi="Verdana" w:cs="Times New Roman"/>
          <w:b/>
          <w:sz w:val="28"/>
          <w:szCs w:val="28"/>
          <w:lang w:val="en-US" w:eastAsia="en-GB"/>
        </w:rPr>
        <w:t>hogar</w:t>
      </w:r>
      <w:proofErr w:type="spellEnd"/>
      <w:r w:rsidRPr="001C54F5">
        <w:rPr>
          <w:rFonts w:ascii="Verdana" w:eastAsia="Times New Roman" w:hAnsi="Verdana" w:cs="Times New Roman"/>
          <w:b/>
          <w:sz w:val="28"/>
          <w:szCs w:val="28"/>
          <w:lang w:val="bg-BG" w:eastAsia="en-GB"/>
        </w:rPr>
        <w:t>/</w:t>
      </w:r>
    </w:p>
    <w:p w:rsidR="006C74F8" w:rsidRPr="001C54F5" w:rsidRDefault="006C74F8" w:rsidP="006C74F8">
      <w:pPr>
        <w:spacing w:after="0" w:line="240" w:lineRule="auto"/>
        <w:jc w:val="both"/>
        <w:rPr>
          <w:rFonts w:ascii="Verdana" w:eastAsia="Times New Roman" w:hAnsi="Verdana" w:cs="Times New Roman"/>
          <w:b/>
          <w:sz w:val="28"/>
          <w:szCs w:val="28"/>
          <w:lang w:val="es-ES" w:eastAsia="en-GB"/>
        </w:rPr>
      </w:pPr>
      <w:r w:rsidRPr="001C54F5">
        <w:rPr>
          <w:rFonts w:ascii="Verdana" w:eastAsia="Times New Roman" w:hAnsi="Verdana" w:cs="Times New Roman"/>
          <w:b/>
          <w:sz w:val="28"/>
          <w:szCs w:val="28"/>
          <w:lang w:eastAsia="en-GB"/>
        </w:rPr>
        <w:t>ОБЕЗЩЕТЕНИЕ</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eastAsia="en-GB"/>
        </w:rPr>
        <w:t>ЗА</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eastAsia="en-GB"/>
        </w:rPr>
        <w:t>БЕЗРАБОТИЦА</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val="bg-BG" w:eastAsia="en-GB"/>
        </w:rPr>
        <w:t>/</w:t>
      </w:r>
      <w:r w:rsidRPr="001C54F5">
        <w:rPr>
          <w:rFonts w:ascii="Verdana" w:eastAsia="Times New Roman" w:hAnsi="Verdana" w:cs="Times New Roman"/>
          <w:b/>
          <w:sz w:val="28"/>
          <w:szCs w:val="28"/>
          <w:lang w:val="es-ES" w:eastAsia="en-GB"/>
        </w:rPr>
        <w:t>Prestación contributiva por desempleo</w:t>
      </w:r>
      <w:r w:rsidRPr="001C54F5">
        <w:rPr>
          <w:rFonts w:ascii="Verdana" w:eastAsia="Times New Roman" w:hAnsi="Verdana" w:cs="Times New Roman"/>
          <w:b/>
          <w:sz w:val="28"/>
          <w:szCs w:val="28"/>
          <w:lang w:val="bg-BG" w:eastAsia="en-GB"/>
        </w:rPr>
        <w:t>/</w:t>
      </w:r>
      <w:r w:rsidRPr="001C54F5">
        <w:rPr>
          <w:rFonts w:ascii="Verdana" w:eastAsia="Times New Roman" w:hAnsi="Verdana" w:cs="Times New Roman"/>
          <w:b/>
          <w:sz w:val="28"/>
          <w:szCs w:val="28"/>
          <w:lang w:val="es-ES" w:eastAsia="en-GB"/>
        </w:rPr>
        <w:t xml:space="preserve"> </w:t>
      </w:r>
    </w:p>
    <w:p w:rsidR="006C74F8" w:rsidRDefault="006C74F8" w:rsidP="006C74F8">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eastAsia="en-GB"/>
        </w:rPr>
        <w:t>ПОМОЩ</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eastAsia="en-GB"/>
        </w:rPr>
        <w:t>ЗА</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eastAsia="en-GB"/>
        </w:rPr>
        <w:t>БЕЗРАБОТИЦА</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val="bg-BG" w:eastAsia="en-GB"/>
        </w:rPr>
        <w:t>/</w:t>
      </w:r>
      <w:proofErr w:type="spellStart"/>
      <w:r w:rsidRPr="001C54F5">
        <w:rPr>
          <w:rFonts w:ascii="Verdana" w:eastAsia="Times New Roman" w:hAnsi="Verdana" w:cs="Times New Roman"/>
          <w:b/>
          <w:sz w:val="28"/>
          <w:szCs w:val="28"/>
          <w:lang w:val="bg-BG" w:eastAsia="en-GB"/>
        </w:rPr>
        <w:t>Subsidio</w:t>
      </w:r>
      <w:proofErr w:type="spellEnd"/>
      <w:r w:rsidRPr="001C54F5">
        <w:rPr>
          <w:rFonts w:ascii="Verdana" w:eastAsia="Times New Roman" w:hAnsi="Verdana" w:cs="Times New Roman"/>
          <w:b/>
          <w:sz w:val="28"/>
          <w:szCs w:val="28"/>
          <w:lang w:val="bg-BG" w:eastAsia="en-GB"/>
        </w:rPr>
        <w:t xml:space="preserve"> </w:t>
      </w:r>
      <w:proofErr w:type="spellStart"/>
      <w:r w:rsidRPr="001C54F5">
        <w:rPr>
          <w:rFonts w:ascii="Verdana" w:eastAsia="Times New Roman" w:hAnsi="Verdana" w:cs="Times New Roman"/>
          <w:b/>
          <w:sz w:val="28"/>
          <w:szCs w:val="28"/>
          <w:lang w:val="bg-BG" w:eastAsia="en-GB"/>
        </w:rPr>
        <w:t>por</w:t>
      </w:r>
      <w:proofErr w:type="spellEnd"/>
      <w:r w:rsidRPr="001C54F5">
        <w:rPr>
          <w:rFonts w:ascii="Verdana" w:eastAsia="Times New Roman" w:hAnsi="Verdana" w:cs="Times New Roman"/>
          <w:b/>
          <w:sz w:val="28"/>
          <w:szCs w:val="28"/>
          <w:lang w:val="bg-BG" w:eastAsia="en-GB"/>
        </w:rPr>
        <w:t xml:space="preserve"> </w:t>
      </w:r>
      <w:proofErr w:type="spellStart"/>
      <w:r w:rsidRPr="001C54F5">
        <w:rPr>
          <w:rFonts w:ascii="Verdana" w:eastAsia="Times New Roman" w:hAnsi="Verdana" w:cs="Times New Roman"/>
          <w:b/>
          <w:sz w:val="28"/>
          <w:szCs w:val="28"/>
          <w:lang w:val="bg-BG" w:eastAsia="en-GB"/>
        </w:rPr>
        <w:t>de</w:t>
      </w:r>
      <w:r w:rsidRPr="001C54F5">
        <w:rPr>
          <w:rFonts w:ascii="Verdana" w:eastAsia="Times New Roman" w:hAnsi="Verdana" w:cs="Times New Roman"/>
          <w:b/>
          <w:sz w:val="28"/>
          <w:szCs w:val="28"/>
          <w:lang w:val="es-ES" w:eastAsia="en-GB"/>
        </w:rPr>
        <w:t>sempleo</w:t>
      </w:r>
      <w:proofErr w:type="spellEnd"/>
      <w:r w:rsidRPr="001C54F5">
        <w:rPr>
          <w:rFonts w:ascii="Verdana" w:eastAsia="Times New Roman" w:hAnsi="Verdana" w:cs="Times New Roman"/>
          <w:b/>
          <w:sz w:val="28"/>
          <w:szCs w:val="28"/>
          <w:lang w:val="es-ES" w:eastAsia="en-GB"/>
        </w:rPr>
        <w:t>/</w:t>
      </w:r>
    </w:p>
    <w:p w:rsidR="004D1792" w:rsidRPr="004D1792" w:rsidRDefault="004D1792" w:rsidP="006C74F8">
      <w:pPr>
        <w:spacing w:after="0" w:line="240" w:lineRule="auto"/>
        <w:jc w:val="both"/>
        <w:rPr>
          <w:rFonts w:ascii="Verdana" w:eastAsia="Times New Roman" w:hAnsi="Verdana" w:cs="Times New Roman"/>
          <w:b/>
          <w:sz w:val="28"/>
          <w:szCs w:val="28"/>
          <w:lang w:val="bg-BG" w:eastAsia="en-GB"/>
        </w:rPr>
      </w:pPr>
      <w:r>
        <w:rPr>
          <w:rFonts w:ascii="Verdana" w:eastAsia="Times New Roman" w:hAnsi="Verdana" w:cs="Times New Roman"/>
          <w:b/>
          <w:sz w:val="28"/>
          <w:szCs w:val="28"/>
          <w:lang w:val="bg-BG" w:eastAsia="en-GB"/>
        </w:rPr>
        <w:t>ПОМОЩ ЗА КРАЙНО НУЖДАЕЩИ СЕ ЛИЦА</w:t>
      </w:r>
      <w:r w:rsidRPr="004D1792">
        <w:rPr>
          <w:rFonts w:ascii="Verdana" w:eastAsia="Times New Roman" w:hAnsi="Verdana" w:cs="Times New Roman"/>
          <w:sz w:val="28"/>
          <w:szCs w:val="28"/>
          <w:lang w:val="es-ES" w:eastAsia="en-GB"/>
        </w:rPr>
        <w:t xml:space="preserve"> </w:t>
      </w:r>
      <w:r w:rsidRPr="004D1792">
        <w:rPr>
          <w:rFonts w:ascii="Verdana" w:eastAsia="Times New Roman" w:hAnsi="Verdana" w:cs="Times New Roman"/>
          <w:b/>
          <w:sz w:val="28"/>
          <w:szCs w:val="28"/>
          <w:lang w:val="bg-BG" w:eastAsia="en-GB"/>
        </w:rPr>
        <w:t>/</w:t>
      </w:r>
      <w:r w:rsidRPr="004D1792">
        <w:rPr>
          <w:rFonts w:ascii="Verdana" w:eastAsia="Times New Roman" w:hAnsi="Verdana" w:cs="Times New Roman"/>
          <w:b/>
          <w:sz w:val="28"/>
          <w:szCs w:val="28"/>
          <w:lang w:val="es-ES" w:eastAsia="en-GB"/>
        </w:rPr>
        <w:t>Renta</w:t>
      </w:r>
      <w:r w:rsidRPr="004D1792">
        <w:rPr>
          <w:rFonts w:ascii="Verdana" w:eastAsia="Times New Roman" w:hAnsi="Verdana" w:cs="Times New Roman"/>
          <w:b/>
          <w:sz w:val="28"/>
          <w:szCs w:val="28"/>
          <w:lang w:val="bg-BG" w:eastAsia="en-GB"/>
        </w:rPr>
        <w:t xml:space="preserve"> </w:t>
      </w:r>
      <w:r w:rsidRPr="004D1792">
        <w:rPr>
          <w:rFonts w:ascii="Verdana" w:eastAsia="Times New Roman" w:hAnsi="Verdana" w:cs="Times New Roman"/>
          <w:b/>
          <w:sz w:val="28"/>
          <w:szCs w:val="28"/>
          <w:lang w:val="es-ES" w:eastAsia="en-GB"/>
        </w:rPr>
        <w:t>m</w:t>
      </w:r>
      <w:r w:rsidRPr="004D1792">
        <w:rPr>
          <w:rFonts w:ascii="Verdana" w:eastAsia="Times New Roman" w:hAnsi="Verdana" w:cs="Times New Roman"/>
          <w:b/>
          <w:sz w:val="28"/>
          <w:szCs w:val="28"/>
          <w:lang w:val="bg-BG" w:eastAsia="en-GB"/>
        </w:rPr>
        <w:t>í</w:t>
      </w:r>
      <w:proofErr w:type="spellStart"/>
      <w:r w:rsidRPr="004D1792">
        <w:rPr>
          <w:rFonts w:ascii="Verdana" w:eastAsia="Times New Roman" w:hAnsi="Verdana" w:cs="Times New Roman"/>
          <w:b/>
          <w:sz w:val="28"/>
          <w:szCs w:val="28"/>
          <w:lang w:val="es-ES" w:eastAsia="en-GB"/>
        </w:rPr>
        <w:t>nima</w:t>
      </w:r>
      <w:proofErr w:type="spellEnd"/>
      <w:r w:rsidRPr="004D1792">
        <w:rPr>
          <w:rFonts w:ascii="Verdana" w:eastAsia="Times New Roman" w:hAnsi="Verdana" w:cs="Times New Roman"/>
          <w:b/>
          <w:sz w:val="28"/>
          <w:szCs w:val="28"/>
          <w:lang w:val="bg-BG" w:eastAsia="en-GB"/>
        </w:rPr>
        <w:t xml:space="preserve"> </w:t>
      </w:r>
      <w:r w:rsidRPr="004D1792">
        <w:rPr>
          <w:rFonts w:ascii="Verdana" w:eastAsia="Times New Roman" w:hAnsi="Verdana" w:cs="Times New Roman"/>
          <w:b/>
          <w:sz w:val="28"/>
          <w:szCs w:val="28"/>
          <w:lang w:val="es-ES" w:eastAsia="en-GB"/>
        </w:rPr>
        <w:t>de</w:t>
      </w:r>
      <w:r w:rsidRPr="004D1792">
        <w:rPr>
          <w:rFonts w:ascii="Verdana" w:eastAsia="Times New Roman" w:hAnsi="Verdana" w:cs="Times New Roman"/>
          <w:b/>
          <w:sz w:val="28"/>
          <w:szCs w:val="28"/>
          <w:lang w:val="bg-BG" w:eastAsia="en-GB"/>
        </w:rPr>
        <w:t xml:space="preserve"> </w:t>
      </w:r>
      <w:proofErr w:type="spellStart"/>
      <w:r w:rsidRPr="004D1792">
        <w:rPr>
          <w:rFonts w:ascii="Verdana" w:eastAsia="Times New Roman" w:hAnsi="Verdana" w:cs="Times New Roman"/>
          <w:b/>
          <w:sz w:val="28"/>
          <w:szCs w:val="28"/>
          <w:lang w:val="es-ES" w:eastAsia="en-GB"/>
        </w:rPr>
        <w:t>inserci</w:t>
      </w:r>
      <w:proofErr w:type="spellEnd"/>
      <w:r w:rsidRPr="004D1792">
        <w:rPr>
          <w:rFonts w:ascii="Verdana" w:eastAsia="Times New Roman" w:hAnsi="Verdana" w:cs="Times New Roman"/>
          <w:b/>
          <w:sz w:val="28"/>
          <w:szCs w:val="28"/>
          <w:lang w:val="bg-BG" w:eastAsia="en-GB"/>
        </w:rPr>
        <w:t>ó</w:t>
      </w:r>
      <w:r w:rsidRPr="004D1792">
        <w:rPr>
          <w:rFonts w:ascii="Verdana" w:eastAsia="Times New Roman" w:hAnsi="Verdana" w:cs="Times New Roman"/>
          <w:b/>
          <w:sz w:val="28"/>
          <w:szCs w:val="28"/>
          <w:lang w:val="es-ES" w:eastAsia="en-GB"/>
        </w:rPr>
        <w:t>n</w:t>
      </w:r>
      <w:r w:rsidRPr="004D1792">
        <w:rPr>
          <w:rFonts w:ascii="Verdana" w:eastAsia="Times New Roman" w:hAnsi="Verdana" w:cs="Times New Roman"/>
          <w:b/>
          <w:sz w:val="28"/>
          <w:szCs w:val="28"/>
          <w:lang w:val="bg-BG" w:eastAsia="en-GB"/>
        </w:rPr>
        <w:t>/</w:t>
      </w:r>
    </w:p>
    <w:p w:rsidR="004E330F" w:rsidRPr="001C54F5" w:rsidRDefault="004E330F" w:rsidP="004E330F">
      <w:pPr>
        <w:spacing w:after="0" w:line="240" w:lineRule="auto"/>
        <w:jc w:val="both"/>
        <w:rPr>
          <w:rFonts w:ascii="Verdana" w:eastAsia="Times New Roman" w:hAnsi="Verdana" w:cs="Times New Roman"/>
          <w:b/>
          <w:sz w:val="28"/>
          <w:szCs w:val="28"/>
          <w:lang w:val="es-ES" w:eastAsia="en-GB"/>
        </w:rPr>
      </w:pPr>
      <w:r w:rsidRPr="001C54F5">
        <w:rPr>
          <w:rFonts w:ascii="Verdana" w:eastAsia="Times New Roman" w:hAnsi="Verdana" w:cs="Times New Roman"/>
          <w:b/>
          <w:sz w:val="28"/>
          <w:szCs w:val="28"/>
          <w:lang w:eastAsia="en-GB"/>
        </w:rPr>
        <w:t>ВРЕМЕННА</w:t>
      </w:r>
      <w:r w:rsidRPr="001C54F5">
        <w:rPr>
          <w:rFonts w:ascii="Verdana" w:eastAsia="Times New Roman" w:hAnsi="Verdana" w:cs="Times New Roman"/>
          <w:b/>
          <w:sz w:val="28"/>
          <w:szCs w:val="28"/>
          <w:lang w:val="es-ES" w:eastAsia="en-GB"/>
        </w:rPr>
        <w:t xml:space="preserve"> </w:t>
      </w:r>
      <w:r w:rsidRPr="001C54F5">
        <w:rPr>
          <w:rFonts w:ascii="Verdana" w:eastAsia="Times New Roman" w:hAnsi="Verdana" w:cs="Times New Roman"/>
          <w:b/>
          <w:sz w:val="28"/>
          <w:szCs w:val="28"/>
          <w:lang w:eastAsia="en-GB"/>
        </w:rPr>
        <w:t>НЕРАБОТОСПОСОБНОСТ</w:t>
      </w:r>
      <w:r w:rsidRPr="001C54F5">
        <w:rPr>
          <w:rFonts w:ascii="Verdana" w:eastAsia="Times New Roman" w:hAnsi="Verdana" w:cs="Times New Roman"/>
          <w:b/>
          <w:sz w:val="28"/>
          <w:szCs w:val="28"/>
          <w:lang w:val="es-ES" w:eastAsia="en-GB"/>
        </w:rPr>
        <w:t xml:space="preserve"> </w:t>
      </w:r>
    </w:p>
    <w:p w:rsidR="004E330F" w:rsidRPr="001C54F5" w:rsidRDefault="004E330F" w:rsidP="004E330F">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 xml:space="preserve">ПЕНСИОНИРАНЕ </w:t>
      </w:r>
    </w:p>
    <w:p w:rsidR="004E330F" w:rsidRPr="001C54F5" w:rsidRDefault="004E330F" w:rsidP="004E330F">
      <w:pPr>
        <w:spacing w:after="0" w:line="240" w:lineRule="auto"/>
        <w:jc w:val="both"/>
        <w:rPr>
          <w:rFonts w:ascii="Verdana" w:eastAsia="Times New Roman" w:hAnsi="Verdana" w:cs="Times New Roman"/>
          <w:b/>
          <w:sz w:val="28"/>
          <w:szCs w:val="28"/>
          <w:lang w:val="bg-BG" w:eastAsia="en-GB"/>
        </w:rPr>
      </w:pPr>
      <w:r w:rsidRPr="001C54F5">
        <w:rPr>
          <w:rFonts w:ascii="Verdana" w:eastAsia="Times New Roman" w:hAnsi="Verdana" w:cs="Times New Roman"/>
          <w:b/>
          <w:sz w:val="28"/>
          <w:szCs w:val="28"/>
          <w:lang w:val="bg-BG" w:eastAsia="en-GB"/>
        </w:rPr>
        <w:t>ПЕНСИОНИРАНЕ ПРИ УСЛОВИЯТА НА ЕВРОПЕЙСКИТЕ</w:t>
      </w:r>
      <w:bookmarkStart w:id="0" w:name="_GoBack"/>
      <w:bookmarkEnd w:id="0"/>
      <w:r w:rsidRPr="001C54F5">
        <w:rPr>
          <w:rFonts w:ascii="Verdana" w:eastAsia="Times New Roman" w:hAnsi="Verdana" w:cs="Times New Roman"/>
          <w:b/>
          <w:sz w:val="28"/>
          <w:szCs w:val="28"/>
          <w:lang w:val="bg-BG" w:eastAsia="en-GB"/>
        </w:rPr>
        <w:t xml:space="preserve"> РЕГЛАМЕНТИ</w:t>
      </w:r>
    </w:p>
    <w:p w:rsidR="004E330F" w:rsidRPr="001C54F5" w:rsidRDefault="004E330F" w:rsidP="00C1477E">
      <w:pPr>
        <w:spacing w:after="0" w:line="240" w:lineRule="auto"/>
        <w:jc w:val="both"/>
        <w:rPr>
          <w:rFonts w:ascii="Verdana" w:eastAsia="Times New Roman" w:hAnsi="Verdana" w:cs="Times New Roman"/>
          <w:sz w:val="28"/>
          <w:szCs w:val="28"/>
          <w:lang w:val="es-ES" w:eastAsia="en-GB"/>
        </w:rPr>
      </w:pPr>
    </w:p>
    <w:p w:rsidR="003116E2" w:rsidRPr="001C54F5" w:rsidRDefault="003116E2" w:rsidP="003116E2">
      <w:pPr>
        <w:spacing w:after="0" w:line="240" w:lineRule="auto"/>
        <w:jc w:val="both"/>
        <w:rPr>
          <w:rFonts w:ascii="Verdana" w:eastAsia="Times New Roman" w:hAnsi="Verdana" w:cs="Times New Roman"/>
          <w:b/>
          <w:sz w:val="28"/>
          <w:szCs w:val="28"/>
          <w:u w:val="single"/>
          <w:lang w:val="bg-BG" w:eastAsia="en-GB"/>
        </w:rPr>
      </w:pPr>
      <w:r w:rsidRPr="001C54F5">
        <w:rPr>
          <w:rFonts w:ascii="Verdana" w:eastAsia="Times New Roman" w:hAnsi="Verdana" w:cs="Times New Roman"/>
          <w:b/>
          <w:sz w:val="28"/>
          <w:szCs w:val="28"/>
          <w:u w:val="single"/>
          <w:lang w:val="bg-BG" w:eastAsia="en-GB"/>
        </w:rPr>
        <w:t>ПРЕБИВАВАНЕ В ИСПАНИЯ</w:t>
      </w: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 да пребивавате в Испания за период повече от 3 месеца, следва да се регистрирате в испанския регистър на чужденците, и да получите съответния сертификат.</w:t>
      </w: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Трябва да отговаряте на едно от следните условия:</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работите за своя или за чужда сметка /да сте на трудов договор или самоосигуряващо се лице/</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разполагате с достатъчно средства за вас и семейството ви, за да не сте в тежест на социалната система, както и със здравна застраховка с покритие за всички рискове</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сте записани в частно или държавно учебно заведение, да притежавате здравна застраховка с пълно покритие и да удостоверите, че разполагате с достатъчно финансови средства за себе си и членовете на семейството си</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да сте членове на семейството, придружаващи или присъединяващи се към гражданин на ЕС, който отговаря на някое от горните условия.</w:t>
      </w: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 вписване в регистъра на чужденците, трябва да се обърнете към полицейското управление или специалните офиси за чужденци /</w:t>
      </w:r>
      <w:r w:rsidRPr="001C54F5">
        <w:rPr>
          <w:rFonts w:ascii="Verdana" w:eastAsia="Times New Roman" w:hAnsi="Verdana" w:cs="Times New Roman"/>
          <w:sz w:val="28"/>
          <w:szCs w:val="28"/>
          <w:lang w:val="es-ES" w:eastAsia="en-GB"/>
        </w:rPr>
        <w:t>oficinas</w:t>
      </w:r>
      <w:r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val="es-ES" w:eastAsia="en-GB"/>
        </w:rPr>
        <w:t>de</w:t>
      </w:r>
      <w:r w:rsidRPr="001C54F5">
        <w:rPr>
          <w:rFonts w:ascii="Verdana" w:eastAsia="Times New Roman" w:hAnsi="Verdana" w:cs="Times New Roman"/>
          <w:sz w:val="28"/>
          <w:szCs w:val="28"/>
          <w:lang w:val="bg-BG" w:eastAsia="en-GB"/>
        </w:rPr>
        <w:t xml:space="preserve"> </w:t>
      </w:r>
      <w:proofErr w:type="spellStart"/>
      <w:r w:rsidRPr="001C54F5">
        <w:rPr>
          <w:rFonts w:ascii="Verdana" w:eastAsia="Times New Roman" w:hAnsi="Verdana" w:cs="Times New Roman"/>
          <w:sz w:val="28"/>
          <w:szCs w:val="28"/>
          <w:lang w:val="es-ES" w:eastAsia="en-GB"/>
        </w:rPr>
        <w:t>extranjer</w:t>
      </w:r>
      <w:proofErr w:type="spellEnd"/>
      <w:r w:rsidRPr="001C54F5">
        <w:rPr>
          <w:rFonts w:ascii="Verdana" w:eastAsia="Times New Roman" w:hAnsi="Verdana" w:cs="Times New Roman"/>
          <w:sz w:val="28"/>
          <w:szCs w:val="28"/>
          <w:lang w:val="bg-BG" w:eastAsia="en-GB"/>
        </w:rPr>
        <w:t>í</w:t>
      </w:r>
      <w:r w:rsidRPr="001C54F5">
        <w:rPr>
          <w:rFonts w:ascii="Verdana" w:eastAsia="Times New Roman" w:hAnsi="Verdana" w:cs="Times New Roman"/>
          <w:sz w:val="28"/>
          <w:szCs w:val="28"/>
          <w:lang w:val="es-ES" w:eastAsia="en-GB"/>
        </w:rPr>
        <w:t>a</w:t>
      </w:r>
      <w:r w:rsidRPr="001C54F5">
        <w:rPr>
          <w:rFonts w:ascii="Verdana" w:eastAsia="Times New Roman" w:hAnsi="Verdana" w:cs="Times New Roman"/>
          <w:sz w:val="28"/>
          <w:szCs w:val="28"/>
          <w:lang w:val="bg-BG" w:eastAsia="en-GB"/>
        </w:rPr>
        <w:t>/ по адресната ви регистрация, като е необходимо предварително запазване на час по Интернет.</w:t>
      </w:r>
    </w:p>
    <w:p w:rsidR="003116E2" w:rsidRPr="001C54F5" w:rsidRDefault="003116E2" w:rsidP="003116E2">
      <w:pPr>
        <w:spacing w:after="0" w:line="240" w:lineRule="auto"/>
        <w:jc w:val="both"/>
        <w:rPr>
          <w:rFonts w:ascii="Verdana" w:hAnsi="Verdana" w:cs="Times New Roman"/>
          <w:sz w:val="28"/>
          <w:szCs w:val="28"/>
          <w:lang w:val="bg-BG"/>
        </w:rPr>
      </w:pPr>
      <w:r w:rsidRPr="001C54F5">
        <w:rPr>
          <w:rFonts w:ascii="Verdana" w:eastAsia="Times New Roman" w:hAnsi="Verdana" w:cs="Times New Roman"/>
          <w:sz w:val="28"/>
          <w:szCs w:val="28"/>
          <w:lang w:val="bg-BG" w:eastAsia="en-GB"/>
        </w:rPr>
        <w:t>Адресите на офисите можете да видите тук:</w:t>
      </w: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http://www.seap.minhap.gob.es/web/servicios/extranjeria/extranjeria_ddgg.html</w:t>
      </w: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Срокът за подаване на заявлението е 3 месеца, считано от датата на влизане в Испания.</w:t>
      </w:r>
    </w:p>
    <w:p w:rsidR="003116E2" w:rsidRPr="001C54F5" w:rsidRDefault="003116E2" w:rsidP="003116E2">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Необходими документи:</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заявление по образец - може да се изтегли оттук:</w:t>
      </w:r>
    </w:p>
    <w:p w:rsidR="003116E2" w:rsidRPr="001C54F5" w:rsidRDefault="003116E2" w:rsidP="003116E2">
      <w:pPr>
        <w:pStyle w:val="ListParagraph"/>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http://extranjeros.empleo.gob.es/es/ModelosSolicitudes/</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паспорт или лична карта</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ако става дума за работа за чужда сметка: трудов договор/декларация, че ще бъдете нает от работодателя/документ за „алта” в системата за социална сигурност</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ако става дума за работа за своя сметка: документ, удостоверяващ вписването в регистъра на икономическите дейности/документ за вписване в търговския регистър/документ за „алта” в системата за социална сигурност</w:t>
      </w:r>
    </w:p>
    <w:p w:rsidR="003116E2" w:rsidRPr="001C54F5" w:rsidRDefault="003116E2" w:rsidP="003116E2">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ако става дума за лице, което не упражнява трудова дейност в Испания: документ, удостоверяващ наличието на здравна застраховка, и документи, удостовярващи, че разполага с достатъчно средства /напр. заверени чекове, кредитни карти и удостоверение от банка за сумата на разположение, договор за отдаване под наем и др./</w:t>
      </w:r>
    </w:p>
    <w:p w:rsidR="003116E2" w:rsidRPr="001C54F5" w:rsidRDefault="003116E2" w:rsidP="003116E2">
      <w:pPr>
        <w:pStyle w:val="ListParagraph"/>
        <w:numPr>
          <w:ilvl w:val="0"/>
          <w:numId w:val="16"/>
        </w:numPr>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ако става дума за студенти: документ, че са записани в учебно заведение, документ, че разполагат с медицинска застраховка, декларация, че разполагат с достаъчно средства за себе си и семейството си.</w:t>
      </w:r>
    </w:p>
    <w:p w:rsidR="003116E2" w:rsidRPr="001C54F5" w:rsidRDefault="003116E2" w:rsidP="003116E2">
      <w:pPr>
        <w:pStyle w:val="ListParagraph"/>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Участието в програма на ЕС за обмен на студенти и преподаватели се счита за доказателство за изпълнение на горните изисквания.</w:t>
      </w:r>
    </w:p>
    <w:p w:rsidR="003116E2" w:rsidRPr="001C54F5" w:rsidRDefault="003116E2" w:rsidP="003116E2">
      <w:pPr>
        <w:pStyle w:val="ListParagraph"/>
        <w:numPr>
          <w:ilvl w:val="0"/>
          <w:numId w:val="16"/>
        </w:numPr>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ако става дума за член на семейството на гражданин на ЕС: легализиран документ за семейната връзка с гражданина на ЕС, от когото се черпят правата; документ, удостоверяващ икономическата зависимост; документ, удостоверяващ, че гражданина на ЕС работи за своя или чужда сметка или разполага с достатъчно средства и здравна застраховка.</w:t>
      </w:r>
    </w:p>
    <w:p w:rsidR="003116E2" w:rsidRPr="001C54F5" w:rsidRDefault="003116E2" w:rsidP="003116E2">
      <w:pPr>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Когато се представят документи на чужд език, те трябва да бъдат преведени на испански или на втория официален език на областта. Когато се касае за европейски формуляри, не е необходим превод, нито легализация. Всеки чуждестранен публичен документ следва да бъде легализиран, освен когато е поставен апостил в съответствие с Хагската конвенция от 1961 г.</w:t>
      </w:r>
    </w:p>
    <w:p w:rsidR="003116E2" w:rsidRPr="001C54F5" w:rsidRDefault="003116E2" w:rsidP="003116E2">
      <w:pPr>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Повече информация може да бъде получена на ел. страница на Генералния секретариат по емиграция и имиграция в Министерството на заетостта и социалната сигурност:</w:t>
      </w:r>
    </w:p>
    <w:p w:rsidR="003116E2" w:rsidRPr="001C54F5" w:rsidRDefault="00562842" w:rsidP="003116E2">
      <w:pPr>
        <w:jc w:val="both"/>
        <w:rPr>
          <w:rFonts w:ascii="Verdana" w:hAnsi="Verdana"/>
          <w:sz w:val="28"/>
          <w:szCs w:val="28"/>
          <w:lang w:val="bg-BG"/>
        </w:rPr>
      </w:pPr>
      <w:hyperlink r:id="rId7" w:history="1">
        <w:r w:rsidR="003116E2" w:rsidRPr="001C54F5">
          <w:rPr>
            <w:rStyle w:val="Hyperlink"/>
            <w:rFonts w:ascii="Verdana" w:eastAsia="Times New Roman" w:hAnsi="Verdana" w:cs="Times New Roman"/>
            <w:color w:val="auto"/>
            <w:sz w:val="28"/>
            <w:szCs w:val="28"/>
            <w:lang w:val="bg-BG" w:eastAsia="en-GB"/>
          </w:rPr>
          <w:t>http://extranjeros.empleo.gob.es/es/InformacionInteres/InformacionProcedimientos/CiudadanosComunitarios/hoja102/index.html</w:t>
        </w:r>
      </w:hyperlink>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Подробна информация и съответното законодателство по пребиваването може да намерите на страницата на Министерството на заетостта и социалната сигурност на Кралство Испания: </w:t>
      </w:r>
      <w:hyperlink r:id="rId8" w:history="1">
        <w:r w:rsidRPr="001C54F5">
          <w:rPr>
            <w:rStyle w:val="Hyperlink"/>
            <w:rFonts w:ascii="Verdana" w:eastAsia="Times New Roman" w:hAnsi="Verdana" w:cs="Times New Roman"/>
            <w:color w:val="auto"/>
            <w:sz w:val="28"/>
            <w:szCs w:val="28"/>
            <w:lang w:eastAsia="en-GB"/>
          </w:rPr>
          <w:t>www</w:t>
        </w:r>
        <w:r w:rsidRPr="001C54F5">
          <w:rPr>
            <w:rStyle w:val="Hyperlink"/>
            <w:rFonts w:ascii="Verdana" w:eastAsia="Times New Roman" w:hAnsi="Verdana" w:cs="Times New Roman"/>
            <w:color w:val="auto"/>
            <w:sz w:val="28"/>
            <w:szCs w:val="28"/>
            <w:lang w:val="bg-BG" w:eastAsia="en-GB"/>
          </w:rPr>
          <w:t>.</w:t>
        </w:r>
        <w:r w:rsidRPr="001C54F5">
          <w:rPr>
            <w:rStyle w:val="Hyperlink"/>
            <w:rFonts w:ascii="Verdana" w:eastAsia="Times New Roman" w:hAnsi="Verdana" w:cs="Times New Roman"/>
            <w:color w:val="auto"/>
            <w:sz w:val="28"/>
            <w:szCs w:val="28"/>
            <w:lang w:eastAsia="en-GB"/>
          </w:rPr>
          <w:t>m</w:t>
        </w:r>
        <w:proofErr w:type="spellStart"/>
        <w:r w:rsidRPr="001C54F5">
          <w:rPr>
            <w:rStyle w:val="Hyperlink"/>
            <w:rFonts w:ascii="Verdana" w:eastAsia="Times New Roman" w:hAnsi="Verdana" w:cs="Times New Roman"/>
            <w:color w:val="auto"/>
            <w:sz w:val="28"/>
            <w:szCs w:val="28"/>
            <w:lang w:val="en-US" w:eastAsia="en-GB"/>
          </w:rPr>
          <w:t>eyss</w:t>
        </w:r>
        <w:proofErr w:type="spellEnd"/>
        <w:r w:rsidRPr="001C54F5">
          <w:rPr>
            <w:rStyle w:val="Hyperlink"/>
            <w:rFonts w:ascii="Verdana" w:eastAsia="Times New Roman" w:hAnsi="Verdana" w:cs="Times New Roman"/>
            <w:color w:val="auto"/>
            <w:sz w:val="28"/>
            <w:szCs w:val="28"/>
            <w:lang w:val="bg-BG" w:eastAsia="en-GB"/>
          </w:rPr>
          <w:t>.</w:t>
        </w:r>
        <w:proofErr w:type="spellStart"/>
        <w:r w:rsidRPr="001C54F5">
          <w:rPr>
            <w:rStyle w:val="Hyperlink"/>
            <w:rFonts w:ascii="Verdana" w:eastAsia="Times New Roman" w:hAnsi="Verdana" w:cs="Times New Roman"/>
            <w:color w:val="auto"/>
            <w:sz w:val="28"/>
            <w:szCs w:val="28"/>
            <w:lang w:val="en-US" w:eastAsia="en-GB"/>
          </w:rPr>
          <w:t>es</w:t>
        </w:r>
        <w:proofErr w:type="spellEnd"/>
      </w:hyperlink>
      <w:r w:rsidRPr="001C54F5">
        <w:rPr>
          <w:rFonts w:ascii="Verdana" w:hAnsi="Verdana"/>
          <w:sz w:val="28"/>
          <w:szCs w:val="28"/>
          <w:lang w:val="bg-BG"/>
        </w:rPr>
        <w:t xml:space="preserve"> </w:t>
      </w:r>
    </w:p>
    <w:p w:rsidR="003116E2" w:rsidRPr="001C54F5" w:rsidRDefault="003116E2" w:rsidP="00C1477E">
      <w:pPr>
        <w:spacing w:after="0" w:line="240" w:lineRule="auto"/>
        <w:jc w:val="both"/>
        <w:rPr>
          <w:rFonts w:ascii="Verdana" w:eastAsia="Times New Roman" w:hAnsi="Verdana" w:cs="Times New Roman"/>
          <w:sz w:val="28"/>
          <w:szCs w:val="28"/>
          <w:lang w:val="bg-BG" w:eastAsia="en-GB"/>
        </w:rPr>
      </w:pPr>
    </w:p>
    <w:p w:rsidR="004E330F" w:rsidRPr="001C54F5" w:rsidRDefault="004E330F" w:rsidP="004E330F">
      <w:pPr>
        <w:spacing w:after="0" w:line="240" w:lineRule="auto"/>
        <w:jc w:val="both"/>
        <w:rPr>
          <w:rFonts w:ascii="Verdana" w:eastAsia="Times New Roman" w:hAnsi="Verdana" w:cs="Times New Roman"/>
          <w:b/>
          <w:sz w:val="28"/>
          <w:szCs w:val="28"/>
          <w:u w:val="single"/>
          <w:lang w:val="bg-BG" w:eastAsia="en-GB"/>
        </w:rPr>
      </w:pPr>
      <w:r w:rsidRPr="001C54F5">
        <w:rPr>
          <w:rFonts w:ascii="Verdana" w:eastAsia="Times New Roman" w:hAnsi="Verdana" w:cs="Times New Roman"/>
          <w:b/>
          <w:sz w:val="28"/>
          <w:szCs w:val="28"/>
          <w:u w:val="single"/>
          <w:lang w:val="bg-BG" w:eastAsia="en-GB"/>
        </w:rPr>
        <w:t>ТРУДОВИ И СОЦИАЛНИ ВЪПРОСИ</w:t>
      </w:r>
    </w:p>
    <w:p w:rsidR="004E330F" w:rsidRPr="001C54F5" w:rsidRDefault="004E330F" w:rsidP="00C1477E">
      <w:pPr>
        <w:spacing w:after="0" w:line="240" w:lineRule="auto"/>
        <w:jc w:val="both"/>
        <w:rPr>
          <w:rFonts w:ascii="Verdana" w:eastAsia="Times New Roman" w:hAnsi="Verdana" w:cs="Times New Roman"/>
          <w:sz w:val="28"/>
          <w:szCs w:val="28"/>
          <w:lang w:val="bg-BG" w:eastAsia="en-GB"/>
        </w:rPr>
      </w:pPr>
    </w:p>
    <w:p w:rsidR="00F921F3" w:rsidRPr="001C54F5" w:rsidRDefault="00F921F3"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 ДОГОВОР</w:t>
      </w:r>
    </w:p>
    <w:p w:rsidR="00C94BC6" w:rsidRPr="001C54F5" w:rsidRDefault="00C94BC6" w:rsidP="00905E6C">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eastAsia="en-GB"/>
        </w:rPr>
        <w:t xml:space="preserve">Трудовият договор се сключва между работодателя и работника с цел извършване на определена дейност от страна на работника под ръководството и контрола на </w:t>
      </w:r>
      <w:r w:rsidRPr="001C54F5">
        <w:rPr>
          <w:rFonts w:ascii="Verdana" w:hAnsi="Verdana" w:cs="Times New Roman"/>
          <w:sz w:val="28"/>
          <w:szCs w:val="28"/>
          <w:lang w:val="bg-BG"/>
        </w:rPr>
        <w:t>работодателя, срещу което получава възнаграждение или заплата.</w:t>
      </w:r>
    </w:p>
    <w:p w:rsidR="00845BEF" w:rsidRPr="001C54F5" w:rsidRDefault="00C94BC6" w:rsidP="00905E6C">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Работодателят следва в срок от десет работни дни да регистрира трудовия договор в Службата по заетостта </w:t>
      </w:r>
      <w:r w:rsidR="00905E6C" w:rsidRPr="001C54F5">
        <w:rPr>
          <w:rFonts w:ascii="Verdana" w:hAnsi="Verdana" w:cs="Times New Roman"/>
          <w:sz w:val="28"/>
          <w:szCs w:val="28"/>
          <w:lang w:val="bg-BG"/>
        </w:rPr>
        <w:lastRenderedPageBreak/>
        <w:t>/</w:t>
      </w:r>
      <w:r w:rsidR="00905E6C" w:rsidRPr="001C54F5">
        <w:rPr>
          <w:rFonts w:ascii="Verdana" w:hAnsi="Verdana" w:cs="Times New Roman"/>
          <w:sz w:val="28"/>
          <w:szCs w:val="28"/>
        </w:rPr>
        <w:t>SEPE </w:t>
      </w:r>
      <w:r w:rsidR="00FC1450" w:rsidRPr="001C54F5">
        <w:rPr>
          <w:rFonts w:ascii="Verdana" w:hAnsi="Verdana" w:cs="Times New Roman"/>
          <w:sz w:val="28"/>
          <w:szCs w:val="28"/>
          <w:lang w:val="bg-BG"/>
        </w:rPr>
        <w:t xml:space="preserve">- </w:t>
      </w:r>
      <w:proofErr w:type="spellStart"/>
      <w:r w:rsidR="00905E6C" w:rsidRPr="001C54F5">
        <w:rPr>
          <w:rFonts w:ascii="Verdana" w:hAnsi="Verdana" w:cs="Times New Roman"/>
          <w:sz w:val="28"/>
          <w:szCs w:val="28"/>
        </w:rPr>
        <w:t>Servicio</w:t>
      </w:r>
      <w:proofErr w:type="spellEnd"/>
      <w:r w:rsidR="00905E6C" w:rsidRPr="001C54F5">
        <w:rPr>
          <w:rFonts w:ascii="Verdana" w:hAnsi="Verdana" w:cs="Times New Roman"/>
          <w:sz w:val="28"/>
          <w:szCs w:val="28"/>
          <w:lang w:val="bg-BG"/>
        </w:rPr>
        <w:t xml:space="preserve"> </w:t>
      </w:r>
      <w:r w:rsidR="00905E6C" w:rsidRPr="001C54F5">
        <w:rPr>
          <w:rFonts w:ascii="Verdana" w:hAnsi="Verdana" w:cs="Times New Roman"/>
          <w:sz w:val="28"/>
          <w:szCs w:val="28"/>
        </w:rPr>
        <w:t>P</w:t>
      </w:r>
      <w:r w:rsidR="00905E6C" w:rsidRPr="001C54F5">
        <w:rPr>
          <w:rFonts w:ascii="Verdana" w:hAnsi="Verdana" w:cs="Times New Roman"/>
          <w:sz w:val="28"/>
          <w:szCs w:val="28"/>
          <w:lang w:val="bg-BG"/>
        </w:rPr>
        <w:t>ú</w:t>
      </w:r>
      <w:proofErr w:type="spellStart"/>
      <w:r w:rsidR="00905E6C" w:rsidRPr="001C54F5">
        <w:rPr>
          <w:rFonts w:ascii="Verdana" w:hAnsi="Verdana" w:cs="Times New Roman"/>
          <w:sz w:val="28"/>
          <w:szCs w:val="28"/>
        </w:rPr>
        <w:t>blico</w:t>
      </w:r>
      <w:proofErr w:type="spellEnd"/>
      <w:r w:rsidR="00905E6C" w:rsidRPr="001C54F5">
        <w:rPr>
          <w:rFonts w:ascii="Verdana" w:hAnsi="Verdana" w:cs="Times New Roman"/>
          <w:sz w:val="28"/>
          <w:szCs w:val="28"/>
          <w:lang w:val="bg-BG"/>
        </w:rPr>
        <w:t xml:space="preserve"> </w:t>
      </w:r>
      <w:r w:rsidR="00905E6C" w:rsidRPr="001C54F5">
        <w:rPr>
          <w:rFonts w:ascii="Verdana" w:hAnsi="Verdana" w:cs="Times New Roman"/>
          <w:sz w:val="28"/>
          <w:szCs w:val="28"/>
        </w:rPr>
        <w:t>de</w:t>
      </w:r>
      <w:r w:rsidR="00905E6C" w:rsidRPr="001C54F5">
        <w:rPr>
          <w:rFonts w:ascii="Verdana" w:hAnsi="Verdana" w:cs="Times New Roman"/>
          <w:sz w:val="28"/>
          <w:szCs w:val="28"/>
          <w:lang w:val="bg-BG"/>
        </w:rPr>
        <w:t xml:space="preserve"> </w:t>
      </w:r>
      <w:proofErr w:type="spellStart"/>
      <w:r w:rsidR="00905E6C" w:rsidRPr="001C54F5">
        <w:rPr>
          <w:rFonts w:ascii="Verdana" w:hAnsi="Verdana" w:cs="Times New Roman"/>
          <w:sz w:val="28"/>
          <w:szCs w:val="28"/>
        </w:rPr>
        <w:t>Empleo</w:t>
      </w:r>
      <w:proofErr w:type="spellEnd"/>
      <w:r w:rsidR="00905E6C" w:rsidRPr="001C54F5">
        <w:rPr>
          <w:rFonts w:ascii="Verdana" w:hAnsi="Verdana" w:cs="Times New Roman"/>
          <w:sz w:val="28"/>
          <w:szCs w:val="28"/>
          <w:lang w:val="bg-BG"/>
        </w:rPr>
        <w:t xml:space="preserve"> </w:t>
      </w:r>
      <w:proofErr w:type="spellStart"/>
      <w:r w:rsidR="00905E6C" w:rsidRPr="001C54F5">
        <w:rPr>
          <w:rFonts w:ascii="Verdana" w:hAnsi="Verdana" w:cs="Times New Roman"/>
          <w:sz w:val="28"/>
          <w:szCs w:val="28"/>
        </w:rPr>
        <w:t>Estatal</w:t>
      </w:r>
      <w:proofErr w:type="spellEnd"/>
      <w:r w:rsidR="00905E6C" w:rsidRPr="001C54F5">
        <w:rPr>
          <w:rFonts w:ascii="Verdana" w:hAnsi="Verdana" w:cs="Times New Roman"/>
          <w:sz w:val="28"/>
          <w:szCs w:val="28"/>
          <w:lang w:val="bg-BG"/>
        </w:rPr>
        <w:t xml:space="preserve">/ </w:t>
      </w:r>
      <w:r w:rsidRPr="001C54F5">
        <w:rPr>
          <w:rFonts w:ascii="Verdana" w:hAnsi="Verdana" w:cs="Times New Roman"/>
          <w:sz w:val="28"/>
          <w:szCs w:val="28"/>
          <w:lang w:val="bg-BG"/>
        </w:rPr>
        <w:t xml:space="preserve">и да връчи екземпляр от него на работещия. </w:t>
      </w:r>
      <w:r w:rsidR="00845BEF" w:rsidRPr="001C54F5">
        <w:rPr>
          <w:rFonts w:ascii="Verdana" w:hAnsi="Verdana" w:cs="Times New Roman"/>
          <w:sz w:val="28"/>
          <w:szCs w:val="28"/>
          <w:lang w:val="bg-BG"/>
        </w:rPr>
        <w:t>Регистрацията може да стане онлайн чрез приложението</w:t>
      </w:r>
      <w:r w:rsidR="00905E6C" w:rsidRPr="001C54F5">
        <w:rPr>
          <w:rFonts w:ascii="Verdana" w:hAnsi="Verdana" w:cs="Times New Roman"/>
          <w:sz w:val="28"/>
          <w:szCs w:val="28"/>
          <w:lang w:val="bg-BG"/>
        </w:rPr>
        <w:t xml:space="preserve"> </w:t>
      </w:r>
      <w:r w:rsidR="00905E6C" w:rsidRPr="001C54F5">
        <w:rPr>
          <w:rFonts w:ascii="Verdana" w:hAnsi="Verdana" w:cs="Times New Roman"/>
          <w:sz w:val="28"/>
          <w:szCs w:val="28"/>
        </w:rPr>
        <w:t>CONTRAT</w:t>
      </w:r>
      <w:r w:rsidR="00905E6C" w:rsidRPr="001C54F5">
        <w:rPr>
          <w:rFonts w:ascii="Verdana" w:hAnsi="Verdana" w:cs="Times New Roman"/>
          <w:sz w:val="28"/>
          <w:szCs w:val="28"/>
          <w:lang w:val="bg-BG"/>
        </w:rPr>
        <w:t>@</w:t>
      </w:r>
      <w:r w:rsidR="00845BEF" w:rsidRPr="001C54F5">
        <w:rPr>
          <w:rFonts w:ascii="Verdana" w:hAnsi="Verdana" w:cs="Times New Roman"/>
          <w:sz w:val="28"/>
          <w:szCs w:val="28"/>
          <w:lang w:val="bg-BG"/>
        </w:rPr>
        <w:t xml:space="preserve">. </w:t>
      </w:r>
    </w:p>
    <w:p w:rsidR="00C94BC6" w:rsidRPr="001C54F5" w:rsidRDefault="00C94BC6" w:rsidP="00905E6C">
      <w:pPr>
        <w:spacing w:after="0" w:line="240" w:lineRule="auto"/>
        <w:jc w:val="both"/>
        <w:rPr>
          <w:rFonts w:ascii="Verdana" w:hAnsi="Verdana" w:cs="Times New Roman"/>
          <w:sz w:val="28"/>
          <w:szCs w:val="28"/>
          <w:lang w:val="bg-BG" w:eastAsia="en-GB"/>
        </w:rPr>
      </w:pPr>
      <w:r w:rsidRPr="001C54F5">
        <w:rPr>
          <w:rFonts w:ascii="Verdana" w:hAnsi="Verdana" w:cs="Times New Roman"/>
          <w:sz w:val="28"/>
          <w:szCs w:val="28"/>
          <w:lang w:val="bg-BG"/>
        </w:rPr>
        <w:t>Работодателят също така следва да регистрира работника и в Службата за социално</w:t>
      </w:r>
      <w:r w:rsidRPr="001C54F5">
        <w:rPr>
          <w:rFonts w:ascii="Verdana" w:hAnsi="Verdana" w:cs="Times New Roman"/>
          <w:sz w:val="28"/>
          <w:szCs w:val="28"/>
          <w:lang w:val="bg-BG" w:eastAsia="en-GB"/>
        </w:rPr>
        <w:t xml:space="preserve"> осигуряване, където ще превежда съответните социалноосигурителни вноски, преди започване на работа на работника. Ако работодателя не е направил това, работник</w:t>
      </w:r>
      <w:r w:rsidR="00FC1450" w:rsidRPr="001C54F5">
        <w:rPr>
          <w:rFonts w:ascii="Verdana" w:hAnsi="Verdana" w:cs="Times New Roman"/>
          <w:sz w:val="28"/>
          <w:szCs w:val="28"/>
          <w:lang w:val="bg-BG" w:eastAsia="en-GB"/>
        </w:rPr>
        <w:t>ът</w:t>
      </w:r>
      <w:r w:rsidRPr="001C54F5">
        <w:rPr>
          <w:rFonts w:ascii="Verdana" w:hAnsi="Verdana" w:cs="Times New Roman"/>
          <w:sz w:val="28"/>
          <w:szCs w:val="28"/>
          <w:lang w:val="bg-BG" w:eastAsia="en-GB"/>
        </w:rPr>
        <w:t xml:space="preserve"> може да го направи лично.</w:t>
      </w:r>
    </w:p>
    <w:p w:rsidR="00905E6C" w:rsidRPr="001C54F5" w:rsidRDefault="00905E6C" w:rsidP="00905E6C">
      <w:pPr>
        <w:spacing w:after="0" w:line="240" w:lineRule="auto"/>
        <w:jc w:val="both"/>
        <w:rPr>
          <w:rFonts w:ascii="Verdana" w:hAnsi="Verdana" w:cs="Times New Roman"/>
          <w:sz w:val="28"/>
          <w:szCs w:val="28"/>
          <w:lang w:val="bg-BG" w:eastAsia="en-GB"/>
        </w:rPr>
      </w:pPr>
    </w:p>
    <w:p w:rsidR="000F3ED1" w:rsidRPr="001C54F5" w:rsidRDefault="000F3ED1" w:rsidP="00C1477E">
      <w:pPr>
        <w:spacing w:after="0" w:line="240" w:lineRule="auto"/>
        <w:jc w:val="both"/>
        <w:rPr>
          <w:rFonts w:ascii="Verdana" w:eastAsia="Times New Roman" w:hAnsi="Verdana" w:cs="Times New Roman"/>
          <w:sz w:val="28"/>
          <w:szCs w:val="28"/>
          <w:u w:val="single"/>
          <w:lang w:val="bg-BG" w:eastAsia="bg-BG"/>
        </w:rPr>
      </w:pPr>
      <w:r w:rsidRPr="001C54F5">
        <w:rPr>
          <w:rFonts w:ascii="Verdana" w:eastAsia="Times New Roman" w:hAnsi="Verdana" w:cs="Times New Roman"/>
          <w:sz w:val="28"/>
          <w:szCs w:val="28"/>
          <w:u w:val="single"/>
          <w:lang w:val="bg-BG" w:eastAsia="bg-BG"/>
        </w:rPr>
        <w:t xml:space="preserve">Форма на трудовия </w:t>
      </w:r>
      <w:r w:rsidR="00905E6C" w:rsidRPr="001C54F5">
        <w:rPr>
          <w:rFonts w:ascii="Verdana" w:eastAsia="Times New Roman" w:hAnsi="Verdana" w:cs="Times New Roman"/>
          <w:sz w:val="28"/>
          <w:szCs w:val="28"/>
          <w:u w:val="single"/>
          <w:lang w:val="bg-BG" w:eastAsia="bg-BG"/>
        </w:rPr>
        <w:t>договор</w:t>
      </w:r>
    </w:p>
    <w:p w:rsidR="00B36FAA" w:rsidRPr="001C54F5" w:rsidRDefault="00B36FAA" w:rsidP="00C1477E">
      <w:p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 xml:space="preserve">Трудовият договор може да се сключи в писмена форма или устно. </w:t>
      </w:r>
    </w:p>
    <w:p w:rsidR="00B36FAA" w:rsidRPr="001C54F5" w:rsidRDefault="00B36FAA" w:rsidP="00C1477E">
      <w:p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Задължително е трудовият договор да се сключи в писмена форма, когато това е постановено в закон и когато:</w:t>
      </w:r>
    </w:p>
    <w:p w:rsidR="00B36FAA" w:rsidRPr="001C54F5" w:rsidRDefault="00B36FAA"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с него е свързана практика или обучение</w:t>
      </w:r>
    </w:p>
    <w:p w:rsidR="00B36FAA" w:rsidRPr="001C54F5" w:rsidRDefault="00B36FAA"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когато се сключва за извършване на определена работа или услуга</w:t>
      </w:r>
    </w:p>
    <w:p w:rsidR="00B36FAA" w:rsidRPr="001C54F5" w:rsidRDefault="00B36FAA"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когато е за непълно работно време</w:t>
      </w:r>
    </w:p>
    <w:p w:rsidR="00B36FAA" w:rsidRPr="001C54F5" w:rsidRDefault="00B36FAA"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когато се работи от в къщи</w:t>
      </w:r>
    </w:p>
    <w:p w:rsidR="00B36FAA" w:rsidRPr="001C54F5" w:rsidRDefault="00544C67"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за работници, нает</w:t>
      </w:r>
      <w:r w:rsidR="00FC1450" w:rsidRPr="001C54F5">
        <w:rPr>
          <w:rFonts w:ascii="Verdana" w:eastAsia="Times New Roman" w:hAnsi="Verdana" w:cs="Times New Roman"/>
          <w:sz w:val="28"/>
          <w:szCs w:val="28"/>
          <w:lang w:val="bg-BG" w:eastAsia="bg-BG"/>
        </w:rPr>
        <w:t>и</w:t>
      </w:r>
      <w:r w:rsidRPr="001C54F5">
        <w:rPr>
          <w:rFonts w:ascii="Verdana" w:eastAsia="Times New Roman" w:hAnsi="Verdana" w:cs="Times New Roman"/>
          <w:sz w:val="28"/>
          <w:szCs w:val="28"/>
          <w:lang w:val="bg-BG" w:eastAsia="bg-BG"/>
        </w:rPr>
        <w:t xml:space="preserve"> в Испания за работа в испански предприятия в чужбина</w:t>
      </w:r>
    </w:p>
    <w:p w:rsidR="00544C67" w:rsidRPr="001C54F5" w:rsidRDefault="00544C67" w:rsidP="00905E6C">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 xml:space="preserve">при договорите за определен период, с продължителност </w:t>
      </w:r>
      <w:r w:rsidR="00033CD2" w:rsidRPr="001C54F5">
        <w:rPr>
          <w:rFonts w:ascii="Verdana" w:eastAsia="Times New Roman" w:hAnsi="Verdana" w:cs="Times New Roman"/>
          <w:sz w:val="28"/>
          <w:szCs w:val="28"/>
          <w:lang w:val="bg-BG" w:eastAsia="bg-BG"/>
        </w:rPr>
        <w:t>над 4 седмици.</w:t>
      </w:r>
    </w:p>
    <w:p w:rsidR="00B1442E" w:rsidRPr="001C54F5" w:rsidRDefault="002047F4" w:rsidP="00905E6C">
      <w:p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В договора може да се определи изпитателен срок. Неговата максимална продължителност обиконовен</w:t>
      </w:r>
      <w:r w:rsidR="00905E6C" w:rsidRPr="001C54F5">
        <w:rPr>
          <w:rFonts w:ascii="Verdana" w:eastAsia="Times New Roman" w:hAnsi="Verdana" w:cs="Times New Roman"/>
          <w:sz w:val="28"/>
          <w:szCs w:val="28"/>
          <w:lang w:val="en-US" w:eastAsia="bg-BG"/>
        </w:rPr>
        <w:t>o</w:t>
      </w:r>
      <w:r w:rsidRPr="001C54F5">
        <w:rPr>
          <w:rFonts w:ascii="Verdana" w:eastAsia="Times New Roman" w:hAnsi="Verdana" w:cs="Times New Roman"/>
          <w:sz w:val="28"/>
          <w:szCs w:val="28"/>
          <w:lang w:val="bg-BG" w:eastAsia="bg-BG"/>
        </w:rPr>
        <w:t xml:space="preserve"> се договаря в колективен трудов договор.</w:t>
      </w:r>
      <w:r w:rsidR="001B5CCB" w:rsidRPr="001C54F5">
        <w:rPr>
          <w:rFonts w:ascii="Verdana" w:eastAsia="Times New Roman" w:hAnsi="Verdana" w:cs="Times New Roman"/>
          <w:sz w:val="28"/>
          <w:szCs w:val="28"/>
          <w:lang w:val="bg-BG" w:eastAsia="bg-BG"/>
        </w:rPr>
        <w:t xml:space="preserve"> По време на изпитателния срок работникът има същите права и задължения, както ако е на щат.</w:t>
      </w:r>
      <w:r w:rsidR="00905E6C" w:rsidRPr="001C54F5">
        <w:rPr>
          <w:rFonts w:ascii="Verdana" w:eastAsia="Times New Roman" w:hAnsi="Verdana" w:cs="Times New Roman"/>
          <w:sz w:val="28"/>
          <w:szCs w:val="28"/>
          <w:lang w:val="bg-BG" w:eastAsia="bg-BG"/>
        </w:rPr>
        <w:t xml:space="preserve"> </w:t>
      </w:r>
      <w:r w:rsidR="001B5CCB" w:rsidRPr="001C54F5">
        <w:rPr>
          <w:rFonts w:ascii="Verdana" w:eastAsia="Times New Roman" w:hAnsi="Verdana" w:cs="Times New Roman"/>
          <w:sz w:val="28"/>
          <w:szCs w:val="28"/>
          <w:lang w:val="bg-BG" w:eastAsia="bg-BG"/>
        </w:rPr>
        <w:t xml:space="preserve">По време на изпитателния срок, договорът може да бъде прекратен </w:t>
      </w:r>
      <w:r w:rsidR="00B1442E" w:rsidRPr="001C54F5">
        <w:rPr>
          <w:rFonts w:ascii="Verdana" w:eastAsia="Times New Roman" w:hAnsi="Verdana" w:cs="Times New Roman"/>
          <w:sz w:val="28"/>
          <w:szCs w:val="28"/>
          <w:lang w:val="bg-BG" w:eastAsia="bg-BG"/>
        </w:rPr>
        <w:t>без мотивировка.</w:t>
      </w:r>
      <w:r w:rsidR="00905E6C" w:rsidRPr="001C54F5">
        <w:rPr>
          <w:rFonts w:ascii="Verdana" w:eastAsia="Times New Roman" w:hAnsi="Verdana" w:cs="Times New Roman"/>
          <w:sz w:val="28"/>
          <w:szCs w:val="28"/>
          <w:lang w:val="bg-BG" w:eastAsia="bg-BG"/>
        </w:rPr>
        <w:t xml:space="preserve"> </w:t>
      </w:r>
      <w:r w:rsidR="00D31918" w:rsidRPr="001C54F5">
        <w:rPr>
          <w:rFonts w:ascii="Verdana" w:eastAsia="Times New Roman" w:hAnsi="Verdana" w:cs="Times New Roman"/>
          <w:sz w:val="28"/>
          <w:szCs w:val="28"/>
          <w:lang w:val="bg-BG" w:eastAsia="bg-BG"/>
        </w:rPr>
        <w:t>Не може да се договаря изпитателен срок, когато работникът вече е изпълнявал същите функции в същото предприятие, независимо под каква форма е бил нает.</w:t>
      </w:r>
    </w:p>
    <w:p w:rsidR="00D31918" w:rsidRPr="001C54F5" w:rsidRDefault="00D31918" w:rsidP="00C1477E">
      <w:p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Трудовият договор може да бъде с неопределен срок /постоянен/ или с определена продължителност /временен/. По принцип всеки договор се счита за постоянен и на пълно работно време, освен ако в него не е уговорено обратното.</w:t>
      </w:r>
    </w:p>
    <w:p w:rsidR="00905E6C" w:rsidRPr="001C54F5" w:rsidRDefault="00905E6C" w:rsidP="00C1477E">
      <w:pPr>
        <w:spacing w:after="0" w:line="240" w:lineRule="auto"/>
        <w:jc w:val="both"/>
        <w:rPr>
          <w:rFonts w:ascii="Verdana" w:eastAsia="Times New Roman" w:hAnsi="Verdana" w:cs="Times New Roman"/>
          <w:sz w:val="28"/>
          <w:szCs w:val="28"/>
          <w:lang w:val="bg-BG" w:eastAsia="bg-BG"/>
        </w:rPr>
      </w:pPr>
    </w:p>
    <w:p w:rsidR="000F3ED1" w:rsidRPr="001C54F5" w:rsidRDefault="000F3ED1" w:rsidP="00C1477E">
      <w:pPr>
        <w:spacing w:after="0" w:line="240" w:lineRule="auto"/>
        <w:jc w:val="both"/>
        <w:rPr>
          <w:rFonts w:ascii="Verdana" w:eastAsia="Times New Roman" w:hAnsi="Verdana" w:cs="Times New Roman"/>
          <w:sz w:val="28"/>
          <w:szCs w:val="28"/>
          <w:u w:val="single"/>
          <w:lang w:val="bg-BG" w:eastAsia="bg-BG"/>
        </w:rPr>
      </w:pPr>
      <w:r w:rsidRPr="001C54F5">
        <w:rPr>
          <w:rFonts w:ascii="Verdana" w:eastAsia="Times New Roman" w:hAnsi="Verdana" w:cs="Times New Roman"/>
          <w:sz w:val="28"/>
          <w:szCs w:val="28"/>
          <w:u w:val="single"/>
          <w:lang w:val="bg-BG" w:eastAsia="bg-BG"/>
        </w:rPr>
        <w:t>Кой може да сключва трудов договор?</w:t>
      </w:r>
    </w:p>
    <w:p w:rsidR="000F3ED1" w:rsidRPr="001C54F5" w:rsidRDefault="000F3ED1" w:rsidP="00C1477E">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Лица, навършили 18 г.</w:t>
      </w:r>
    </w:p>
    <w:p w:rsidR="000F3ED1" w:rsidRPr="001C54F5" w:rsidRDefault="000F3ED1" w:rsidP="00C1477E">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 xml:space="preserve">Лица, ненавършили 18 г., но </w:t>
      </w:r>
      <w:r w:rsidR="00905E6C" w:rsidRPr="001C54F5">
        <w:rPr>
          <w:rFonts w:ascii="Verdana" w:eastAsia="Times New Roman" w:hAnsi="Verdana" w:cs="Times New Roman"/>
          <w:sz w:val="28"/>
          <w:szCs w:val="28"/>
          <w:lang w:val="bg-BG" w:eastAsia="bg-BG"/>
        </w:rPr>
        <w:t>сключили брак /</w:t>
      </w:r>
      <w:r w:rsidR="007963D4" w:rsidRPr="001C54F5">
        <w:rPr>
          <w:rFonts w:ascii="Verdana" w:eastAsia="Times New Roman" w:hAnsi="Verdana" w:cs="Times New Roman"/>
          <w:sz w:val="28"/>
          <w:szCs w:val="28"/>
          <w:lang w:val="bg-BG" w:eastAsia="bg-BG"/>
        </w:rPr>
        <w:t>еманципирани</w:t>
      </w:r>
      <w:r w:rsidR="00905E6C" w:rsidRPr="001C54F5">
        <w:rPr>
          <w:rFonts w:ascii="Verdana" w:eastAsia="Times New Roman" w:hAnsi="Verdana" w:cs="Times New Roman"/>
          <w:sz w:val="28"/>
          <w:szCs w:val="28"/>
          <w:lang w:val="bg-BG" w:eastAsia="bg-BG"/>
        </w:rPr>
        <w:t>/</w:t>
      </w:r>
    </w:p>
    <w:p w:rsidR="000F3ED1" w:rsidRPr="001C54F5" w:rsidRDefault="000F3ED1" w:rsidP="00C1477E">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lastRenderedPageBreak/>
        <w:t xml:space="preserve">Лица, навършили 16 г., </w:t>
      </w:r>
      <w:r w:rsidR="00905E6C" w:rsidRPr="001C54F5">
        <w:rPr>
          <w:rFonts w:ascii="Verdana" w:eastAsia="Times New Roman" w:hAnsi="Verdana" w:cs="Times New Roman"/>
          <w:sz w:val="28"/>
          <w:szCs w:val="28"/>
          <w:lang w:val="bg-BG" w:eastAsia="bg-BG"/>
        </w:rPr>
        <w:t>и</w:t>
      </w:r>
      <w:r w:rsidRPr="001C54F5">
        <w:rPr>
          <w:rFonts w:ascii="Verdana" w:eastAsia="Times New Roman" w:hAnsi="Verdana" w:cs="Times New Roman"/>
          <w:sz w:val="28"/>
          <w:szCs w:val="28"/>
          <w:lang w:val="bg-BG" w:eastAsia="bg-BG"/>
        </w:rPr>
        <w:t xml:space="preserve"> ненавършили 18 г., ако имат разрешение на родителите или на лицата, на чиято издръжка са</w:t>
      </w:r>
    </w:p>
    <w:p w:rsidR="000F3ED1" w:rsidRPr="001C54F5" w:rsidRDefault="000F3ED1" w:rsidP="00C1477E">
      <w:pPr>
        <w:pStyle w:val="ListParagraph"/>
        <w:numPr>
          <w:ilvl w:val="0"/>
          <w:numId w:val="10"/>
        </w:num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Чужденците, в съ</w:t>
      </w:r>
      <w:r w:rsidR="00905E6C" w:rsidRPr="001C54F5">
        <w:rPr>
          <w:rFonts w:ascii="Verdana" w:eastAsia="Times New Roman" w:hAnsi="Verdana" w:cs="Times New Roman"/>
          <w:sz w:val="28"/>
          <w:szCs w:val="28"/>
          <w:lang w:val="bg-BG" w:eastAsia="bg-BG"/>
        </w:rPr>
        <w:t>о</w:t>
      </w:r>
      <w:r w:rsidRPr="001C54F5">
        <w:rPr>
          <w:rFonts w:ascii="Verdana" w:eastAsia="Times New Roman" w:hAnsi="Verdana" w:cs="Times New Roman"/>
          <w:sz w:val="28"/>
          <w:szCs w:val="28"/>
          <w:lang w:val="bg-BG" w:eastAsia="bg-BG"/>
        </w:rPr>
        <w:t>тветствие с приложимото спрямо тях законодателство</w:t>
      </w:r>
      <w:r w:rsidR="00905E6C" w:rsidRPr="001C54F5">
        <w:rPr>
          <w:rFonts w:ascii="Verdana" w:eastAsia="Times New Roman" w:hAnsi="Verdana" w:cs="Times New Roman"/>
          <w:sz w:val="28"/>
          <w:szCs w:val="28"/>
          <w:lang w:val="bg-BG" w:eastAsia="bg-BG"/>
        </w:rPr>
        <w:t>.</w:t>
      </w:r>
    </w:p>
    <w:p w:rsidR="000F3ED1" w:rsidRPr="001C54F5" w:rsidRDefault="000F3ED1" w:rsidP="00FC1450">
      <w:pPr>
        <w:pStyle w:val="ListParagraph"/>
        <w:spacing w:after="0" w:line="240" w:lineRule="auto"/>
        <w:jc w:val="both"/>
        <w:rPr>
          <w:rFonts w:ascii="Verdana" w:eastAsia="Times New Roman" w:hAnsi="Verdana" w:cs="Times New Roman"/>
          <w:sz w:val="28"/>
          <w:szCs w:val="28"/>
          <w:lang w:val="bg-BG" w:eastAsia="bg-BG"/>
        </w:rPr>
      </w:pPr>
    </w:p>
    <w:p w:rsidR="00C94BC6" w:rsidRPr="001C54F5" w:rsidRDefault="00B36FAA" w:rsidP="00C1477E">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bg-BG"/>
        </w:rPr>
        <w:t> </w:t>
      </w:r>
      <w:r w:rsidR="00C94BC6" w:rsidRPr="001C54F5">
        <w:rPr>
          <w:rFonts w:ascii="Verdana" w:eastAsia="Times New Roman" w:hAnsi="Verdana" w:cs="Times New Roman"/>
          <w:sz w:val="28"/>
          <w:szCs w:val="28"/>
          <w:u w:val="single"/>
          <w:lang w:val="bg-BG" w:eastAsia="en-GB"/>
        </w:rPr>
        <w:t>Какво трябва да включва договора?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 отношение на работника: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-Име, фамилни имена;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w:t>
      </w:r>
      <w:r w:rsidRPr="001C54F5">
        <w:rPr>
          <w:rFonts w:ascii="Verdana" w:eastAsia="Times New Roman" w:hAnsi="Verdana" w:cs="Times New Roman"/>
          <w:sz w:val="28"/>
          <w:szCs w:val="28"/>
          <w:lang w:eastAsia="en-GB"/>
        </w:rPr>
        <w:t>DNI</w:t>
      </w:r>
      <w:r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eastAsia="en-GB"/>
        </w:rPr>
        <w:t>NIE</w:t>
      </w:r>
      <w:r w:rsidRPr="001C54F5">
        <w:rPr>
          <w:rFonts w:ascii="Verdana" w:eastAsia="Times New Roman" w:hAnsi="Verdana" w:cs="Times New Roman"/>
          <w:sz w:val="28"/>
          <w:szCs w:val="28"/>
          <w:lang w:val="bg-BG" w:eastAsia="en-GB"/>
        </w:rPr>
        <w:t xml:space="preserve"> (номер на документа за самоличност);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-Длъжност;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-Социалноосигурителен номер, ако работника вече има такъв;</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-Начало на трудовото правоотношение (в случай на временен трудов договор – срокът на неговата продължителност);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-Има или няма изпитателен срок. По време на изпитателния срок договорът може да се прекрати без мотивировка;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-Размер на заплатата/ възнаграждението;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-Продължителност</w:t>
      </w:r>
      <w:r w:rsidR="00EA1893" w:rsidRPr="001C54F5">
        <w:rPr>
          <w:rFonts w:ascii="Verdana" w:eastAsia="Times New Roman" w:hAnsi="Verdana" w:cs="Times New Roman"/>
          <w:sz w:val="28"/>
          <w:szCs w:val="28"/>
          <w:lang w:val="bg-BG" w:eastAsia="en-GB"/>
        </w:rPr>
        <w:t xml:space="preserve"> на работното време и отпуските.</w:t>
      </w:r>
    </w:p>
    <w:p w:rsidR="00EA1893" w:rsidRPr="001C54F5" w:rsidRDefault="00EA1893" w:rsidP="00C1477E">
      <w:pPr>
        <w:spacing w:after="0" w:line="240" w:lineRule="auto"/>
        <w:jc w:val="both"/>
        <w:rPr>
          <w:rFonts w:ascii="Verdana" w:eastAsia="Times New Roman" w:hAnsi="Verdana" w:cs="Times New Roman"/>
          <w:sz w:val="28"/>
          <w:szCs w:val="28"/>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 xml:space="preserve">Видове трудови договори: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 договор за неопределено време</w:t>
      </w:r>
      <w:r w:rsidR="0092554E" w:rsidRPr="001C54F5">
        <w:rPr>
          <w:rFonts w:ascii="Verdana" w:eastAsia="Times New Roman" w:hAnsi="Verdana" w:cs="Times New Roman"/>
          <w:sz w:val="28"/>
          <w:szCs w:val="28"/>
          <w:lang w:val="bg-BG" w:eastAsia="en-GB"/>
        </w:rPr>
        <w:t xml:space="preserve"> /има няколко разновидности/ </w:t>
      </w:r>
      <w:r w:rsidRPr="001C54F5">
        <w:rPr>
          <w:rFonts w:ascii="Verdana" w:eastAsia="Times New Roman" w:hAnsi="Verdana" w:cs="Times New Roman"/>
          <w:sz w:val="28"/>
          <w:szCs w:val="28"/>
          <w:lang w:val="bg-BG" w:eastAsia="en-GB"/>
        </w:rPr>
        <w:t>– при този договор се поражда трайно трудово правоотношение между работещ и работодател, без да се предвиждат ограничения по отношение на неговата продължителност.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-В</w:t>
      </w:r>
      <w:r w:rsidR="0076651E" w:rsidRPr="001C54F5">
        <w:rPr>
          <w:rFonts w:ascii="Verdana" w:eastAsia="Times New Roman" w:hAnsi="Verdana" w:cs="Times New Roman"/>
          <w:sz w:val="28"/>
          <w:szCs w:val="28"/>
          <w:lang w:val="bg-BG" w:eastAsia="en-GB"/>
        </w:rPr>
        <w:t>ременен (срочен) трудов договор</w:t>
      </w:r>
    </w:p>
    <w:p w:rsidR="0076651E"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-Трудов договор за </w:t>
      </w:r>
      <w:r w:rsidR="00845BEF" w:rsidRPr="001C54F5">
        <w:rPr>
          <w:rFonts w:ascii="Verdana" w:eastAsia="Times New Roman" w:hAnsi="Verdana" w:cs="Times New Roman"/>
          <w:sz w:val="28"/>
          <w:szCs w:val="28"/>
          <w:lang w:val="bg-BG" w:eastAsia="en-GB"/>
        </w:rPr>
        <w:t>обучение и стажуван</w:t>
      </w:r>
      <w:r w:rsidR="0076651E" w:rsidRPr="001C54F5">
        <w:rPr>
          <w:rFonts w:ascii="Verdana" w:eastAsia="Times New Roman" w:hAnsi="Verdana" w:cs="Times New Roman"/>
          <w:sz w:val="28"/>
          <w:szCs w:val="28"/>
          <w:lang w:val="bg-BG" w:eastAsia="en-GB"/>
        </w:rPr>
        <w:t>е</w:t>
      </w:r>
    </w:p>
    <w:p w:rsidR="0076651E" w:rsidRPr="001C54F5" w:rsidRDefault="00845BEF"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 договор за практика</w:t>
      </w:r>
    </w:p>
    <w:p w:rsidR="00845BEF" w:rsidRPr="001C54F5" w:rsidRDefault="00845BEF"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Предприятията, които наемат повече от 50 постоянни работници/служители, са задължени да наемат поне 2% работници с увреждания /освен ако в колективен трудов договор е предвидено друго или са предвидени алтернативни мерки/.</w:t>
      </w:r>
    </w:p>
    <w:p w:rsidR="00A1254C" w:rsidRPr="001C54F5" w:rsidRDefault="00A1254C" w:rsidP="00C1477E">
      <w:pPr>
        <w:spacing w:after="0" w:line="240" w:lineRule="auto"/>
        <w:jc w:val="both"/>
        <w:rPr>
          <w:rFonts w:ascii="Verdana" w:eastAsia="Times New Roman" w:hAnsi="Verdana" w:cs="Times New Roman"/>
          <w:sz w:val="28"/>
          <w:szCs w:val="28"/>
          <w:highlight w:val="yellow"/>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ПРЕКРАТЯВАНЕ НА ТРУДОВИЯ ДОГОВОР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Прекратяването на трудовия договор представлява прекратяване на трудовото правоотношение между работещия и работодателя.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Прекратяването може да стане при следните основания:</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 xml:space="preserve">-По взаимно съгласие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С изтичане срока на трудовия договор или изпълнение или завършване на определената в предмета на трудовия договор работа или услуга, с предизвестие от 15 дни, ако срокът на договора е над една година (или според залегналото в колективния трудов договор);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 причини, предвидени в трудовия договор;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смърт, настъпване на постоянна неработоспособност, или пенсиониране на работника;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смърт, пенсиониране на работодателя или закриване на фирмата/ предприятието;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настъпване на обстоятелства, които не позволяват изпълнението на възложената работа;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-Освобождаване от работа (уволнение).</w:t>
      </w:r>
    </w:p>
    <w:p w:rsidR="00EA1893" w:rsidRPr="001C54F5" w:rsidRDefault="00EA1893" w:rsidP="00C1477E">
      <w:pPr>
        <w:spacing w:after="0" w:line="240" w:lineRule="auto"/>
        <w:jc w:val="both"/>
        <w:rPr>
          <w:rFonts w:ascii="Verdana" w:eastAsia="Times New Roman" w:hAnsi="Verdana" w:cs="Times New Roman"/>
          <w:sz w:val="28"/>
          <w:szCs w:val="28"/>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ОСВОБОЖДАВАНЕ ОТ РАБОТА (УВОЛНЕНИЕ)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Уволнението е едностранно решение/акт на работодателя да прекрати трудовия договор и освободи работника от изпълнение на задълженията му. Причините могат да бъдат: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Обективни: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-Дисциплинарно уволнение</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-Масово уволнение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Работникът може да предприеме следните действия:</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-Помирителна процедура </w:t>
      </w:r>
    </w:p>
    <w:p w:rsidR="00C94BC6" w:rsidRPr="001C54F5" w:rsidRDefault="00EA1893"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 съдебен процес.</w:t>
      </w:r>
    </w:p>
    <w:p w:rsidR="00EA1893" w:rsidRPr="001C54F5" w:rsidRDefault="00EA1893" w:rsidP="00C1477E">
      <w:pPr>
        <w:spacing w:after="0" w:line="240" w:lineRule="auto"/>
        <w:jc w:val="both"/>
        <w:rPr>
          <w:rFonts w:ascii="Verdana" w:eastAsia="Times New Roman" w:hAnsi="Verdana" w:cs="Times New Roman"/>
          <w:sz w:val="28"/>
          <w:szCs w:val="28"/>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ТРУДОВО ВЪЗНАГРАЖДЕНИЕ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Трудовото възнаграждение представлява сумата от плащания, които всеки работник получава от работодателя за положения от него труд. Сумата, която се получава следва да е предвидена в колективния трудов договор (или договорена между страните) от професионалната категория, упомената в трудовия договор.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Трудовото възнаграждение се състои от основна заплата и добавки за трудов стаж, рискове при работа, транспорт и пр. Размерът на възнаграждението не може да по-малък от минималната работна заплата за страната.</w:t>
      </w:r>
      <w:r w:rsidR="00DB0429" w:rsidRPr="001C54F5">
        <w:rPr>
          <w:rFonts w:ascii="Verdana" w:eastAsia="Times New Roman" w:hAnsi="Verdana" w:cs="Times New Roman"/>
          <w:sz w:val="28"/>
          <w:szCs w:val="28"/>
          <w:lang w:val="bg-BG" w:eastAsia="en-GB"/>
        </w:rPr>
        <w:t xml:space="preserve"> За 201</w:t>
      </w:r>
      <w:r w:rsidR="001C2F83" w:rsidRPr="001C54F5">
        <w:rPr>
          <w:rFonts w:ascii="Verdana" w:eastAsia="Times New Roman" w:hAnsi="Verdana" w:cs="Times New Roman"/>
          <w:sz w:val="28"/>
          <w:szCs w:val="28"/>
          <w:lang w:val="bg-BG" w:eastAsia="en-GB"/>
        </w:rPr>
        <w:t>6</w:t>
      </w:r>
      <w:r w:rsidR="00DB0429" w:rsidRPr="001C54F5">
        <w:rPr>
          <w:rFonts w:ascii="Verdana" w:eastAsia="Times New Roman" w:hAnsi="Verdana" w:cs="Times New Roman"/>
          <w:sz w:val="28"/>
          <w:szCs w:val="28"/>
          <w:lang w:val="bg-BG" w:eastAsia="en-GB"/>
        </w:rPr>
        <w:t xml:space="preserve"> г. е 6</w:t>
      </w:r>
      <w:r w:rsidR="001C2F83" w:rsidRPr="001C54F5">
        <w:rPr>
          <w:rFonts w:ascii="Verdana" w:eastAsia="Times New Roman" w:hAnsi="Verdana" w:cs="Times New Roman"/>
          <w:sz w:val="28"/>
          <w:szCs w:val="28"/>
          <w:lang w:val="bg-BG" w:eastAsia="en-GB"/>
        </w:rPr>
        <w:t>55,20</w:t>
      </w:r>
      <w:r w:rsidR="00DB0429" w:rsidRPr="001C54F5">
        <w:rPr>
          <w:rFonts w:ascii="Verdana" w:eastAsia="Times New Roman" w:hAnsi="Verdana" w:cs="Times New Roman"/>
          <w:sz w:val="28"/>
          <w:szCs w:val="28"/>
          <w:lang w:val="bg-BG" w:eastAsia="en-GB"/>
        </w:rPr>
        <w:t xml:space="preserve"> евро месечно.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За една година следва да се получат не по-малко от 12 възнаграждения и не по-малко от 2 допълнителни плащания, които се изплащат обикновено през м. юни и в </w:t>
      </w:r>
      <w:r w:rsidRPr="001C54F5">
        <w:rPr>
          <w:rFonts w:ascii="Verdana" w:eastAsia="Times New Roman" w:hAnsi="Verdana" w:cs="Times New Roman"/>
          <w:sz w:val="28"/>
          <w:szCs w:val="28"/>
          <w:lang w:val="bg-BG" w:eastAsia="en-GB"/>
        </w:rPr>
        <w:lastRenderedPageBreak/>
        <w:t>края на годината. Допуска се и разпределение на тези допълни възнаграждения в рамките на годината, което се нарича „пропорционално плащане”.</w:t>
      </w:r>
    </w:p>
    <w:p w:rsidR="00020060" w:rsidRPr="001C54F5" w:rsidRDefault="00020060" w:rsidP="00C1477E">
      <w:pPr>
        <w:spacing w:after="0" w:line="240" w:lineRule="auto"/>
        <w:jc w:val="both"/>
        <w:rPr>
          <w:rFonts w:ascii="Verdana" w:eastAsia="Times New Roman" w:hAnsi="Verdana" w:cs="Times New Roman"/>
          <w:sz w:val="28"/>
          <w:szCs w:val="28"/>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РАБОТНО ВРЕМЕ, ДОПЪЛНИТЕЛЕН ТРУД И ОТПУСКИ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-Работното време е времето, определено за извършване на трудовата дейност и регламентирано в индивидуалния или колективен трудов договор. По принцип, работното време не може да надхвърля 40 часа на седмица или 9 часа на ден. Работното време може да бъде разпределено и неравномерно. Ако работното време надхвърля 6 часа непрекъсната работа се полагат 15 мин. почивка.</w:t>
      </w:r>
    </w:p>
    <w:p w:rsidR="00C94BC6" w:rsidRPr="001C54F5" w:rsidRDefault="00701EBC"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Междус</w:t>
      </w:r>
      <w:r w:rsidR="00C94BC6" w:rsidRPr="001C54F5">
        <w:rPr>
          <w:rFonts w:ascii="Verdana" w:eastAsia="Times New Roman" w:hAnsi="Verdana" w:cs="Times New Roman"/>
          <w:sz w:val="28"/>
          <w:szCs w:val="28"/>
          <w:lang w:val="bg-BG" w:eastAsia="en-GB"/>
        </w:rPr>
        <w:t>едмичната почивка по правило не трябва да е по-малка от ден и половина без прекъсване. За непълнолетни работници почивката е 2 дни.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-Нощен труд - това е трудът, който се полага между 22 и 6 часа. Работното време през нощта не може да надвишава 8 часа. Допълнителен труд не се полага нощно време.</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-Работа на сменен режим – всеки работник заема последователно едно и също работно място</w:t>
      </w:r>
      <w:r w:rsidR="009278D4"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val="bg-BG" w:eastAsia="en-GB"/>
        </w:rPr>
        <w:t>на определен цикъл. Предполага се, работното време на всеки работник при този режим на работа е различно (променливо).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-Допълнителен труд – </w:t>
      </w:r>
      <w:r w:rsidR="00FC1450" w:rsidRPr="001C54F5">
        <w:rPr>
          <w:rFonts w:ascii="Verdana" w:eastAsia="Times New Roman" w:hAnsi="Verdana" w:cs="Times New Roman"/>
          <w:sz w:val="28"/>
          <w:szCs w:val="28"/>
          <w:lang w:val="bg-BG" w:eastAsia="en-GB"/>
        </w:rPr>
        <w:t>т</w:t>
      </w:r>
      <w:r w:rsidRPr="001C54F5">
        <w:rPr>
          <w:rFonts w:ascii="Verdana" w:eastAsia="Times New Roman" w:hAnsi="Verdana" w:cs="Times New Roman"/>
          <w:sz w:val="28"/>
          <w:szCs w:val="28"/>
          <w:lang w:val="bg-BG" w:eastAsia="en-GB"/>
        </w:rPr>
        <w:t>ова е трудът, който се полага извън определеното работно време.</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Допълнителният труд може да се компенсира парично или с равностойни платени почивки. Цената на час допълнителен труд не може да е по-ниска от тази за час от обичайното работно време.</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-Платен годишен отпуск на работещите във фирми/компании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Продължителността на отпуска се договаря индивидуално или на основата на колективни трудови договори между работодателя и работника, но не може да бъде по-малко от 30 календарни дни;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В случаи на временни или сезонни работници, при които законно полагащият се минимален отпуск не може да се ползва в определения за това период, поради спецификата на работа във фирмата, засегнатите работници ще бъдат компенсиран</w:t>
      </w:r>
      <w:r w:rsidR="00FC1450" w:rsidRPr="001C54F5">
        <w:rPr>
          <w:rFonts w:ascii="Verdana" w:eastAsia="Times New Roman" w:hAnsi="Verdana" w:cs="Times New Roman"/>
          <w:sz w:val="28"/>
          <w:szCs w:val="28"/>
          <w:lang w:val="bg-BG" w:eastAsia="en-GB"/>
        </w:rPr>
        <w:t>и</w:t>
      </w:r>
      <w:r w:rsidRPr="001C54F5">
        <w:rPr>
          <w:rFonts w:ascii="Verdana" w:eastAsia="Times New Roman" w:hAnsi="Verdana" w:cs="Times New Roman"/>
          <w:sz w:val="28"/>
          <w:szCs w:val="28"/>
          <w:lang w:val="bg-BG" w:eastAsia="en-GB"/>
        </w:rPr>
        <w:t xml:space="preserve"> при получаване на заплатата и със съответния процент за периода на неизползвания отпуск</w:t>
      </w:r>
      <w:r w:rsidR="00DB0429" w:rsidRPr="001C54F5">
        <w:rPr>
          <w:rFonts w:ascii="Verdana" w:eastAsia="Times New Roman" w:hAnsi="Verdana" w:cs="Times New Roman"/>
          <w:sz w:val="28"/>
          <w:szCs w:val="28"/>
          <w:lang w:val="bg-BG" w:eastAsia="en-GB"/>
        </w:rPr>
        <w:t>.</w:t>
      </w:r>
    </w:p>
    <w:p w:rsidR="00701EBC" w:rsidRPr="001C54F5" w:rsidRDefault="00701EBC" w:rsidP="00C1477E">
      <w:pPr>
        <w:spacing w:after="0" w:line="240" w:lineRule="auto"/>
        <w:jc w:val="both"/>
        <w:rPr>
          <w:rFonts w:ascii="Verdana" w:eastAsia="Times New Roman" w:hAnsi="Verdana" w:cs="Times New Roman"/>
          <w:sz w:val="28"/>
          <w:szCs w:val="28"/>
          <w:lang w:val="bg-BG" w:eastAsia="en-GB"/>
        </w:rPr>
      </w:pPr>
    </w:p>
    <w:p w:rsidR="007963D4" w:rsidRPr="001C54F5" w:rsidRDefault="007963D4"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Подробна информация относно трудовите договори може да се получи на сайта на Об</w:t>
      </w:r>
      <w:r w:rsidR="006625FF" w:rsidRPr="001C54F5">
        <w:rPr>
          <w:rFonts w:ascii="Verdana" w:eastAsia="Times New Roman" w:hAnsi="Verdana" w:cs="Times New Roman"/>
          <w:sz w:val="28"/>
          <w:szCs w:val="28"/>
          <w:lang w:val="bg-BG" w:eastAsia="en-GB"/>
        </w:rPr>
        <w:t>щ</w:t>
      </w:r>
      <w:r w:rsidRPr="001C54F5">
        <w:rPr>
          <w:rFonts w:ascii="Verdana" w:eastAsia="Times New Roman" w:hAnsi="Verdana" w:cs="Times New Roman"/>
          <w:sz w:val="28"/>
          <w:szCs w:val="28"/>
          <w:lang w:val="bg-BG" w:eastAsia="en-GB"/>
        </w:rPr>
        <w:t>ествената служба по заетостта /Servicio Publico de Empleo Estatal/:</w:t>
      </w:r>
    </w:p>
    <w:p w:rsidR="00DB0429" w:rsidRPr="001C54F5" w:rsidRDefault="00562842" w:rsidP="00C1477E">
      <w:pPr>
        <w:spacing w:after="0" w:line="240" w:lineRule="auto"/>
        <w:jc w:val="both"/>
        <w:rPr>
          <w:rFonts w:ascii="Verdana" w:hAnsi="Verdana" w:cs="Times New Roman"/>
          <w:sz w:val="28"/>
          <w:szCs w:val="28"/>
          <w:lang w:val="bg-BG"/>
        </w:rPr>
      </w:pPr>
      <w:hyperlink r:id="rId9" w:history="1">
        <w:r w:rsidR="007963D4" w:rsidRPr="001C54F5">
          <w:rPr>
            <w:rStyle w:val="Hyperlink"/>
            <w:rFonts w:ascii="Verdana" w:eastAsia="Times New Roman" w:hAnsi="Verdana" w:cs="Times New Roman"/>
            <w:color w:val="auto"/>
            <w:sz w:val="28"/>
            <w:szCs w:val="28"/>
            <w:lang w:val="bg-BG" w:eastAsia="en-GB"/>
          </w:rPr>
          <w:t>https://www.sepe.es/contenidos/empresas/contratos_trabajo/modelos_contrato.html</w:t>
        </w:r>
      </w:hyperlink>
    </w:p>
    <w:p w:rsidR="00EA1893" w:rsidRPr="001C54F5" w:rsidRDefault="00EA1893" w:rsidP="00C1477E">
      <w:pPr>
        <w:spacing w:after="0" w:line="240" w:lineRule="auto"/>
        <w:jc w:val="both"/>
        <w:rPr>
          <w:rFonts w:ascii="Verdana" w:hAnsi="Verdana" w:cs="Times New Roman"/>
          <w:sz w:val="28"/>
          <w:szCs w:val="28"/>
          <w:lang w:val="bg-BG"/>
        </w:rPr>
      </w:pPr>
    </w:p>
    <w:p w:rsidR="004F3E33" w:rsidRPr="001C54F5" w:rsidRDefault="004F3E33" w:rsidP="004F3E33">
      <w:pPr>
        <w:spacing w:after="0" w:line="240" w:lineRule="auto"/>
        <w:jc w:val="both"/>
        <w:rPr>
          <w:rFonts w:ascii="Verdana" w:eastAsia="Times New Roman" w:hAnsi="Verdana" w:cs="Times New Roman"/>
          <w:sz w:val="28"/>
          <w:szCs w:val="28"/>
          <w:u w:val="single"/>
          <w:lang w:val="bg-BG" w:eastAsia="en-GB"/>
        </w:rPr>
      </w:pPr>
      <w:r w:rsidRPr="001C54F5">
        <w:rPr>
          <w:rFonts w:ascii="Verdana" w:hAnsi="Verdana" w:cs="Times New Roman"/>
          <w:sz w:val="28"/>
          <w:szCs w:val="28"/>
          <w:u w:val="single"/>
          <w:lang w:val="bg-BG"/>
        </w:rPr>
        <w:t xml:space="preserve">ПРАВЕН РЕЖИМ НА ДОМАШНИТЕ ПОМОЩНИЦИ </w:t>
      </w:r>
      <w:r w:rsidRPr="001C54F5">
        <w:rPr>
          <w:rFonts w:ascii="Verdana" w:eastAsia="Times New Roman" w:hAnsi="Verdana" w:cs="Times New Roman"/>
          <w:sz w:val="28"/>
          <w:szCs w:val="28"/>
          <w:u w:val="single"/>
          <w:lang w:val="bg-BG" w:eastAsia="en-GB"/>
        </w:rPr>
        <w:t>/</w:t>
      </w:r>
      <w:proofErr w:type="spellStart"/>
      <w:r w:rsidRPr="001C54F5">
        <w:rPr>
          <w:rFonts w:ascii="Verdana" w:eastAsia="Times New Roman" w:hAnsi="Verdana" w:cs="Times New Roman"/>
          <w:sz w:val="28"/>
          <w:szCs w:val="28"/>
          <w:u w:val="single"/>
          <w:lang w:val="en-US" w:eastAsia="en-GB"/>
        </w:rPr>
        <w:t>empleadas</w:t>
      </w:r>
      <w:proofErr w:type="spellEnd"/>
      <w:r w:rsidRPr="001C54F5">
        <w:rPr>
          <w:rFonts w:ascii="Verdana" w:eastAsia="Times New Roman" w:hAnsi="Verdana" w:cs="Times New Roman"/>
          <w:sz w:val="28"/>
          <w:szCs w:val="28"/>
          <w:u w:val="single"/>
          <w:lang w:val="bg-BG" w:eastAsia="en-GB"/>
        </w:rPr>
        <w:t xml:space="preserve"> </w:t>
      </w:r>
      <w:r w:rsidRPr="001C54F5">
        <w:rPr>
          <w:rFonts w:ascii="Verdana" w:eastAsia="Times New Roman" w:hAnsi="Verdana" w:cs="Times New Roman"/>
          <w:sz w:val="28"/>
          <w:szCs w:val="28"/>
          <w:u w:val="single"/>
          <w:lang w:val="en-US" w:eastAsia="en-GB"/>
        </w:rPr>
        <w:t>de</w:t>
      </w:r>
      <w:r w:rsidRPr="001C54F5">
        <w:rPr>
          <w:rFonts w:ascii="Verdana" w:eastAsia="Times New Roman" w:hAnsi="Verdana" w:cs="Times New Roman"/>
          <w:sz w:val="28"/>
          <w:szCs w:val="28"/>
          <w:u w:val="single"/>
          <w:lang w:val="bg-BG" w:eastAsia="en-GB"/>
        </w:rPr>
        <w:t xml:space="preserve"> </w:t>
      </w:r>
      <w:proofErr w:type="spellStart"/>
      <w:r w:rsidRPr="001C54F5">
        <w:rPr>
          <w:rFonts w:ascii="Verdana" w:eastAsia="Times New Roman" w:hAnsi="Verdana" w:cs="Times New Roman"/>
          <w:sz w:val="28"/>
          <w:szCs w:val="28"/>
          <w:u w:val="single"/>
          <w:lang w:val="en-US" w:eastAsia="en-GB"/>
        </w:rPr>
        <w:t>hogar</w:t>
      </w:r>
      <w:proofErr w:type="spellEnd"/>
      <w:r w:rsidRPr="001C54F5">
        <w:rPr>
          <w:rFonts w:ascii="Verdana" w:eastAsia="Times New Roman" w:hAnsi="Verdana" w:cs="Times New Roman"/>
          <w:sz w:val="28"/>
          <w:szCs w:val="28"/>
          <w:u w:val="single"/>
          <w:lang w:val="bg-BG" w:eastAsia="en-GB"/>
        </w:rPr>
        <w:t>/</w:t>
      </w:r>
    </w:p>
    <w:p w:rsidR="004F3E33" w:rsidRPr="001C54F5" w:rsidRDefault="004F3E33" w:rsidP="00C1477E">
      <w:pPr>
        <w:spacing w:after="0" w:line="240" w:lineRule="auto"/>
        <w:jc w:val="both"/>
        <w:rPr>
          <w:rFonts w:ascii="Verdana" w:hAnsi="Verdana" w:cs="Times New Roman"/>
          <w:sz w:val="28"/>
          <w:szCs w:val="28"/>
          <w:lang w:val="bg-BG"/>
        </w:rPr>
      </w:pPr>
    </w:p>
    <w:p w:rsidR="00EA1893" w:rsidRPr="001C54F5" w:rsidRDefault="00EA1893" w:rsidP="004F3E33">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u w:val="single"/>
          <w:lang w:val="bg-BG" w:eastAsia="en-GB"/>
        </w:rPr>
        <w:t>Трудови договори за работа в домакинства /домашни помощници/</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могат да се сключат писмено или устно</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писмено може да се уговори изпитателен срок до 2 месеца, през който договорът може да се прекрати с предизвестие от 7 дни от която и да</w:t>
      </w:r>
      <w:r w:rsidR="004F3E33"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val="bg-BG" w:eastAsia="en-GB"/>
        </w:rPr>
        <w:t>е от страните</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гарантира се плащането в брой на минималната работна заплата, когато се работи на пълен работен ден. Възможно е от заплатата да се удържат до 30% за настаняване и храна.  </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гарантира </w:t>
      </w:r>
      <w:r w:rsidR="00FC1450" w:rsidRPr="001C54F5">
        <w:rPr>
          <w:rFonts w:ascii="Verdana" w:eastAsia="Times New Roman" w:hAnsi="Verdana" w:cs="Times New Roman"/>
          <w:sz w:val="28"/>
          <w:szCs w:val="28"/>
          <w:lang w:val="bg-BG" w:eastAsia="en-GB"/>
        </w:rPr>
        <w:t>се</w:t>
      </w:r>
      <w:r w:rsidRPr="001C54F5">
        <w:rPr>
          <w:rFonts w:ascii="Verdana" w:eastAsia="Times New Roman" w:hAnsi="Verdana" w:cs="Times New Roman"/>
          <w:sz w:val="28"/>
          <w:szCs w:val="28"/>
          <w:lang w:val="bg-BG" w:eastAsia="en-GB"/>
        </w:rPr>
        <w:t xml:space="preserve"> плащането на 2 извънредни заплати годишно</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ма</w:t>
      </w:r>
      <w:r w:rsidR="00FC1450" w:rsidRPr="001C54F5">
        <w:rPr>
          <w:rFonts w:ascii="Verdana" w:eastAsia="Times New Roman" w:hAnsi="Verdana" w:cs="Times New Roman"/>
          <w:sz w:val="28"/>
          <w:szCs w:val="28"/>
          <w:lang w:val="bg-BG" w:eastAsia="en-GB"/>
        </w:rPr>
        <w:t>к</w:t>
      </w:r>
      <w:r w:rsidRPr="001C54F5">
        <w:rPr>
          <w:rFonts w:ascii="Verdana" w:eastAsia="Times New Roman" w:hAnsi="Verdana" w:cs="Times New Roman"/>
          <w:sz w:val="28"/>
          <w:szCs w:val="28"/>
          <w:lang w:val="bg-BG" w:eastAsia="en-GB"/>
        </w:rPr>
        <w:t>сималната продължителност на работната седмица е 40 часа действителен труд. Страните могат да</w:t>
      </w:r>
      <w:r w:rsidR="00FC1450"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val="bg-BG" w:eastAsia="en-GB"/>
        </w:rPr>
        <w:t>уговорят определени часове на присъствие, в които работникът да е на разположение на работодателя, които не могат да са повече от 20 ч. седмично за един месец /освен ако има договорка за компенсирането им със съответната почивка/.</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междудневната почивка е 12 ч., които могат да се намалят до 10 ч. при работниците „интерни”</w:t>
      </w:r>
      <w:r w:rsidR="00FC1450" w:rsidRPr="001C54F5">
        <w:rPr>
          <w:rFonts w:ascii="Verdana" w:eastAsia="Times New Roman" w:hAnsi="Verdana" w:cs="Times New Roman"/>
          <w:sz w:val="28"/>
          <w:szCs w:val="28"/>
          <w:lang w:val="bg-BG" w:eastAsia="en-GB"/>
        </w:rPr>
        <w:t xml:space="preserve"> </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междуседмичната почивка е 36 последователни часа, които обикновено включват неделя и събота следобед/понеделник предиобед.</w:t>
      </w:r>
    </w:p>
    <w:p w:rsidR="00EA1893" w:rsidRPr="001C54F5" w:rsidRDefault="00EA1893" w:rsidP="00EA1893">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hAnsi="Verdana" w:cs="Times New Roman"/>
          <w:sz w:val="28"/>
          <w:szCs w:val="28"/>
          <w:lang w:val="bg-BG"/>
        </w:rPr>
        <w:t>годишният отпуск е в размер на 30 календарни дни.</w:t>
      </w:r>
    </w:p>
    <w:p w:rsidR="00EA1893" w:rsidRPr="001C54F5" w:rsidRDefault="004F3E33" w:rsidP="004F3E33">
      <w:pPr>
        <w:spacing w:after="0" w:line="240" w:lineRule="auto"/>
        <w:ind w:left="360"/>
        <w:jc w:val="both"/>
        <w:rPr>
          <w:rFonts w:ascii="Verdana" w:eastAsia="Times New Roman" w:hAnsi="Verdana" w:cs="Times New Roman"/>
          <w:sz w:val="28"/>
          <w:szCs w:val="28"/>
          <w:lang w:val="bg-BG" w:eastAsia="en-GB"/>
        </w:rPr>
      </w:pPr>
      <w:r w:rsidRPr="001C54F5">
        <w:rPr>
          <w:rFonts w:ascii="Verdana" w:hAnsi="Verdana" w:cs="Times New Roman"/>
          <w:sz w:val="28"/>
          <w:szCs w:val="28"/>
          <w:lang w:val="bg-BG"/>
        </w:rPr>
        <w:t>Д</w:t>
      </w:r>
      <w:r w:rsidR="00EA1893" w:rsidRPr="001C54F5">
        <w:rPr>
          <w:rFonts w:ascii="Verdana" w:hAnsi="Verdana" w:cs="Times New Roman"/>
          <w:sz w:val="28"/>
          <w:szCs w:val="28"/>
          <w:lang w:val="bg-BG"/>
        </w:rPr>
        <w:t>оговорът може да се прекрати:</w:t>
      </w:r>
    </w:p>
    <w:p w:rsidR="00EA1893" w:rsidRPr="001C54F5" w:rsidRDefault="00EA1893" w:rsidP="00EA1893">
      <w:pPr>
        <w:pStyle w:val="ListParagraph"/>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а.  при дисциплинарно уволнение /с предизвестие/. Ако то бъде обявено за незаконно от съда, работодателят дължи обезщетение в размер  на заплатата за 20 календарни дни за всяка отработена година</w:t>
      </w:r>
      <w:r w:rsidR="004F3E33" w:rsidRPr="001C54F5">
        <w:rPr>
          <w:rFonts w:ascii="Verdana" w:hAnsi="Verdana" w:cs="Times New Roman"/>
          <w:sz w:val="28"/>
          <w:szCs w:val="28"/>
          <w:lang w:val="bg-BG"/>
        </w:rPr>
        <w:t xml:space="preserve">, </w:t>
      </w:r>
      <w:r w:rsidRPr="001C54F5">
        <w:rPr>
          <w:rFonts w:ascii="Verdana" w:hAnsi="Verdana" w:cs="Times New Roman"/>
          <w:sz w:val="28"/>
          <w:szCs w:val="28"/>
          <w:lang w:val="bg-BG"/>
        </w:rPr>
        <w:t>и максимален размер 12 заплати.</w:t>
      </w:r>
    </w:p>
    <w:p w:rsidR="00EA1893" w:rsidRPr="001C54F5" w:rsidRDefault="00EA1893" w:rsidP="00EA1893">
      <w:pPr>
        <w:pStyle w:val="ListParagraph"/>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lastRenderedPageBreak/>
        <w:t>б. с предизвестие от работодателя, като срокът м</w:t>
      </w:r>
      <w:r w:rsidR="004F3E33" w:rsidRPr="001C54F5">
        <w:rPr>
          <w:rFonts w:ascii="Verdana" w:hAnsi="Verdana" w:cs="Times New Roman"/>
          <w:sz w:val="28"/>
          <w:szCs w:val="28"/>
          <w:lang w:val="bg-BG"/>
        </w:rPr>
        <w:t>у</w:t>
      </w:r>
      <w:r w:rsidRPr="001C54F5">
        <w:rPr>
          <w:rFonts w:ascii="Verdana" w:hAnsi="Verdana" w:cs="Times New Roman"/>
          <w:sz w:val="28"/>
          <w:szCs w:val="28"/>
          <w:lang w:val="bg-BG"/>
        </w:rPr>
        <w:t xml:space="preserve"> е 20 дни, ако работникът е работил повече от една година, а в останалите случаи е 7 дни. В тази хипотеза работодателят дължи и обезщетение в размер на запла</w:t>
      </w:r>
      <w:r w:rsidR="004F3E33" w:rsidRPr="001C54F5">
        <w:rPr>
          <w:rFonts w:ascii="Verdana" w:hAnsi="Verdana" w:cs="Times New Roman"/>
          <w:sz w:val="28"/>
          <w:szCs w:val="28"/>
          <w:lang w:val="bg-BG"/>
        </w:rPr>
        <w:t>тата</w:t>
      </w:r>
      <w:r w:rsidRPr="001C54F5">
        <w:rPr>
          <w:rFonts w:ascii="Verdana" w:hAnsi="Verdana" w:cs="Times New Roman"/>
          <w:sz w:val="28"/>
          <w:szCs w:val="28"/>
          <w:lang w:val="bg-BG"/>
        </w:rPr>
        <w:t xml:space="preserve"> за 12 дни за всяка прослужена година</w:t>
      </w:r>
      <w:r w:rsidR="004F3E33" w:rsidRPr="001C54F5">
        <w:rPr>
          <w:rFonts w:ascii="Verdana" w:hAnsi="Verdana" w:cs="Times New Roman"/>
          <w:sz w:val="28"/>
          <w:szCs w:val="28"/>
          <w:lang w:val="bg-BG"/>
        </w:rPr>
        <w:t xml:space="preserve"> /</w:t>
      </w:r>
      <w:r w:rsidRPr="001C54F5">
        <w:rPr>
          <w:rFonts w:ascii="Verdana" w:hAnsi="Verdana" w:cs="Times New Roman"/>
          <w:sz w:val="28"/>
          <w:szCs w:val="28"/>
          <w:lang w:val="bg-BG"/>
        </w:rPr>
        <w:t>ако договорът е бил сключен след 1.01.2012 г.</w:t>
      </w:r>
      <w:r w:rsidR="004F3E33" w:rsidRPr="001C54F5">
        <w:rPr>
          <w:rFonts w:ascii="Verdana" w:hAnsi="Verdana" w:cs="Times New Roman"/>
          <w:sz w:val="28"/>
          <w:szCs w:val="28"/>
          <w:lang w:val="bg-BG"/>
        </w:rPr>
        <w:t>/.</w:t>
      </w:r>
      <w:r w:rsidRPr="001C54F5">
        <w:rPr>
          <w:rFonts w:ascii="Verdana" w:hAnsi="Verdana" w:cs="Times New Roman"/>
          <w:sz w:val="28"/>
          <w:szCs w:val="28"/>
          <w:lang w:val="bg-BG"/>
        </w:rPr>
        <w:t xml:space="preserve"> Максимален размер на обезщетението – 6 месечни заплати. </w:t>
      </w:r>
    </w:p>
    <w:p w:rsidR="00EA1893" w:rsidRPr="001C54F5" w:rsidRDefault="00EA1893" w:rsidP="00EA1893">
      <w:pPr>
        <w:pStyle w:val="ListParagraph"/>
        <w:spacing w:after="0" w:line="240" w:lineRule="auto"/>
        <w:jc w:val="both"/>
        <w:rPr>
          <w:rFonts w:ascii="Verdana" w:hAnsi="Verdana" w:cs="Times New Roman"/>
          <w:sz w:val="28"/>
          <w:szCs w:val="28"/>
          <w:u w:val="single"/>
          <w:lang w:val="bg-BG"/>
        </w:rPr>
      </w:pPr>
      <w:r w:rsidRPr="001C54F5">
        <w:rPr>
          <w:rFonts w:ascii="Verdana" w:hAnsi="Verdana" w:cs="Times New Roman"/>
          <w:sz w:val="28"/>
          <w:szCs w:val="28"/>
          <w:u w:val="single"/>
          <w:lang w:val="bg-BG"/>
        </w:rPr>
        <w:t>Социално осигуряване на домашните помощници</w:t>
      </w:r>
    </w:p>
    <w:p w:rsidR="00EA1893" w:rsidRPr="001C54F5" w:rsidRDefault="00EA1893" w:rsidP="00EA189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От 1.01.2012 г. домашните помощници са включени в Общия режим на социална сигурност като специална система. </w:t>
      </w:r>
    </w:p>
    <w:p w:rsidR="00EA1893" w:rsidRPr="001C54F5" w:rsidRDefault="00EA1893" w:rsidP="00EA1893">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 изчисляване размера на осигурителните вноски, осигурителната основа /която е различна в зависимост от трудовото възнаграждение/ се умножава с определен процент. За 201</w:t>
      </w:r>
      <w:r w:rsidR="001C2F83" w:rsidRPr="001C54F5">
        <w:rPr>
          <w:rFonts w:ascii="Verdana" w:eastAsia="Times New Roman" w:hAnsi="Verdana" w:cs="Times New Roman"/>
          <w:sz w:val="28"/>
          <w:szCs w:val="28"/>
          <w:lang w:val="bg-BG" w:eastAsia="en-GB"/>
        </w:rPr>
        <w:t>6</w:t>
      </w:r>
      <w:r w:rsidRPr="001C54F5">
        <w:rPr>
          <w:rFonts w:ascii="Verdana" w:eastAsia="Times New Roman" w:hAnsi="Verdana" w:cs="Times New Roman"/>
          <w:sz w:val="28"/>
          <w:szCs w:val="28"/>
          <w:lang w:val="bg-BG" w:eastAsia="en-GB"/>
        </w:rPr>
        <w:t xml:space="preserve"> г. той е 2</w:t>
      </w:r>
      <w:r w:rsidR="001C2F83" w:rsidRPr="001C54F5">
        <w:rPr>
          <w:rFonts w:ascii="Verdana" w:eastAsia="Times New Roman" w:hAnsi="Verdana" w:cs="Times New Roman"/>
          <w:sz w:val="28"/>
          <w:szCs w:val="28"/>
          <w:lang w:val="bg-BG" w:eastAsia="en-GB"/>
        </w:rPr>
        <w:t>5,60</w:t>
      </w:r>
      <w:r w:rsidRPr="001C54F5">
        <w:rPr>
          <w:rFonts w:ascii="Verdana" w:eastAsia="Times New Roman" w:hAnsi="Verdana" w:cs="Times New Roman"/>
          <w:sz w:val="28"/>
          <w:szCs w:val="28"/>
          <w:lang w:val="bg-BG" w:eastAsia="en-GB"/>
        </w:rPr>
        <w:t>% за общите осигурителни рискове</w:t>
      </w:r>
      <w:r w:rsidR="004F3E33" w:rsidRPr="001C54F5">
        <w:rPr>
          <w:rFonts w:ascii="Verdana" w:eastAsia="Times New Roman" w:hAnsi="Verdana" w:cs="Times New Roman"/>
          <w:sz w:val="28"/>
          <w:szCs w:val="28"/>
          <w:lang w:val="bg-BG" w:eastAsia="en-GB"/>
        </w:rPr>
        <w:t xml:space="preserve">, </w:t>
      </w:r>
      <w:r w:rsidRPr="001C54F5">
        <w:rPr>
          <w:rFonts w:ascii="Verdana" w:eastAsia="Times New Roman" w:hAnsi="Verdana" w:cs="Times New Roman"/>
          <w:sz w:val="28"/>
          <w:szCs w:val="28"/>
          <w:lang w:val="bg-BG" w:eastAsia="en-GB"/>
        </w:rPr>
        <w:t>от които 2</w:t>
      </w:r>
      <w:r w:rsidR="001C2F83" w:rsidRPr="001C54F5">
        <w:rPr>
          <w:rFonts w:ascii="Verdana" w:eastAsia="Times New Roman" w:hAnsi="Verdana" w:cs="Times New Roman"/>
          <w:sz w:val="28"/>
          <w:szCs w:val="28"/>
          <w:lang w:val="bg-BG" w:eastAsia="en-GB"/>
        </w:rPr>
        <w:t>1,35</w:t>
      </w:r>
      <w:r w:rsidRPr="001C54F5">
        <w:rPr>
          <w:rFonts w:ascii="Verdana" w:eastAsia="Times New Roman" w:hAnsi="Verdana" w:cs="Times New Roman"/>
          <w:sz w:val="28"/>
          <w:szCs w:val="28"/>
          <w:lang w:val="bg-BG" w:eastAsia="en-GB"/>
        </w:rPr>
        <w:t xml:space="preserve">% са </w:t>
      </w:r>
      <w:r w:rsidR="001C2F83" w:rsidRPr="001C54F5">
        <w:rPr>
          <w:rFonts w:ascii="Verdana" w:eastAsia="Times New Roman" w:hAnsi="Verdana" w:cs="Times New Roman"/>
          <w:sz w:val="28"/>
          <w:szCs w:val="28"/>
          <w:lang w:val="bg-BG" w:eastAsia="en-GB"/>
        </w:rPr>
        <w:t>за сметка на работодателя, а 4,25</w:t>
      </w:r>
      <w:r w:rsidRPr="001C54F5">
        <w:rPr>
          <w:rFonts w:ascii="Verdana" w:eastAsia="Times New Roman" w:hAnsi="Verdana" w:cs="Times New Roman"/>
          <w:sz w:val="28"/>
          <w:szCs w:val="28"/>
          <w:lang w:val="bg-BG" w:eastAsia="en-GB"/>
        </w:rPr>
        <w:t>% за работника, и 1,10% за професионални рискове  - само за сметка на работодателя. При заплащането на социалноосигурителнит</w:t>
      </w:r>
      <w:r w:rsidR="004F3E33" w:rsidRPr="001C54F5">
        <w:rPr>
          <w:rFonts w:ascii="Verdana" w:eastAsia="Times New Roman" w:hAnsi="Verdana" w:cs="Times New Roman"/>
          <w:sz w:val="28"/>
          <w:szCs w:val="28"/>
          <w:lang w:val="bg-BG" w:eastAsia="en-GB"/>
        </w:rPr>
        <w:t>е вноски има две разновидности:</w:t>
      </w:r>
    </w:p>
    <w:p w:rsidR="00EA1893" w:rsidRPr="001C54F5" w:rsidRDefault="00EA1893" w:rsidP="00EA189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От 2013 г. домашните помощници, които работят до 60 ч. на месец за работодател, сами се регистрират, променят положението или отписват от системата за социална сигурност. Тяхно е и задължението за фактическото внасяне на социално осигурителните вноски – както частта на работника, така и тази на работодателя. Ако работникът работи над 60 ч. за един работодател, работодателят е </w:t>
      </w:r>
      <w:r w:rsidR="004F3E33" w:rsidRPr="001C54F5">
        <w:rPr>
          <w:rFonts w:ascii="Verdana" w:hAnsi="Verdana" w:cs="Times New Roman"/>
          <w:sz w:val="28"/>
          <w:szCs w:val="28"/>
          <w:lang w:val="bg-BG"/>
        </w:rPr>
        <w:t xml:space="preserve">този, който е </w:t>
      </w:r>
      <w:r w:rsidRPr="001C54F5">
        <w:rPr>
          <w:rFonts w:ascii="Verdana" w:hAnsi="Verdana" w:cs="Times New Roman"/>
          <w:sz w:val="28"/>
          <w:szCs w:val="28"/>
          <w:lang w:val="bg-BG"/>
        </w:rPr>
        <w:t>задължен да внася социално осигурителните вноски.</w:t>
      </w:r>
    </w:p>
    <w:p w:rsidR="007963D4" w:rsidRPr="001C54F5" w:rsidRDefault="007963D4" w:rsidP="00C1477E">
      <w:pPr>
        <w:spacing w:after="0" w:line="240" w:lineRule="auto"/>
        <w:jc w:val="both"/>
        <w:rPr>
          <w:rFonts w:ascii="Verdana" w:eastAsia="Times New Roman" w:hAnsi="Verdana" w:cs="Times New Roman"/>
          <w:sz w:val="28"/>
          <w:szCs w:val="28"/>
          <w:lang w:val="bg-BG" w:eastAsia="en-GB"/>
        </w:rPr>
      </w:pPr>
    </w:p>
    <w:p w:rsidR="00DC572D" w:rsidRPr="001C54F5" w:rsidRDefault="00C94BC6" w:rsidP="00C1477E">
      <w:pPr>
        <w:spacing w:after="0" w:line="240" w:lineRule="auto"/>
        <w:jc w:val="both"/>
        <w:rPr>
          <w:rFonts w:ascii="Verdana" w:eastAsia="Times New Roman" w:hAnsi="Verdana" w:cs="Times New Roman"/>
          <w:sz w:val="28"/>
          <w:szCs w:val="28"/>
          <w:lang w:val="es-ES" w:eastAsia="en-GB"/>
        </w:rPr>
      </w:pPr>
      <w:r w:rsidRPr="001C54F5">
        <w:rPr>
          <w:rFonts w:ascii="Verdana" w:eastAsia="Times New Roman" w:hAnsi="Verdana" w:cs="Times New Roman"/>
          <w:sz w:val="28"/>
          <w:szCs w:val="28"/>
          <w:lang w:eastAsia="en-GB"/>
        </w:rPr>
        <w:t>ОБЕЗЩЕТЕНИЕ</w:t>
      </w:r>
      <w:r w:rsidRPr="001C54F5">
        <w:rPr>
          <w:rFonts w:ascii="Verdana" w:eastAsia="Times New Roman" w:hAnsi="Verdana" w:cs="Times New Roman"/>
          <w:sz w:val="28"/>
          <w:szCs w:val="28"/>
          <w:lang w:val="es-ES" w:eastAsia="en-GB"/>
        </w:rPr>
        <w:t xml:space="preserve"> </w:t>
      </w:r>
      <w:r w:rsidRPr="001C54F5">
        <w:rPr>
          <w:rFonts w:ascii="Verdana" w:eastAsia="Times New Roman" w:hAnsi="Verdana" w:cs="Times New Roman"/>
          <w:sz w:val="28"/>
          <w:szCs w:val="28"/>
          <w:lang w:eastAsia="en-GB"/>
        </w:rPr>
        <w:t>ЗА</w:t>
      </w:r>
      <w:r w:rsidRPr="001C54F5">
        <w:rPr>
          <w:rFonts w:ascii="Verdana" w:eastAsia="Times New Roman" w:hAnsi="Verdana" w:cs="Times New Roman"/>
          <w:sz w:val="28"/>
          <w:szCs w:val="28"/>
          <w:lang w:val="es-ES" w:eastAsia="en-GB"/>
        </w:rPr>
        <w:t xml:space="preserve"> </w:t>
      </w:r>
      <w:r w:rsidRPr="001C54F5">
        <w:rPr>
          <w:rFonts w:ascii="Verdana" w:eastAsia="Times New Roman" w:hAnsi="Verdana" w:cs="Times New Roman"/>
          <w:sz w:val="28"/>
          <w:szCs w:val="28"/>
          <w:lang w:eastAsia="en-GB"/>
        </w:rPr>
        <w:t>БЕЗРАБОТИЦА</w:t>
      </w:r>
      <w:r w:rsidRPr="001C54F5">
        <w:rPr>
          <w:rFonts w:ascii="Verdana" w:eastAsia="Times New Roman" w:hAnsi="Verdana" w:cs="Times New Roman"/>
          <w:sz w:val="28"/>
          <w:szCs w:val="28"/>
          <w:lang w:val="es-ES" w:eastAsia="en-GB"/>
        </w:rPr>
        <w:t xml:space="preserve"> </w:t>
      </w:r>
      <w:r w:rsidR="00DC572D" w:rsidRPr="001C54F5">
        <w:rPr>
          <w:rFonts w:ascii="Verdana" w:eastAsia="Times New Roman" w:hAnsi="Verdana" w:cs="Times New Roman"/>
          <w:sz w:val="28"/>
          <w:szCs w:val="28"/>
          <w:lang w:val="bg-BG" w:eastAsia="en-GB"/>
        </w:rPr>
        <w:t>/</w:t>
      </w:r>
      <w:r w:rsidR="004F3E33" w:rsidRPr="001C54F5">
        <w:rPr>
          <w:rFonts w:ascii="Verdana" w:eastAsia="Times New Roman" w:hAnsi="Verdana" w:cs="Times New Roman"/>
          <w:sz w:val="28"/>
          <w:szCs w:val="28"/>
          <w:lang w:val="es-ES" w:eastAsia="en-GB"/>
        </w:rPr>
        <w:t>Prestación</w:t>
      </w:r>
      <w:r w:rsidR="00DC572D" w:rsidRPr="001C54F5">
        <w:rPr>
          <w:rFonts w:ascii="Verdana" w:eastAsia="Times New Roman" w:hAnsi="Verdana" w:cs="Times New Roman"/>
          <w:sz w:val="28"/>
          <w:szCs w:val="28"/>
          <w:lang w:val="es-ES" w:eastAsia="en-GB"/>
        </w:rPr>
        <w:t xml:space="preserve"> contributiva por desempleo</w:t>
      </w:r>
      <w:r w:rsidR="00DC572D" w:rsidRPr="001C54F5">
        <w:rPr>
          <w:rFonts w:ascii="Verdana" w:eastAsia="Times New Roman" w:hAnsi="Verdana" w:cs="Times New Roman"/>
          <w:sz w:val="28"/>
          <w:szCs w:val="28"/>
          <w:lang w:val="bg-BG" w:eastAsia="en-GB"/>
        </w:rPr>
        <w:t>/</w:t>
      </w:r>
      <w:r w:rsidR="00DC572D" w:rsidRPr="001C54F5">
        <w:rPr>
          <w:rFonts w:ascii="Verdana" w:eastAsia="Times New Roman" w:hAnsi="Verdana" w:cs="Times New Roman"/>
          <w:sz w:val="28"/>
          <w:szCs w:val="28"/>
          <w:lang w:val="es-ES" w:eastAsia="en-GB"/>
        </w:rPr>
        <w:t xml:space="preserve">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Обезщетението за безработица представлява определена парична сума, която да замести трудовото възнаграждение, когато даден работник е безработен. Изплаща се от съответната служба по заетостта.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Кога се полага обезщетението за безработица? Изгубилият работа следва: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е включен в системата за социална сигурност на Испания;</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е регистриран като безработен;</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-Да търси активно работа и да е готов да приеме подходящо предложение за работа;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отговаря на минималните изисквания за платени осигурителни вноски – 360 дни за последните шест години, преди загубването на работата;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не е навършил пенсионна възраст.</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-Ако е напуснал работа по свое желание (т.н. доброволно напускане) не се полага обезщетение за безработица.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Как се получава на обезщетението за безработица?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В срок от 15 работни дни, считано от датата на уволнението</w:t>
      </w:r>
      <w:r w:rsidR="00A7106F" w:rsidRPr="001C54F5">
        <w:rPr>
          <w:rFonts w:ascii="Verdana" w:eastAsia="Times New Roman" w:hAnsi="Verdana" w:cs="Times New Roman"/>
          <w:sz w:val="28"/>
          <w:szCs w:val="28"/>
          <w:lang w:val="bg-BG" w:eastAsia="en-GB"/>
        </w:rPr>
        <w:t>,</w:t>
      </w:r>
      <w:r w:rsidRPr="001C54F5">
        <w:rPr>
          <w:rFonts w:ascii="Verdana" w:eastAsia="Times New Roman" w:hAnsi="Verdana" w:cs="Times New Roman"/>
          <w:sz w:val="28"/>
          <w:szCs w:val="28"/>
          <w:lang w:val="bg-BG" w:eastAsia="en-GB"/>
        </w:rPr>
        <w:t xml:space="preserve"> </w:t>
      </w:r>
      <w:r w:rsidR="000A56BE" w:rsidRPr="001C54F5">
        <w:rPr>
          <w:rFonts w:ascii="Verdana" w:eastAsia="Times New Roman" w:hAnsi="Verdana" w:cs="Times New Roman"/>
          <w:sz w:val="28"/>
          <w:szCs w:val="28"/>
          <w:lang w:val="bg-BG" w:eastAsia="en-GB"/>
        </w:rPr>
        <w:t>с</w:t>
      </w:r>
      <w:r w:rsidRPr="001C54F5">
        <w:rPr>
          <w:rFonts w:ascii="Verdana" w:eastAsia="Times New Roman" w:hAnsi="Verdana" w:cs="Times New Roman"/>
          <w:sz w:val="28"/>
          <w:szCs w:val="28"/>
          <w:lang w:val="bg-BG" w:eastAsia="en-GB"/>
        </w:rPr>
        <w:t>ледва да се подаде молба в Службата по заетостта.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Период на получаване на обезщетението за безработица – зависи от това, колко време</w:t>
      </w:r>
      <w:r w:rsidR="000A56BE" w:rsidRPr="001C54F5">
        <w:rPr>
          <w:rFonts w:ascii="Verdana" w:eastAsia="Times New Roman" w:hAnsi="Verdana" w:cs="Times New Roman"/>
          <w:sz w:val="28"/>
          <w:szCs w:val="28"/>
          <w:lang w:val="bg-BG" w:eastAsia="en-GB"/>
        </w:rPr>
        <w:t xml:space="preserve"> са плащани</w:t>
      </w:r>
      <w:r w:rsidRPr="001C54F5">
        <w:rPr>
          <w:rFonts w:ascii="Verdana" w:eastAsia="Times New Roman" w:hAnsi="Verdana" w:cs="Times New Roman"/>
          <w:sz w:val="28"/>
          <w:szCs w:val="28"/>
          <w:lang w:val="bg-BG" w:eastAsia="en-GB"/>
        </w:rPr>
        <w:t xml:space="preserve"> осигурителни вноски.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Размерът на обезщетението се изчислява на основата на определен процент от осигурителния доход – 70% за първите 180 дни и </w:t>
      </w:r>
      <w:r w:rsidR="006625FF" w:rsidRPr="001C54F5">
        <w:rPr>
          <w:rFonts w:ascii="Verdana" w:eastAsia="Times New Roman" w:hAnsi="Verdana" w:cs="Times New Roman"/>
          <w:sz w:val="28"/>
          <w:szCs w:val="28"/>
          <w:lang w:val="bg-BG" w:eastAsia="en-GB"/>
        </w:rPr>
        <w:t>5</w:t>
      </w:r>
      <w:r w:rsidRPr="001C54F5">
        <w:rPr>
          <w:rFonts w:ascii="Verdana" w:eastAsia="Times New Roman" w:hAnsi="Verdana" w:cs="Times New Roman"/>
          <w:sz w:val="28"/>
          <w:szCs w:val="28"/>
          <w:lang w:val="bg-BG" w:eastAsia="en-GB"/>
        </w:rPr>
        <w:t xml:space="preserve">0% за всички следващи дни. </w:t>
      </w:r>
    </w:p>
    <w:p w:rsidR="006625FF" w:rsidRPr="001C54F5" w:rsidRDefault="006625FF" w:rsidP="00C1477E">
      <w:pPr>
        <w:spacing w:after="0" w:line="240" w:lineRule="auto"/>
        <w:jc w:val="both"/>
        <w:rPr>
          <w:rFonts w:ascii="Verdana" w:eastAsia="Calibri" w:hAnsi="Verdana" w:cs="Times New Roman"/>
          <w:sz w:val="28"/>
          <w:szCs w:val="28"/>
          <w:lang w:val="bg-BG"/>
        </w:rPr>
      </w:pPr>
      <w:r w:rsidRPr="001C54F5">
        <w:rPr>
          <w:rFonts w:ascii="Verdana" w:eastAsia="Times New Roman" w:hAnsi="Verdana" w:cs="Times New Roman"/>
          <w:sz w:val="28"/>
          <w:szCs w:val="28"/>
          <w:lang w:val="bg-BG" w:eastAsia="en-GB"/>
        </w:rPr>
        <w:t>Продължителността на изплащане на обезщетението може да се види в следната 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4440"/>
      </w:tblGrid>
      <w:tr w:rsidR="006625FF" w:rsidRPr="005B279A" w:rsidTr="00C9406F">
        <w:tc>
          <w:tcPr>
            <w:tcW w:w="4439" w:type="dxa"/>
          </w:tcPr>
          <w:p w:rsidR="006625FF" w:rsidRPr="001C54F5" w:rsidRDefault="006625FF" w:rsidP="00C1477E">
            <w:pPr>
              <w:jc w:val="both"/>
              <w:rPr>
                <w:rFonts w:ascii="Verdana" w:eastAsia="Calibri" w:hAnsi="Verdana" w:cs="Times New Roman"/>
                <w:b/>
                <w:sz w:val="28"/>
                <w:szCs w:val="28"/>
                <w:lang w:val="bg-BG"/>
              </w:rPr>
            </w:pPr>
            <w:r w:rsidRPr="001C54F5">
              <w:rPr>
                <w:rFonts w:ascii="Verdana" w:eastAsia="Calibri" w:hAnsi="Verdana" w:cs="Times New Roman"/>
                <w:b/>
                <w:sz w:val="28"/>
                <w:szCs w:val="28"/>
                <w:lang w:val="bg-BG"/>
              </w:rPr>
              <w:t>Период на внасяне на осигуровки /в дни/</w:t>
            </w:r>
          </w:p>
        </w:tc>
        <w:tc>
          <w:tcPr>
            <w:tcW w:w="4440" w:type="dxa"/>
          </w:tcPr>
          <w:p w:rsidR="006625FF" w:rsidRPr="001C54F5" w:rsidRDefault="006625FF" w:rsidP="00C1477E">
            <w:pPr>
              <w:jc w:val="both"/>
              <w:rPr>
                <w:rFonts w:ascii="Verdana" w:eastAsia="Calibri" w:hAnsi="Verdana" w:cs="Times New Roman"/>
                <w:b/>
                <w:sz w:val="28"/>
                <w:szCs w:val="28"/>
                <w:lang w:val="bg-BG"/>
              </w:rPr>
            </w:pPr>
            <w:r w:rsidRPr="001C54F5">
              <w:rPr>
                <w:rFonts w:ascii="Verdana" w:eastAsia="Calibri" w:hAnsi="Verdana" w:cs="Times New Roman"/>
                <w:b/>
                <w:sz w:val="28"/>
                <w:szCs w:val="28"/>
                <w:lang w:val="bg-BG"/>
              </w:rPr>
              <w:t>Период на обезщетението /в дни/</w:t>
            </w:r>
          </w:p>
        </w:tc>
      </w:tr>
      <w:tr w:rsidR="006625FF" w:rsidRPr="001C54F5" w:rsidTr="00C9406F">
        <w:tc>
          <w:tcPr>
            <w:tcW w:w="4439" w:type="dxa"/>
          </w:tcPr>
          <w:p w:rsidR="006625FF" w:rsidRPr="001C54F5" w:rsidRDefault="006625FF" w:rsidP="00C1477E">
            <w:pPr>
              <w:autoSpaceDE w:val="0"/>
              <w:autoSpaceDN w:val="0"/>
              <w:adjustRightInd w:val="0"/>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360 до 539 </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120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540 до 719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180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720 до 899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240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900 до 1.079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300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1.080 до 1.259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360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 xml:space="preserve">от 1.260 до 1.439 </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420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1.440 до 1.619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480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1.620 до 1.799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540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1.800 до 1.979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600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t>от 1.980 до 2.159</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660</w:t>
            </w:r>
          </w:p>
        </w:tc>
      </w:tr>
      <w:tr w:rsidR="006625FF" w:rsidRPr="001C54F5" w:rsidTr="00C9406F">
        <w:tc>
          <w:tcPr>
            <w:tcW w:w="4439"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eastAsia="bg-BG"/>
              </w:rPr>
              <w:lastRenderedPageBreak/>
              <w:t>от 2.160</w:t>
            </w:r>
          </w:p>
        </w:tc>
        <w:tc>
          <w:tcPr>
            <w:tcW w:w="4440" w:type="dxa"/>
          </w:tcPr>
          <w:p w:rsidR="006625FF" w:rsidRPr="001C54F5" w:rsidRDefault="006625FF" w:rsidP="00C1477E">
            <w:pPr>
              <w:jc w:val="both"/>
              <w:rPr>
                <w:rFonts w:ascii="Verdana" w:eastAsia="Calibri" w:hAnsi="Verdana" w:cs="Times New Roman"/>
                <w:sz w:val="28"/>
                <w:szCs w:val="28"/>
                <w:lang w:val="bg-BG"/>
              </w:rPr>
            </w:pPr>
            <w:r w:rsidRPr="001C54F5">
              <w:rPr>
                <w:rFonts w:ascii="Verdana" w:eastAsia="Calibri" w:hAnsi="Verdana" w:cs="Times New Roman"/>
                <w:sz w:val="28"/>
                <w:szCs w:val="28"/>
                <w:lang w:val="bg-BG"/>
              </w:rPr>
              <w:t>720</w:t>
            </w:r>
          </w:p>
        </w:tc>
      </w:tr>
    </w:tbl>
    <w:p w:rsidR="006625FF" w:rsidRPr="001C54F5" w:rsidRDefault="006625FF" w:rsidP="00C1477E">
      <w:pPr>
        <w:spacing w:after="0" w:line="240" w:lineRule="auto"/>
        <w:jc w:val="both"/>
        <w:rPr>
          <w:rFonts w:ascii="Verdana" w:eastAsia="Times New Roman" w:hAnsi="Verdana" w:cs="Times New Roman"/>
          <w:sz w:val="28"/>
          <w:szCs w:val="28"/>
          <w:lang w:val="bg-BG" w:eastAsia="en-GB"/>
        </w:rPr>
      </w:pPr>
    </w:p>
    <w:p w:rsidR="006625FF" w:rsidRPr="001C54F5" w:rsidRDefault="006625FF"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Информация относно обезщетенията за безработица може да бъде получена на телефона на Обществената служба по заетостта /Servicio Publico de Empleo Estatal/:</w:t>
      </w:r>
    </w:p>
    <w:p w:rsidR="006625FF" w:rsidRPr="001C54F5" w:rsidRDefault="006625FF"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901 119 999 /з</w:t>
      </w:r>
      <w:r w:rsidR="00DC572D" w:rsidRPr="001C54F5">
        <w:rPr>
          <w:rFonts w:ascii="Verdana" w:eastAsia="Times New Roman" w:hAnsi="Verdana" w:cs="Times New Roman"/>
          <w:sz w:val="28"/>
          <w:szCs w:val="28"/>
          <w:lang w:val="bg-BG" w:eastAsia="en-GB"/>
        </w:rPr>
        <w:t>а граждани/</w:t>
      </w:r>
      <w:r w:rsidR="004F3E33" w:rsidRPr="001C54F5">
        <w:rPr>
          <w:rFonts w:ascii="Verdana" w:eastAsia="Times New Roman" w:hAnsi="Verdana" w:cs="Times New Roman"/>
          <w:sz w:val="28"/>
          <w:szCs w:val="28"/>
          <w:lang w:val="bg-BG" w:eastAsia="en-GB"/>
        </w:rPr>
        <w:t xml:space="preserve">, в офисите на Службата по заетостта, или </w:t>
      </w:r>
      <w:r w:rsidR="00DC572D" w:rsidRPr="001C54F5">
        <w:rPr>
          <w:rFonts w:ascii="Verdana" w:eastAsia="Times New Roman" w:hAnsi="Verdana" w:cs="Times New Roman"/>
          <w:sz w:val="28"/>
          <w:szCs w:val="28"/>
          <w:lang w:val="bg-BG" w:eastAsia="en-GB"/>
        </w:rPr>
        <w:t>на следния</w:t>
      </w:r>
      <w:r w:rsidR="004F3E33" w:rsidRPr="001C54F5">
        <w:rPr>
          <w:rFonts w:ascii="Verdana" w:eastAsia="Times New Roman" w:hAnsi="Verdana" w:cs="Times New Roman"/>
          <w:sz w:val="28"/>
          <w:szCs w:val="28"/>
          <w:lang w:val="bg-BG" w:eastAsia="en-GB"/>
        </w:rPr>
        <w:t xml:space="preserve"> </w:t>
      </w:r>
      <w:r w:rsidR="00DC572D" w:rsidRPr="001C54F5">
        <w:rPr>
          <w:rFonts w:ascii="Verdana" w:eastAsia="Times New Roman" w:hAnsi="Verdana" w:cs="Times New Roman"/>
          <w:sz w:val="28"/>
          <w:szCs w:val="28"/>
          <w:lang w:val="bg-BG" w:eastAsia="en-GB"/>
        </w:rPr>
        <w:t>адрес:</w:t>
      </w:r>
    </w:p>
    <w:p w:rsidR="00DC572D" w:rsidRPr="001C54F5" w:rsidRDefault="00DC572D"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https://www.sepe.es/contenidos/personas/prestaciones/quiero_cobrar_paro/he_trabajado_mas_de_un_ano.html</w:t>
      </w:r>
    </w:p>
    <w:p w:rsidR="006625FF" w:rsidRPr="001C54F5" w:rsidRDefault="006625FF" w:rsidP="00C1477E">
      <w:pPr>
        <w:spacing w:after="0" w:line="240" w:lineRule="auto"/>
        <w:jc w:val="both"/>
        <w:rPr>
          <w:rFonts w:ascii="Verdana" w:eastAsia="Times New Roman" w:hAnsi="Verdana" w:cs="Times New Roman"/>
          <w:sz w:val="28"/>
          <w:szCs w:val="28"/>
          <w:lang w:val="bg-BG" w:eastAsia="en-GB"/>
        </w:rPr>
      </w:pPr>
    </w:p>
    <w:p w:rsidR="00DC572D" w:rsidRPr="001C54F5" w:rsidRDefault="00C94BC6" w:rsidP="00C1477E">
      <w:pPr>
        <w:spacing w:after="0" w:line="240" w:lineRule="auto"/>
        <w:jc w:val="both"/>
        <w:rPr>
          <w:rFonts w:ascii="Verdana" w:eastAsia="Times New Roman" w:hAnsi="Verdana" w:cs="Times New Roman"/>
          <w:sz w:val="28"/>
          <w:szCs w:val="28"/>
          <w:lang w:val="es-ES" w:eastAsia="en-GB"/>
        </w:rPr>
      </w:pPr>
      <w:r w:rsidRPr="001C54F5">
        <w:rPr>
          <w:rFonts w:ascii="Verdana" w:eastAsia="Times New Roman" w:hAnsi="Verdana" w:cs="Times New Roman"/>
          <w:sz w:val="28"/>
          <w:szCs w:val="28"/>
          <w:lang w:eastAsia="en-GB"/>
        </w:rPr>
        <w:t>ПОМОЩ</w:t>
      </w:r>
      <w:r w:rsidRPr="001C54F5">
        <w:rPr>
          <w:rFonts w:ascii="Verdana" w:eastAsia="Times New Roman" w:hAnsi="Verdana" w:cs="Times New Roman"/>
          <w:sz w:val="28"/>
          <w:szCs w:val="28"/>
          <w:lang w:val="es-ES" w:eastAsia="en-GB"/>
        </w:rPr>
        <w:t xml:space="preserve"> </w:t>
      </w:r>
      <w:r w:rsidRPr="001C54F5">
        <w:rPr>
          <w:rFonts w:ascii="Verdana" w:eastAsia="Times New Roman" w:hAnsi="Verdana" w:cs="Times New Roman"/>
          <w:sz w:val="28"/>
          <w:szCs w:val="28"/>
          <w:lang w:eastAsia="en-GB"/>
        </w:rPr>
        <w:t>ЗА</w:t>
      </w:r>
      <w:r w:rsidRPr="001C54F5">
        <w:rPr>
          <w:rFonts w:ascii="Verdana" w:eastAsia="Times New Roman" w:hAnsi="Verdana" w:cs="Times New Roman"/>
          <w:sz w:val="28"/>
          <w:szCs w:val="28"/>
          <w:lang w:val="es-ES" w:eastAsia="en-GB"/>
        </w:rPr>
        <w:t xml:space="preserve"> </w:t>
      </w:r>
      <w:r w:rsidRPr="001C54F5">
        <w:rPr>
          <w:rFonts w:ascii="Verdana" w:eastAsia="Times New Roman" w:hAnsi="Verdana" w:cs="Times New Roman"/>
          <w:sz w:val="28"/>
          <w:szCs w:val="28"/>
          <w:lang w:eastAsia="en-GB"/>
        </w:rPr>
        <w:t>БЕЗРАБОТИЦА</w:t>
      </w:r>
      <w:r w:rsidRPr="001C54F5">
        <w:rPr>
          <w:rFonts w:ascii="Verdana" w:eastAsia="Times New Roman" w:hAnsi="Verdana" w:cs="Times New Roman"/>
          <w:sz w:val="28"/>
          <w:szCs w:val="28"/>
          <w:lang w:val="es-ES" w:eastAsia="en-GB"/>
        </w:rPr>
        <w:t xml:space="preserve"> </w:t>
      </w:r>
      <w:r w:rsidR="00DC572D" w:rsidRPr="001C54F5">
        <w:rPr>
          <w:rFonts w:ascii="Verdana" w:eastAsia="Times New Roman" w:hAnsi="Verdana" w:cs="Times New Roman"/>
          <w:sz w:val="28"/>
          <w:szCs w:val="28"/>
          <w:lang w:val="bg-BG" w:eastAsia="en-GB"/>
        </w:rPr>
        <w:t>/</w:t>
      </w:r>
      <w:proofErr w:type="spellStart"/>
      <w:r w:rsidR="00DC572D" w:rsidRPr="001C54F5">
        <w:rPr>
          <w:rFonts w:ascii="Verdana" w:eastAsia="Times New Roman" w:hAnsi="Verdana" w:cs="Times New Roman"/>
          <w:sz w:val="28"/>
          <w:szCs w:val="28"/>
          <w:lang w:val="bg-BG" w:eastAsia="en-GB"/>
        </w:rPr>
        <w:t>Subsidio</w:t>
      </w:r>
      <w:proofErr w:type="spellEnd"/>
      <w:r w:rsidR="00DC572D" w:rsidRPr="001C54F5">
        <w:rPr>
          <w:rFonts w:ascii="Verdana" w:eastAsia="Times New Roman" w:hAnsi="Verdana" w:cs="Times New Roman"/>
          <w:sz w:val="28"/>
          <w:szCs w:val="28"/>
          <w:lang w:val="bg-BG" w:eastAsia="en-GB"/>
        </w:rPr>
        <w:t xml:space="preserve"> </w:t>
      </w:r>
      <w:proofErr w:type="spellStart"/>
      <w:r w:rsidR="00DC572D" w:rsidRPr="001C54F5">
        <w:rPr>
          <w:rFonts w:ascii="Verdana" w:eastAsia="Times New Roman" w:hAnsi="Verdana" w:cs="Times New Roman"/>
          <w:sz w:val="28"/>
          <w:szCs w:val="28"/>
          <w:lang w:val="bg-BG" w:eastAsia="en-GB"/>
        </w:rPr>
        <w:t>por</w:t>
      </w:r>
      <w:proofErr w:type="spellEnd"/>
      <w:r w:rsidR="00DC572D" w:rsidRPr="001C54F5">
        <w:rPr>
          <w:rFonts w:ascii="Verdana" w:eastAsia="Times New Roman" w:hAnsi="Verdana" w:cs="Times New Roman"/>
          <w:sz w:val="28"/>
          <w:szCs w:val="28"/>
          <w:lang w:val="bg-BG" w:eastAsia="en-GB"/>
        </w:rPr>
        <w:t xml:space="preserve"> </w:t>
      </w:r>
      <w:proofErr w:type="spellStart"/>
      <w:r w:rsidR="00DC572D" w:rsidRPr="001C54F5">
        <w:rPr>
          <w:rFonts w:ascii="Verdana" w:eastAsia="Times New Roman" w:hAnsi="Verdana" w:cs="Times New Roman"/>
          <w:sz w:val="28"/>
          <w:szCs w:val="28"/>
          <w:lang w:val="bg-BG" w:eastAsia="en-GB"/>
        </w:rPr>
        <w:t>de</w:t>
      </w:r>
      <w:r w:rsidR="00DC572D" w:rsidRPr="001C54F5">
        <w:rPr>
          <w:rFonts w:ascii="Verdana" w:eastAsia="Times New Roman" w:hAnsi="Verdana" w:cs="Times New Roman"/>
          <w:sz w:val="28"/>
          <w:szCs w:val="28"/>
          <w:lang w:val="es-ES" w:eastAsia="en-GB"/>
        </w:rPr>
        <w:t>sempleo</w:t>
      </w:r>
      <w:proofErr w:type="spellEnd"/>
      <w:r w:rsidR="00DC572D" w:rsidRPr="001C54F5">
        <w:rPr>
          <w:rFonts w:ascii="Verdana" w:eastAsia="Times New Roman" w:hAnsi="Verdana" w:cs="Times New Roman"/>
          <w:sz w:val="28"/>
          <w:szCs w:val="28"/>
          <w:lang w:val="es-ES" w:eastAsia="en-GB"/>
        </w:rPr>
        <w:t>/</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proofErr w:type="spellStart"/>
      <w:proofErr w:type="gramStart"/>
      <w:r w:rsidRPr="001C54F5">
        <w:rPr>
          <w:rFonts w:ascii="Verdana" w:eastAsia="Times New Roman" w:hAnsi="Verdana" w:cs="Times New Roman"/>
          <w:sz w:val="28"/>
          <w:szCs w:val="28"/>
          <w:lang w:eastAsia="en-GB"/>
        </w:rPr>
        <w:t>Представлява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определена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парична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сума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която</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има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за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цел</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облекчи</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материалните</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затруднения</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възникнали</w:t>
      </w:r>
      <w:proofErr w:type="spellEnd"/>
      <w:r w:rsidRPr="001C54F5">
        <w:rPr>
          <w:rFonts w:ascii="Verdana" w:eastAsia="Times New Roman" w:hAnsi="Verdana" w:cs="Times New Roman"/>
          <w:sz w:val="28"/>
          <w:szCs w:val="28"/>
          <w:lang w:val="es-ES" w:eastAsia="en-GB"/>
        </w:rPr>
        <w:t xml:space="preserve"> </w:t>
      </w:r>
      <w:r w:rsidRPr="001C54F5">
        <w:rPr>
          <w:rFonts w:ascii="Verdana" w:eastAsia="Times New Roman" w:hAnsi="Verdana" w:cs="Times New Roman"/>
          <w:sz w:val="28"/>
          <w:szCs w:val="28"/>
          <w:lang w:eastAsia="en-GB"/>
        </w:rPr>
        <w:t>в</w:t>
      </w:r>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резултат</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от</w:t>
      </w:r>
      <w:proofErr w:type="spellEnd"/>
      <w:r w:rsidRPr="001C54F5">
        <w:rPr>
          <w:rFonts w:ascii="Verdana" w:eastAsia="Times New Roman" w:hAnsi="Verdana" w:cs="Times New Roman"/>
          <w:sz w:val="28"/>
          <w:szCs w:val="28"/>
          <w:lang w:val="es-ES" w:eastAsia="en-GB"/>
        </w:rPr>
        <w:t xml:space="preserve"> </w:t>
      </w:r>
      <w:proofErr w:type="spellStart"/>
      <w:r w:rsidRPr="001C54F5">
        <w:rPr>
          <w:rFonts w:ascii="Verdana" w:eastAsia="Times New Roman" w:hAnsi="Verdana" w:cs="Times New Roman"/>
          <w:sz w:val="28"/>
          <w:szCs w:val="28"/>
          <w:lang w:eastAsia="en-GB"/>
        </w:rPr>
        <w:t>уволнението</w:t>
      </w:r>
      <w:proofErr w:type="spellEnd"/>
      <w:r w:rsidRPr="001C54F5">
        <w:rPr>
          <w:rFonts w:ascii="Verdana" w:eastAsia="Times New Roman" w:hAnsi="Verdana" w:cs="Times New Roman"/>
          <w:sz w:val="28"/>
          <w:szCs w:val="28"/>
          <w:lang w:val="es-ES" w:eastAsia="en-GB"/>
        </w:rPr>
        <w:t>.</w:t>
      </w:r>
      <w:proofErr w:type="gramEnd"/>
      <w:r w:rsidRPr="001C54F5">
        <w:rPr>
          <w:rFonts w:ascii="Verdana" w:eastAsia="Times New Roman" w:hAnsi="Verdana" w:cs="Times New Roman"/>
          <w:sz w:val="28"/>
          <w:szCs w:val="28"/>
          <w:lang w:val="es-ES" w:eastAsia="en-GB"/>
        </w:rPr>
        <w:t xml:space="preserve">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Основните изисквания за отпускане на помощ за безработица са: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-Лицето следва да е регистрирано като безработен;</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е регистрирано като активно търсещо работа;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не разполага с доход, надхвърлящ 75% от минималната работна заплата;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няма право на обезщетение за безработица или то вече да е прекратено;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не отказва подходящи предложения за работа, както и участие в курсове за повишаване на квалификацията си, преквалификация и пр.</w:t>
      </w:r>
    </w:p>
    <w:p w:rsidR="00C94BC6"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Молбата за отпускане на помощ за безработица се подава в Службата по заетостта. </w:t>
      </w:r>
    </w:p>
    <w:p w:rsidR="002879CC" w:rsidRDefault="002879CC" w:rsidP="00C1477E">
      <w:pPr>
        <w:spacing w:after="0" w:line="240" w:lineRule="auto"/>
        <w:jc w:val="both"/>
        <w:rPr>
          <w:rFonts w:ascii="Verdana" w:eastAsia="Times New Roman" w:hAnsi="Verdana" w:cs="Times New Roman"/>
          <w:sz w:val="28"/>
          <w:szCs w:val="28"/>
          <w:lang w:val="bg-BG" w:eastAsia="en-GB"/>
        </w:rPr>
      </w:pPr>
    </w:p>
    <w:p w:rsidR="002879CC" w:rsidRDefault="002879CC" w:rsidP="00C1477E">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ПОМОЩ ЗА ДЪЛГОСРОЧНО БЕЗРАБОТНИ ЛИЦА /</w:t>
      </w:r>
      <w:r>
        <w:rPr>
          <w:rFonts w:ascii="Verdana" w:eastAsia="Times New Roman" w:hAnsi="Verdana" w:cs="Times New Roman"/>
          <w:sz w:val="28"/>
          <w:szCs w:val="28"/>
          <w:lang w:val="es-ES" w:eastAsia="en-GB"/>
        </w:rPr>
        <w:t>Programa</w:t>
      </w:r>
      <w:r w:rsidRPr="002879CC">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es-ES" w:eastAsia="en-GB"/>
        </w:rPr>
        <w:t>de</w:t>
      </w:r>
      <w:r w:rsidRPr="002879CC">
        <w:rPr>
          <w:rFonts w:ascii="Verdana" w:eastAsia="Times New Roman" w:hAnsi="Verdana" w:cs="Times New Roman"/>
          <w:sz w:val="28"/>
          <w:szCs w:val="28"/>
          <w:lang w:val="bg-BG" w:eastAsia="en-GB"/>
        </w:rPr>
        <w:t xml:space="preserve"> </w:t>
      </w:r>
      <w:proofErr w:type="spellStart"/>
      <w:r>
        <w:rPr>
          <w:rFonts w:ascii="Verdana" w:eastAsia="Times New Roman" w:hAnsi="Verdana" w:cs="Times New Roman"/>
          <w:sz w:val="28"/>
          <w:szCs w:val="28"/>
          <w:lang w:val="es-ES" w:eastAsia="en-GB"/>
        </w:rPr>
        <w:t>Activaci</w:t>
      </w:r>
      <w:proofErr w:type="spellEnd"/>
      <w:r w:rsidRPr="002879CC">
        <w:rPr>
          <w:rFonts w:ascii="Verdana" w:eastAsia="Times New Roman" w:hAnsi="Verdana" w:cs="Times New Roman"/>
          <w:sz w:val="28"/>
          <w:szCs w:val="28"/>
          <w:lang w:val="bg-BG" w:eastAsia="en-GB"/>
        </w:rPr>
        <w:t>ó</w:t>
      </w:r>
      <w:r>
        <w:rPr>
          <w:rFonts w:ascii="Verdana" w:eastAsia="Times New Roman" w:hAnsi="Verdana" w:cs="Times New Roman"/>
          <w:sz w:val="28"/>
          <w:szCs w:val="28"/>
          <w:lang w:val="es-ES" w:eastAsia="en-GB"/>
        </w:rPr>
        <w:t>n</w:t>
      </w:r>
      <w:r w:rsidRPr="002879CC">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es-ES" w:eastAsia="en-GB"/>
        </w:rPr>
        <w:t>para</w:t>
      </w:r>
      <w:r w:rsidRPr="002879CC">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es-ES" w:eastAsia="en-GB"/>
        </w:rPr>
        <w:t>el</w:t>
      </w:r>
      <w:r w:rsidRPr="002879CC">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es-ES" w:eastAsia="en-GB"/>
        </w:rPr>
        <w:t>Empleo</w:t>
      </w:r>
      <w:r>
        <w:rPr>
          <w:rFonts w:ascii="Verdana" w:eastAsia="Times New Roman" w:hAnsi="Verdana" w:cs="Times New Roman"/>
          <w:sz w:val="28"/>
          <w:szCs w:val="28"/>
          <w:lang w:val="bg-BG" w:eastAsia="en-GB"/>
        </w:rPr>
        <w:t xml:space="preserve">/ </w:t>
      </w:r>
    </w:p>
    <w:p w:rsidR="002879CC" w:rsidRDefault="002879CC" w:rsidP="00C1477E">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 xml:space="preserve">Насочена е към </w:t>
      </w:r>
      <w:r w:rsidR="00665CDF">
        <w:rPr>
          <w:rFonts w:ascii="Verdana" w:eastAsia="Times New Roman" w:hAnsi="Verdana" w:cs="Times New Roman"/>
          <w:sz w:val="28"/>
          <w:szCs w:val="28"/>
          <w:lang w:val="bg-BG" w:eastAsia="en-GB"/>
        </w:rPr>
        <w:t xml:space="preserve">безработните, изчерпали </w:t>
      </w:r>
      <w:proofErr w:type="spellStart"/>
      <w:r w:rsidR="00C306C0">
        <w:rPr>
          <w:rFonts w:ascii="Verdana" w:eastAsia="Times New Roman" w:hAnsi="Verdana" w:cs="Times New Roman"/>
          <w:sz w:val="28"/>
          <w:szCs w:val="28"/>
          <w:lang w:val="bg-BG" w:eastAsia="en-GB"/>
        </w:rPr>
        <w:t>контрибутивното</w:t>
      </w:r>
      <w:proofErr w:type="spellEnd"/>
      <w:r w:rsidR="00C306C0">
        <w:rPr>
          <w:rFonts w:ascii="Verdana" w:eastAsia="Times New Roman" w:hAnsi="Verdana" w:cs="Times New Roman"/>
          <w:sz w:val="28"/>
          <w:szCs w:val="28"/>
          <w:lang w:val="bg-BG" w:eastAsia="en-GB"/>
        </w:rPr>
        <w:t xml:space="preserve"> обезщетение за </w:t>
      </w:r>
      <w:proofErr w:type="spellStart"/>
      <w:r w:rsidR="00C306C0">
        <w:rPr>
          <w:rFonts w:ascii="Verdana" w:eastAsia="Times New Roman" w:hAnsi="Verdana" w:cs="Times New Roman"/>
          <w:sz w:val="28"/>
          <w:szCs w:val="28"/>
          <w:lang w:val="bg-BG" w:eastAsia="en-GB"/>
        </w:rPr>
        <w:t>беработица</w:t>
      </w:r>
      <w:proofErr w:type="spellEnd"/>
      <w:r w:rsidR="00C306C0">
        <w:rPr>
          <w:rFonts w:ascii="Verdana" w:eastAsia="Times New Roman" w:hAnsi="Verdana" w:cs="Times New Roman"/>
          <w:sz w:val="28"/>
          <w:szCs w:val="28"/>
          <w:lang w:val="bg-BG" w:eastAsia="en-GB"/>
        </w:rPr>
        <w:t xml:space="preserve"> /т.нар. </w:t>
      </w:r>
      <w:proofErr w:type="spellStart"/>
      <w:r w:rsidR="00C306C0">
        <w:rPr>
          <w:rFonts w:ascii="Verdana" w:eastAsia="Times New Roman" w:hAnsi="Verdana" w:cs="Times New Roman"/>
          <w:sz w:val="28"/>
          <w:szCs w:val="28"/>
          <w:lang w:val="bg-BG" w:eastAsia="en-GB"/>
        </w:rPr>
        <w:t>паро</w:t>
      </w:r>
      <w:proofErr w:type="spellEnd"/>
      <w:r w:rsidR="00C306C0">
        <w:rPr>
          <w:rFonts w:ascii="Verdana" w:eastAsia="Times New Roman" w:hAnsi="Verdana" w:cs="Times New Roman"/>
          <w:sz w:val="28"/>
          <w:szCs w:val="28"/>
          <w:lang w:val="bg-BG" w:eastAsia="en-GB"/>
        </w:rPr>
        <w:t>/, изчерпали някои помощите за безработица и имащи семейни отговорности.</w:t>
      </w:r>
    </w:p>
    <w:p w:rsidR="00C306C0" w:rsidRDefault="005B2502" w:rsidP="00C1477E">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Основни изисквания:</w:t>
      </w:r>
    </w:p>
    <w:p w:rsidR="005B2502" w:rsidRDefault="005B2502"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w:t>
      </w:r>
      <w:r w:rsidRPr="005B2502">
        <w:rPr>
          <w:rFonts w:ascii="Verdana" w:eastAsia="Times New Roman" w:hAnsi="Verdana" w:cs="Times New Roman"/>
          <w:sz w:val="28"/>
          <w:szCs w:val="28"/>
          <w:lang w:val="bg-BG" w:eastAsia="en-GB"/>
        </w:rPr>
        <w:t xml:space="preserve">Да са изминали поне 6 </w:t>
      </w:r>
      <w:proofErr w:type="spellStart"/>
      <w:r w:rsidRPr="005B2502">
        <w:rPr>
          <w:rFonts w:ascii="Verdana" w:eastAsia="Times New Roman" w:hAnsi="Verdana" w:cs="Times New Roman"/>
          <w:sz w:val="28"/>
          <w:szCs w:val="28"/>
          <w:lang w:val="bg-BG" w:eastAsia="en-GB"/>
        </w:rPr>
        <w:t>мес</w:t>
      </w:r>
      <w:proofErr w:type="spellEnd"/>
      <w:r w:rsidRPr="005B2502">
        <w:rPr>
          <w:rFonts w:ascii="Verdana" w:eastAsia="Times New Roman" w:hAnsi="Verdana" w:cs="Times New Roman"/>
          <w:sz w:val="28"/>
          <w:szCs w:val="28"/>
          <w:lang w:val="bg-BG" w:eastAsia="en-GB"/>
        </w:rPr>
        <w:t xml:space="preserve">. от изчерпването на помощ </w:t>
      </w:r>
      <w:r w:rsidRPr="005B2502">
        <w:rPr>
          <w:rFonts w:ascii="Verdana" w:eastAsia="Times New Roman" w:hAnsi="Verdana" w:cs="Times New Roman"/>
          <w:sz w:val="28"/>
          <w:szCs w:val="28"/>
          <w:lang w:val="en-US" w:eastAsia="en-GB"/>
        </w:rPr>
        <w:t>R</w:t>
      </w:r>
      <w:r w:rsidRPr="005B2502">
        <w:rPr>
          <w:rFonts w:ascii="Verdana" w:eastAsia="Times New Roman" w:hAnsi="Verdana" w:cs="Times New Roman"/>
          <w:sz w:val="28"/>
          <w:szCs w:val="28"/>
          <w:lang w:val="bg-BG" w:eastAsia="en-GB"/>
        </w:rPr>
        <w:t>А</w:t>
      </w:r>
      <w:r w:rsidRPr="005B2502">
        <w:rPr>
          <w:rFonts w:ascii="Verdana" w:eastAsia="Times New Roman" w:hAnsi="Verdana" w:cs="Times New Roman"/>
          <w:sz w:val="28"/>
          <w:szCs w:val="28"/>
          <w:lang w:val="en-US" w:eastAsia="en-GB"/>
        </w:rPr>
        <w:t>I</w:t>
      </w:r>
      <w:r w:rsidRPr="005B2502">
        <w:rPr>
          <w:rFonts w:ascii="Verdana" w:eastAsia="Times New Roman" w:hAnsi="Verdana" w:cs="Times New Roman"/>
          <w:sz w:val="28"/>
          <w:szCs w:val="28"/>
          <w:lang w:val="bg-BG" w:eastAsia="en-GB"/>
        </w:rPr>
        <w:t xml:space="preserve">, </w:t>
      </w:r>
      <w:r w:rsidRPr="005B2502">
        <w:rPr>
          <w:rFonts w:ascii="Verdana" w:eastAsia="Times New Roman" w:hAnsi="Verdana" w:cs="Times New Roman"/>
          <w:sz w:val="28"/>
          <w:szCs w:val="28"/>
          <w:lang w:val="en-US" w:eastAsia="en-GB"/>
        </w:rPr>
        <w:t>PRODI</w:t>
      </w:r>
      <w:r w:rsidRPr="005B2502">
        <w:rPr>
          <w:rFonts w:ascii="Verdana" w:eastAsia="Times New Roman" w:hAnsi="Verdana" w:cs="Times New Roman"/>
          <w:sz w:val="28"/>
          <w:szCs w:val="28"/>
          <w:lang w:val="bg-BG" w:eastAsia="en-GB"/>
        </w:rPr>
        <w:t xml:space="preserve"> или </w:t>
      </w:r>
      <w:r w:rsidRPr="005B2502">
        <w:rPr>
          <w:rFonts w:ascii="Verdana" w:eastAsia="Times New Roman" w:hAnsi="Verdana" w:cs="Times New Roman"/>
          <w:sz w:val="28"/>
          <w:szCs w:val="28"/>
          <w:lang w:val="en-US" w:eastAsia="en-GB"/>
        </w:rPr>
        <w:t>PREPARA</w:t>
      </w:r>
    </w:p>
    <w:p w:rsidR="005B2502" w:rsidRDefault="005B2502"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 xml:space="preserve">-Лицето да е записано </w:t>
      </w:r>
      <w:r w:rsidR="00A37D65">
        <w:rPr>
          <w:rFonts w:ascii="Verdana" w:eastAsia="Times New Roman" w:hAnsi="Verdana" w:cs="Times New Roman"/>
          <w:sz w:val="28"/>
          <w:szCs w:val="28"/>
          <w:lang w:val="bg-BG" w:eastAsia="en-GB"/>
        </w:rPr>
        <w:t>в Бюрото по труда като търсещо работа към 1 декември 2014 г. или към 1 април 2016 г.</w:t>
      </w:r>
    </w:p>
    <w:p w:rsidR="000A4367" w:rsidRDefault="000A4367"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lastRenderedPageBreak/>
        <w:t>- Да е регистрирано като безработен в продължение на 360 д. през последните 18 месеца преди подаване на молбата за включване в програмата.</w:t>
      </w:r>
    </w:p>
    <w:p w:rsidR="000A4367" w:rsidRPr="00690C72" w:rsidRDefault="000A4367"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 xml:space="preserve">-Да няма право да получава обезщетение, помощ за безработни </w:t>
      </w:r>
      <w:r w:rsidRPr="000A4367">
        <w:rPr>
          <w:rFonts w:ascii="Verdana" w:eastAsia="Times New Roman" w:hAnsi="Verdana" w:cs="Times New Roman"/>
          <w:sz w:val="28"/>
          <w:szCs w:val="28"/>
          <w:lang w:val="bg-BG" w:eastAsia="en-GB"/>
        </w:rPr>
        <w:t>/</w:t>
      </w:r>
      <w:proofErr w:type="spellStart"/>
      <w:r>
        <w:rPr>
          <w:rFonts w:ascii="Verdana" w:eastAsia="Times New Roman" w:hAnsi="Verdana" w:cs="Times New Roman"/>
          <w:sz w:val="28"/>
          <w:szCs w:val="28"/>
          <w:lang w:val="en-US" w:eastAsia="en-GB"/>
        </w:rPr>
        <w:t>subsidio</w:t>
      </w:r>
      <w:proofErr w:type="spellEnd"/>
      <w:r w:rsidRPr="000A4367">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bg-BG" w:eastAsia="en-GB"/>
        </w:rPr>
        <w:t xml:space="preserve">или помощ </w:t>
      </w:r>
      <w:r>
        <w:rPr>
          <w:rFonts w:ascii="Verdana" w:eastAsia="Times New Roman" w:hAnsi="Verdana" w:cs="Times New Roman"/>
          <w:sz w:val="28"/>
          <w:szCs w:val="28"/>
          <w:lang w:val="en-US" w:eastAsia="en-GB"/>
        </w:rPr>
        <w:t>RAI</w:t>
      </w:r>
    </w:p>
    <w:p w:rsidR="000A4367" w:rsidRDefault="000A4367" w:rsidP="005B2502">
      <w:pPr>
        <w:spacing w:after="0" w:line="240" w:lineRule="auto"/>
        <w:jc w:val="both"/>
        <w:rPr>
          <w:rFonts w:ascii="Verdana" w:eastAsia="Times New Roman" w:hAnsi="Verdana" w:cs="Times New Roman"/>
          <w:sz w:val="28"/>
          <w:szCs w:val="28"/>
          <w:lang w:val="bg-BG" w:eastAsia="en-GB"/>
        </w:rPr>
      </w:pPr>
      <w:r w:rsidRPr="00690C72">
        <w:rPr>
          <w:rFonts w:ascii="Verdana" w:eastAsia="Times New Roman" w:hAnsi="Verdana" w:cs="Times New Roman"/>
          <w:sz w:val="28"/>
          <w:szCs w:val="28"/>
          <w:lang w:val="bg-BG" w:eastAsia="en-GB"/>
        </w:rPr>
        <w:t>-</w:t>
      </w:r>
      <w:r>
        <w:rPr>
          <w:rFonts w:ascii="Verdana" w:eastAsia="Times New Roman" w:hAnsi="Verdana" w:cs="Times New Roman"/>
          <w:sz w:val="28"/>
          <w:szCs w:val="28"/>
          <w:lang w:val="bg-BG" w:eastAsia="en-GB"/>
        </w:rPr>
        <w:t>Да е прекъснал работа за чужда сметка не по свое желание преди изчерпването на последното право, посочено в тире 1</w:t>
      </w:r>
    </w:p>
    <w:p w:rsidR="000A4367" w:rsidRDefault="000A4367"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-Доходите да не надвишават месечно 75% о</w:t>
      </w:r>
      <w:r w:rsidR="00B65A7D">
        <w:rPr>
          <w:rFonts w:ascii="Verdana" w:eastAsia="Times New Roman" w:hAnsi="Verdana" w:cs="Times New Roman"/>
          <w:sz w:val="28"/>
          <w:szCs w:val="28"/>
          <w:lang w:val="bg-BG" w:eastAsia="en-GB"/>
        </w:rPr>
        <w:t>т МРЗ и да има семейни отговорности</w:t>
      </w:r>
    </w:p>
    <w:p w:rsidR="00B65A7D" w:rsidRDefault="00B65A7D" w:rsidP="005B250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Лицата, включени в Програмата, следва да си търсят активно работа. Те могат да получават финансова помощ в размер на 426 евро/месечно за максимален срок от 6 месеца.</w:t>
      </w:r>
    </w:p>
    <w:p w:rsidR="00B65A7D" w:rsidRPr="000A4367" w:rsidRDefault="00B65A7D" w:rsidP="005B2502">
      <w:pPr>
        <w:spacing w:after="0" w:line="240" w:lineRule="auto"/>
        <w:jc w:val="both"/>
        <w:rPr>
          <w:rFonts w:ascii="Verdana" w:eastAsia="Times New Roman" w:hAnsi="Verdana" w:cs="Times New Roman"/>
          <w:sz w:val="28"/>
          <w:szCs w:val="28"/>
          <w:lang w:val="bg-BG" w:eastAsia="en-GB"/>
        </w:rPr>
      </w:pPr>
    </w:p>
    <w:p w:rsidR="00DC572D" w:rsidRPr="001C54F5" w:rsidRDefault="00DC572D"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Информация относно помощите за безработица може да бъде получена на телефона на Обществената служба по заетостта /Servicio Publico de Empleo Estatal/:</w:t>
      </w:r>
    </w:p>
    <w:p w:rsidR="00DC572D" w:rsidRPr="001C54F5" w:rsidRDefault="00DC572D"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901 119 999 /за граждани/</w:t>
      </w:r>
      <w:r w:rsidR="004F3E33" w:rsidRPr="001C54F5">
        <w:rPr>
          <w:rFonts w:ascii="Verdana" w:eastAsia="Times New Roman" w:hAnsi="Verdana" w:cs="Times New Roman"/>
          <w:sz w:val="28"/>
          <w:szCs w:val="28"/>
          <w:lang w:val="bg-BG" w:eastAsia="en-GB"/>
        </w:rPr>
        <w:t>, в офи</w:t>
      </w:r>
      <w:r w:rsidR="00FD03D3" w:rsidRPr="001C54F5">
        <w:rPr>
          <w:rFonts w:ascii="Verdana" w:eastAsia="Times New Roman" w:hAnsi="Verdana" w:cs="Times New Roman"/>
          <w:sz w:val="28"/>
          <w:szCs w:val="28"/>
          <w:lang w:val="bg-BG" w:eastAsia="en-GB"/>
        </w:rPr>
        <w:t>с</w:t>
      </w:r>
      <w:r w:rsidR="004F3E33" w:rsidRPr="001C54F5">
        <w:rPr>
          <w:rFonts w:ascii="Verdana" w:eastAsia="Times New Roman" w:hAnsi="Verdana" w:cs="Times New Roman"/>
          <w:sz w:val="28"/>
          <w:szCs w:val="28"/>
          <w:lang w:val="bg-BG" w:eastAsia="en-GB"/>
        </w:rPr>
        <w:t>ите на Службата по заетостта</w:t>
      </w:r>
      <w:r w:rsidRPr="001C54F5">
        <w:rPr>
          <w:rFonts w:ascii="Verdana" w:eastAsia="Times New Roman" w:hAnsi="Verdana" w:cs="Times New Roman"/>
          <w:sz w:val="28"/>
          <w:szCs w:val="28"/>
          <w:lang w:val="bg-BG" w:eastAsia="en-GB"/>
        </w:rPr>
        <w:t xml:space="preserve"> и на следния адрес: </w:t>
      </w:r>
    </w:p>
    <w:p w:rsidR="00DC572D" w:rsidRPr="001C54F5" w:rsidRDefault="00690C72" w:rsidP="00C1477E">
      <w:pPr>
        <w:spacing w:after="0" w:line="240" w:lineRule="auto"/>
        <w:jc w:val="both"/>
        <w:rPr>
          <w:rFonts w:ascii="Verdana" w:eastAsia="Times New Roman" w:hAnsi="Verdana" w:cs="Times New Roman"/>
          <w:sz w:val="28"/>
          <w:szCs w:val="28"/>
          <w:lang w:val="bg-BG" w:eastAsia="en-GB"/>
        </w:rPr>
      </w:pPr>
      <w:hyperlink r:id="rId10" w:history="1">
        <w:r w:rsidR="00876CD7" w:rsidRPr="001C54F5">
          <w:rPr>
            <w:rStyle w:val="Hyperlink"/>
            <w:rFonts w:ascii="Verdana" w:eastAsia="Times New Roman" w:hAnsi="Verdana" w:cs="Times New Roman"/>
            <w:color w:val="auto"/>
            <w:sz w:val="28"/>
            <w:szCs w:val="28"/>
            <w:lang w:val="bg-BG" w:eastAsia="en-GB"/>
          </w:rPr>
          <w:t>https://www.sepe.es/contenidos/personas/prestaciones/quiero_cobrar_paro/he_trabajado_menos_un_ano.html</w:t>
        </w:r>
      </w:hyperlink>
    </w:p>
    <w:p w:rsidR="00876CD7" w:rsidRPr="001C54F5" w:rsidRDefault="00876CD7"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 различните видове помощи:</w:t>
      </w:r>
    </w:p>
    <w:p w:rsidR="00876CD7" w:rsidRPr="001C54F5" w:rsidRDefault="00876CD7"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 помощ за безработица при недостигащ стаж: </w:t>
      </w:r>
      <w:hyperlink r:id="rId11" w:history="1">
        <w:r w:rsidRPr="001C54F5">
          <w:rPr>
            <w:rStyle w:val="Hyperlink"/>
            <w:rFonts w:ascii="Verdana" w:eastAsia="Times New Roman" w:hAnsi="Verdana" w:cs="Times New Roman"/>
            <w:color w:val="auto"/>
            <w:sz w:val="28"/>
            <w:szCs w:val="28"/>
            <w:lang w:val="bg-BG" w:eastAsia="en-GB"/>
          </w:rPr>
          <w:t>https://www.sepe.es/contenidos/personas/prestaciones/quiero_cobrar_paro/he_trabajado_menos_un_ano.html</w:t>
        </w:r>
      </w:hyperlink>
    </w:p>
    <w:p w:rsidR="00876CD7" w:rsidRPr="001C54F5" w:rsidRDefault="00876CD7" w:rsidP="00C1477E">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помощ след изчерпване на обезщетението за безработица</w:t>
      </w:r>
    </w:p>
    <w:p w:rsidR="00876CD7" w:rsidRPr="001C54F5" w:rsidRDefault="00690C72" w:rsidP="00C1477E">
      <w:pPr>
        <w:spacing w:after="0" w:line="240" w:lineRule="auto"/>
        <w:jc w:val="both"/>
        <w:rPr>
          <w:rFonts w:ascii="Verdana" w:eastAsia="Times New Roman" w:hAnsi="Verdana" w:cs="Times New Roman"/>
          <w:sz w:val="28"/>
          <w:szCs w:val="28"/>
          <w:lang w:val="bg-BG" w:eastAsia="en-GB"/>
        </w:rPr>
      </w:pPr>
      <w:hyperlink r:id="rId12" w:history="1">
        <w:r w:rsidR="00876CD7" w:rsidRPr="001C54F5">
          <w:rPr>
            <w:rStyle w:val="Hyperlink"/>
            <w:rFonts w:ascii="Verdana" w:eastAsia="Times New Roman" w:hAnsi="Verdana" w:cs="Times New Roman"/>
            <w:color w:val="auto"/>
            <w:sz w:val="28"/>
            <w:szCs w:val="28"/>
            <w:lang w:val="bg-BG" w:eastAsia="en-GB"/>
          </w:rPr>
          <w:t>https://www.sepe.es/contenidos/personas/prestaciones/he_dejado_cobrar_paro/mas_45_anos_no_cargas_familiares.html</w:t>
        </w:r>
      </w:hyperlink>
    </w:p>
    <w:p w:rsidR="00876CD7" w:rsidRPr="001C54F5" w:rsidRDefault="00876CD7" w:rsidP="00C1477E">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помощ за лица със семейни отговорности</w:t>
      </w:r>
    </w:p>
    <w:p w:rsidR="00876CD7" w:rsidRPr="001C54F5" w:rsidRDefault="00690C72" w:rsidP="00C1477E">
      <w:pPr>
        <w:spacing w:after="0" w:line="240" w:lineRule="auto"/>
        <w:jc w:val="both"/>
        <w:rPr>
          <w:rFonts w:ascii="Verdana" w:eastAsia="Times New Roman" w:hAnsi="Verdana" w:cs="Times New Roman"/>
          <w:sz w:val="28"/>
          <w:szCs w:val="28"/>
          <w:lang w:val="bg-BG" w:eastAsia="en-GB"/>
        </w:rPr>
      </w:pPr>
      <w:hyperlink r:id="rId13" w:history="1">
        <w:r w:rsidR="00876CD7" w:rsidRPr="001C54F5">
          <w:rPr>
            <w:rStyle w:val="Hyperlink"/>
            <w:rFonts w:ascii="Verdana" w:eastAsia="Times New Roman" w:hAnsi="Verdana" w:cs="Times New Roman"/>
            <w:color w:val="auto"/>
            <w:sz w:val="28"/>
            <w:szCs w:val="28"/>
            <w:lang w:val="bg-BG" w:eastAsia="en-GB"/>
          </w:rPr>
          <w:t>https://www.sepe.es/contenidos/personas/prestaciones/he_dejado_cobrar_paro/cargas_familiares.html</w:t>
        </w:r>
      </w:hyperlink>
    </w:p>
    <w:p w:rsidR="00876CD7" w:rsidRPr="001C54F5" w:rsidRDefault="00876CD7" w:rsidP="00C1477E">
      <w:pPr>
        <w:pStyle w:val="ListParagraph"/>
        <w:numPr>
          <w:ilvl w:val="0"/>
          <w:numId w:val="10"/>
        </w:num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w:t>
      </w:r>
      <w:r w:rsidR="004F3E33" w:rsidRPr="001C54F5">
        <w:rPr>
          <w:rFonts w:ascii="Verdana" w:eastAsia="Times New Roman" w:hAnsi="Verdana" w:cs="Times New Roman"/>
          <w:sz w:val="28"/>
          <w:szCs w:val="28"/>
          <w:lang w:val="bg-BG" w:eastAsia="en-GB"/>
        </w:rPr>
        <w:t>мощ за лица над 55 години и др.</w:t>
      </w:r>
    </w:p>
    <w:p w:rsidR="00876CD7" w:rsidRDefault="00690C72" w:rsidP="00C1477E">
      <w:pPr>
        <w:spacing w:after="0" w:line="240" w:lineRule="auto"/>
        <w:jc w:val="both"/>
        <w:rPr>
          <w:rStyle w:val="Hyperlink"/>
          <w:rFonts w:ascii="Verdana" w:eastAsia="Times New Roman" w:hAnsi="Verdana" w:cs="Times New Roman"/>
          <w:color w:val="auto"/>
          <w:sz w:val="28"/>
          <w:szCs w:val="28"/>
          <w:lang w:val="bg-BG" w:eastAsia="en-GB"/>
        </w:rPr>
      </w:pPr>
      <w:hyperlink r:id="rId14" w:history="1">
        <w:r w:rsidR="00876CD7" w:rsidRPr="001C54F5">
          <w:rPr>
            <w:rStyle w:val="Hyperlink"/>
            <w:rFonts w:ascii="Verdana" w:eastAsia="Times New Roman" w:hAnsi="Verdana" w:cs="Times New Roman"/>
            <w:color w:val="auto"/>
            <w:sz w:val="28"/>
            <w:szCs w:val="28"/>
            <w:lang w:val="bg-BG" w:eastAsia="en-GB"/>
          </w:rPr>
          <w:t>https://www.sepe.es/contenidos/personas/prestaciones/he_dejado_cobrar_paro/tengo_mas_de_55_anos.html</w:t>
        </w:r>
      </w:hyperlink>
    </w:p>
    <w:p w:rsidR="00B65A7D" w:rsidRPr="00B65A7D" w:rsidRDefault="00B65A7D" w:rsidP="00C1477E">
      <w:pPr>
        <w:pStyle w:val="ListParagraph"/>
        <w:numPr>
          <w:ilvl w:val="0"/>
          <w:numId w:val="10"/>
        </w:numPr>
        <w:spacing w:after="0" w:line="240" w:lineRule="auto"/>
        <w:jc w:val="both"/>
        <w:rPr>
          <w:rStyle w:val="Hyperlink"/>
          <w:rFonts w:ascii="Verdana" w:eastAsia="Times New Roman" w:hAnsi="Verdana" w:cs="Times New Roman"/>
          <w:color w:val="auto"/>
          <w:sz w:val="28"/>
          <w:szCs w:val="28"/>
          <w:lang w:val="bg-BG" w:eastAsia="en-GB"/>
        </w:rPr>
      </w:pPr>
      <w:r w:rsidRPr="00B65A7D">
        <w:rPr>
          <w:rFonts w:ascii="Verdana" w:eastAsia="Times New Roman" w:hAnsi="Verdana" w:cs="Times New Roman"/>
          <w:sz w:val="28"/>
          <w:szCs w:val="28"/>
          <w:lang w:val="bg-BG" w:eastAsia="en-GB"/>
        </w:rPr>
        <w:t>П</w:t>
      </w:r>
      <w:r w:rsidR="00562842">
        <w:rPr>
          <w:rFonts w:ascii="Verdana" w:eastAsia="Times New Roman" w:hAnsi="Verdana" w:cs="Times New Roman"/>
          <w:sz w:val="28"/>
          <w:szCs w:val="28"/>
          <w:lang w:val="bg-BG" w:eastAsia="en-GB"/>
        </w:rPr>
        <w:t>омощ за дългосрочно безработни лица</w:t>
      </w:r>
      <w:r w:rsidRPr="00B65A7D">
        <w:rPr>
          <w:rFonts w:ascii="Verdana" w:eastAsia="Times New Roman" w:hAnsi="Verdana" w:cs="Times New Roman"/>
          <w:sz w:val="28"/>
          <w:szCs w:val="28"/>
          <w:lang w:val="bg-BG" w:eastAsia="en-GB"/>
        </w:rPr>
        <w:t xml:space="preserve"> /</w:t>
      </w:r>
      <w:r w:rsidRPr="00B65A7D">
        <w:rPr>
          <w:rFonts w:ascii="Verdana" w:eastAsia="Times New Roman" w:hAnsi="Verdana" w:cs="Times New Roman"/>
          <w:sz w:val="28"/>
          <w:szCs w:val="28"/>
          <w:lang w:val="es-ES" w:eastAsia="en-GB"/>
        </w:rPr>
        <w:t>Programa</w:t>
      </w:r>
      <w:r w:rsidRPr="00B65A7D">
        <w:rPr>
          <w:rFonts w:ascii="Verdana" w:eastAsia="Times New Roman" w:hAnsi="Verdana" w:cs="Times New Roman"/>
          <w:sz w:val="28"/>
          <w:szCs w:val="28"/>
          <w:lang w:val="bg-BG" w:eastAsia="en-GB"/>
        </w:rPr>
        <w:t xml:space="preserve"> </w:t>
      </w:r>
      <w:r w:rsidRPr="00B65A7D">
        <w:rPr>
          <w:rFonts w:ascii="Verdana" w:eastAsia="Times New Roman" w:hAnsi="Verdana" w:cs="Times New Roman"/>
          <w:sz w:val="28"/>
          <w:szCs w:val="28"/>
          <w:lang w:val="es-ES" w:eastAsia="en-GB"/>
        </w:rPr>
        <w:t>de</w:t>
      </w:r>
      <w:r w:rsidRPr="00B65A7D">
        <w:rPr>
          <w:rFonts w:ascii="Verdana" w:eastAsia="Times New Roman" w:hAnsi="Verdana" w:cs="Times New Roman"/>
          <w:sz w:val="28"/>
          <w:szCs w:val="28"/>
          <w:lang w:val="bg-BG" w:eastAsia="en-GB"/>
        </w:rPr>
        <w:t xml:space="preserve"> </w:t>
      </w:r>
      <w:proofErr w:type="spellStart"/>
      <w:r w:rsidRPr="00B65A7D">
        <w:rPr>
          <w:rFonts w:ascii="Verdana" w:eastAsia="Times New Roman" w:hAnsi="Verdana" w:cs="Times New Roman"/>
          <w:sz w:val="28"/>
          <w:szCs w:val="28"/>
          <w:lang w:val="es-ES" w:eastAsia="en-GB"/>
        </w:rPr>
        <w:t>Activaci</w:t>
      </w:r>
      <w:proofErr w:type="spellEnd"/>
      <w:r w:rsidRPr="00B65A7D">
        <w:rPr>
          <w:rFonts w:ascii="Verdana" w:eastAsia="Times New Roman" w:hAnsi="Verdana" w:cs="Times New Roman"/>
          <w:sz w:val="28"/>
          <w:szCs w:val="28"/>
          <w:lang w:val="bg-BG" w:eastAsia="en-GB"/>
        </w:rPr>
        <w:t>ó</w:t>
      </w:r>
      <w:r w:rsidRPr="00B65A7D">
        <w:rPr>
          <w:rFonts w:ascii="Verdana" w:eastAsia="Times New Roman" w:hAnsi="Verdana" w:cs="Times New Roman"/>
          <w:sz w:val="28"/>
          <w:szCs w:val="28"/>
          <w:lang w:val="es-ES" w:eastAsia="en-GB"/>
        </w:rPr>
        <w:t>n</w:t>
      </w:r>
      <w:r w:rsidRPr="00B65A7D">
        <w:rPr>
          <w:rFonts w:ascii="Verdana" w:eastAsia="Times New Roman" w:hAnsi="Verdana" w:cs="Times New Roman"/>
          <w:sz w:val="28"/>
          <w:szCs w:val="28"/>
          <w:lang w:val="bg-BG" w:eastAsia="en-GB"/>
        </w:rPr>
        <w:t xml:space="preserve"> </w:t>
      </w:r>
      <w:r w:rsidRPr="00B65A7D">
        <w:rPr>
          <w:rFonts w:ascii="Verdana" w:eastAsia="Times New Roman" w:hAnsi="Verdana" w:cs="Times New Roman"/>
          <w:sz w:val="28"/>
          <w:szCs w:val="28"/>
          <w:lang w:val="es-ES" w:eastAsia="en-GB"/>
        </w:rPr>
        <w:t>para</w:t>
      </w:r>
      <w:r w:rsidRPr="00B65A7D">
        <w:rPr>
          <w:rFonts w:ascii="Verdana" w:eastAsia="Times New Roman" w:hAnsi="Verdana" w:cs="Times New Roman"/>
          <w:sz w:val="28"/>
          <w:szCs w:val="28"/>
          <w:lang w:val="bg-BG" w:eastAsia="en-GB"/>
        </w:rPr>
        <w:t xml:space="preserve"> </w:t>
      </w:r>
      <w:r w:rsidRPr="00B65A7D">
        <w:rPr>
          <w:rFonts w:ascii="Verdana" w:eastAsia="Times New Roman" w:hAnsi="Verdana" w:cs="Times New Roman"/>
          <w:sz w:val="28"/>
          <w:szCs w:val="28"/>
          <w:lang w:val="es-ES" w:eastAsia="en-GB"/>
        </w:rPr>
        <w:t>el</w:t>
      </w:r>
      <w:r w:rsidRPr="00B65A7D">
        <w:rPr>
          <w:rFonts w:ascii="Verdana" w:eastAsia="Times New Roman" w:hAnsi="Verdana" w:cs="Times New Roman"/>
          <w:sz w:val="28"/>
          <w:szCs w:val="28"/>
          <w:lang w:val="bg-BG" w:eastAsia="en-GB"/>
        </w:rPr>
        <w:t xml:space="preserve"> </w:t>
      </w:r>
      <w:r w:rsidRPr="00B65A7D">
        <w:rPr>
          <w:rFonts w:ascii="Verdana" w:eastAsia="Times New Roman" w:hAnsi="Verdana" w:cs="Times New Roman"/>
          <w:sz w:val="28"/>
          <w:szCs w:val="28"/>
          <w:lang w:val="es-ES" w:eastAsia="en-GB"/>
        </w:rPr>
        <w:t>Empleo</w:t>
      </w:r>
      <w:r w:rsidRPr="00B65A7D">
        <w:rPr>
          <w:rFonts w:ascii="Verdana" w:eastAsia="Times New Roman" w:hAnsi="Verdana" w:cs="Times New Roman"/>
          <w:sz w:val="28"/>
          <w:szCs w:val="28"/>
          <w:lang w:val="bg-BG" w:eastAsia="en-GB"/>
        </w:rPr>
        <w:t xml:space="preserve">/ </w:t>
      </w:r>
    </w:p>
    <w:p w:rsidR="00B65A7D" w:rsidRDefault="005B279A" w:rsidP="00C1477E">
      <w:pPr>
        <w:spacing w:after="0" w:line="240" w:lineRule="auto"/>
        <w:jc w:val="both"/>
        <w:rPr>
          <w:rFonts w:ascii="Verdana" w:eastAsia="Times New Roman" w:hAnsi="Verdana" w:cs="Times New Roman"/>
          <w:sz w:val="28"/>
          <w:szCs w:val="28"/>
          <w:lang w:val="bg-BG" w:eastAsia="en-GB"/>
        </w:rPr>
      </w:pPr>
      <w:hyperlink r:id="rId15" w:history="1">
        <w:r w:rsidRPr="00BB6EC4">
          <w:rPr>
            <w:rStyle w:val="Hyperlink"/>
            <w:rFonts w:ascii="Verdana" w:eastAsia="Times New Roman" w:hAnsi="Verdana" w:cs="Times New Roman"/>
            <w:sz w:val="28"/>
            <w:szCs w:val="28"/>
            <w:lang w:val="bg-BG" w:eastAsia="en-GB"/>
          </w:rPr>
          <w:t>https://www.sepe.es/contenidos/personas/prestaciones/he_dejado_cobrar_paro/program_activacion_empleo.html</w:t>
        </w:r>
      </w:hyperlink>
    </w:p>
    <w:p w:rsidR="005B279A" w:rsidRDefault="005B279A" w:rsidP="00C1477E">
      <w:pPr>
        <w:spacing w:after="0" w:line="240" w:lineRule="auto"/>
        <w:jc w:val="both"/>
        <w:rPr>
          <w:rFonts w:ascii="Verdana" w:eastAsia="Times New Roman" w:hAnsi="Verdana" w:cs="Times New Roman"/>
          <w:sz w:val="28"/>
          <w:szCs w:val="28"/>
          <w:lang w:val="bg-BG" w:eastAsia="en-GB"/>
        </w:rPr>
      </w:pPr>
    </w:p>
    <w:p w:rsidR="005B279A" w:rsidRPr="005B279A" w:rsidRDefault="005B279A" w:rsidP="00C1477E">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lastRenderedPageBreak/>
        <w:t>П</w:t>
      </w:r>
      <w:r w:rsidR="00562842">
        <w:rPr>
          <w:rFonts w:ascii="Verdana" w:eastAsia="Times New Roman" w:hAnsi="Verdana" w:cs="Times New Roman"/>
          <w:sz w:val="28"/>
          <w:szCs w:val="28"/>
          <w:lang w:val="bg-BG" w:eastAsia="en-GB"/>
        </w:rPr>
        <w:t>ОМОЩ ЗА КРАЙНО НУЖДАЕЩИ СЕ ЛИЦА</w:t>
      </w:r>
      <w:r>
        <w:rPr>
          <w:rFonts w:ascii="Verdana" w:eastAsia="Times New Roman" w:hAnsi="Verdana" w:cs="Times New Roman"/>
          <w:sz w:val="28"/>
          <w:szCs w:val="28"/>
          <w:lang w:val="bg-BG" w:eastAsia="en-GB"/>
        </w:rPr>
        <w:t xml:space="preserve"> </w:t>
      </w:r>
      <w:r w:rsidRPr="005B279A">
        <w:rPr>
          <w:rFonts w:ascii="Verdana" w:eastAsia="Times New Roman" w:hAnsi="Verdana" w:cs="Times New Roman"/>
          <w:sz w:val="28"/>
          <w:szCs w:val="28"/>
          <w:lang w:val="bg-BG" w:eastAsia="en-GB"/>
        </w:rPr>
        <w:t>/</w:t>
      </w:r>
      <w:r w:rsidRPr="005B279A">
        <w:rPr>
          <w:rFonts w:ascii="Verdana" w:eastAsia="Times New Roman" w:hAnsi="Verdana" w:cs="Times New Roman"/>
          <w:sz w:val="28"/>
          <w:szCs w:val="28"/>
          <w:lang w:val="es-ES" w:eastAsia="en-GB"/>
        </w:rPr>
        <w:t>Renta</w:t>
      </w:r>
      <w:r w:rsidRPr="005B279A">
        <w:rPr>
          <w:rFonts w:ascii="Verdana" w:eastAsia="Times New Roman" w:hAnsi="Verdana" w:cs="Times New Roman"/>
          <w:sz w:val="28"/>
          <w:szCs w:val="28"/>
          <w:lang w:val="bg-BG" w:eastAsia="en-GB"/>
        </w:rPr>
        <w:t xml:space="preserve"> </w:t>
      </w:r>
      <w:r w:rsidRPr="005B279A">
        <w:rPr>
          <w:rFonts w:ascii="Verdana" w:eastAsia="Times New Roman" w:hAnsi="Verdana" w:cs="Times New Roman"/>
          <w:sz w:val="28"/>
          <w:szCs w:val="28"/>
          <w:lang w:val="es-ES" w:eastAsia="en-GB"/>
        </w:rPr>
        <w:t>m</w:t>
      </w:r>
      <w:r w:rsidRPr="005B279A">
        <w:rPr>
          <w:rFonts w:ascii="Verdana" w:eastAsia="Times New Roman" w:hAnsi="Verdana" w:cs="Times New Roman"/>
          <w:sz w:val="28"/>
          <w:szCs w:val="28"/>
          <w:lang w:val="bg-BG" w:eastAsia="en-GB"/>
        </w:rPr>
        <w:t>í</w:t>
      </w:r>
      <w:proofErr w:type="spellStart"/>
      <w:r w:rsidRPr="005B279A">
        <w:rPr>
          <w:rFonts w:ascii="Verdana" w:eastAsia="Times New Roman" w:hAnsi="Verdana" w:cs="Times New Roman"/>
          <w:sz w:val="28"/>
          <w:szCs w:val="28"/>
          <w:lang w:val="es-ES" w:eastAsia="en-GB"/>
        </w:rPr>
        <w:t>nima</w:t>
      </w:r>
      <w:proofErr w:type="spellEnd"/>
      <w:r w:rsidRPr="005B279A">
        <w:rPr>
          <w:rFonts w:ascii="Verdana" w:eastAsia="Times New Roman" w:hAnsi="Verdana" w:cs="Times New Roman"/>
          <w:sz w:val="28"/>
          <w:szCs w:val="28"/>
          <w:lang w:val="bg-BG" w:eastAsia="en-GB"/>
        </w:rPr>
        <w:t xml:space="preserve"> </w:t>
      </w:r>
      <w:r w:rsidRPr="005B279A">
        <w:rPr>
          <w:rFonts w:ascii="Verdana" w:eastAsia="Times New Roman" w:hAnsi="Verdana" w:cs="Times New Roman"/>
          <w:sz w:val="28"/>
          <w:szCs w:val="28"/>
          <w:lang w:val="es-ES" w:eastAsia="en-GB"/>
        </w:rPr>
        <w:t>de</w:t>
      </w:r>
      <w:r w:rsidRPr="005B279A">
        <w:rPr>
          <w:rFonts w:ascii="Verdana" w:eastAsia="Times New Roman" w:hAnsi="Verdana" w:cs="Times New Roman"/>
          <w:sz w:val="28"/>
          <w:szCs w:val="28"/>
          <w:lang w:val="bg-BG" w:eastAsia="en-GB"/>
        </w:rPr>
        <w:t xml:space="preserve"> </w:t>
      </w:r>
      <w:proofErr w:type="spellStart"/>
      <w:r w:rsidRPr="005B279A">
        <w:rPr>
          <w:rFonts w:ascii="Verdana" w:eastAsia="Times New Roman" w:hAnsi="Verdana" w:cs="Times New Roman"/>
          <w:sz w:val="28"/>
          <w:szCs w:val="28"/>
          <w:lang w:val="es-ES" w:eastAsia="en-GB"/>
        </w:rPr>
        <w:t>inserci</w:t>
      </w:r>
      <w:proofErr w:type="spellEnd"/>
      <w:r w:rsidRPr="005B279A">
        <w:rPr>
          <w:rFonts w:ascii="Verdana" w:eastAsia="Times New Roman" w:hAnsi="Verdana" w:cs="Times New Roman"/>
          <w:sz w:val="28"/>
          <w:szCs w:val="28"/>
          <w:lang w:val="bg-BG" w:eastAsia="en-GB"/>
        </w:rPr>
        <w:t>ó</w:t>
      </w:r>
      <w:r w:rsidRPr="005B279A">
        <w:rPr>
          <w:rFonts w:ascii="Verdana" w:eastAsia="Times New Roman" w:hAnsi="Verdana" w:cs="Times New Roman"/>
          <w:sz w:val="28"/>
          <w:szCs w:val="28"/>
          <w:lang w:val="es-ES" w:eastAsia="en-GB"/>
        </w:rPr>
        <w:t>n</w:t>
      </w:r>
      <w:r w:rsidRPr="005B279A">
        <w:rPr>
          <w:rFonts w:ascii="Verdana" w:eastAsia="Times New Roman" w:hAnsi="Verdana" w:cs="Times New Roman"/>
          <w:sz w:val="28"/>
          <w:szCs w:val="28"/>
          <w:lang w:val="bg-BG" w:eastAsia="en-GB"/>
        </w:rPr>
        <w:t xml:space="preserve">/ </w:t>
      </w:r>
      <w:r>
        <w:rPr>
          <w:rFonts w:ascii="Verdana" w:eastAsia="Times New Roman" w:hAnsi="Verdana" w:cs="Times New Roman"/>
          <w:sz w:val="28"/>
          <w:szCs w:val="28"/>
          <w:lang w:val="bg-BG" w:eastAsia="en-GB"/>
        </w:rPr>
        <w:t>- отпуска се от правителството на автономна област Мадрид</w:t>
      </w:r>
    </w:p>
    <w:p w:rsidR="00DC572D" w:rsidRDefault="00562842" w:rsidP="00C1477E">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Изисквания към лицата:</w:t>
      </w:r>
    </w:p>
    <w:p w:rsidR="00562842" w:rsidRP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w:t>
      </w:r>
      <w:r w:rsidRPr="00562842">
        <w:rPr>
          <w:rFonts w:ascii="Verdana" w:eastAsia="Times New Roman" w:hAnsi="Verdana" w:cs="Times New Roman"/>
          <w:sz w:val="28"/>
          <w:szCs w:val="28"/>
          <w:lang w:val="bg-BG" w:eastAsia="en-GB"/>
        </w:rPr>
        <w:t>Да живе</w:t>
      </w:r>
      <w:r>
        <w:rPr>
          <w:rFonts w:ascii="Verdana" w:eastAsia="Times New Roman" w:hAnsi="Verdana" w:cs="Times New Roman"/>
          <w:sz w:val="28"/>
          <w:szCs w:val="28"/>
          <w:lang w:val="bg-BG" w:eastAsia="en-GB"/>
        </w:rPr>
        <w:t>ят</w:t>
      </w:r>
      <w:r w:rsidRPr="00562842">
        <w:rPr>
          <w:rFonts w:ascii="Verdana" w:eastAsia="Times New Roman" w:hAnsi="Verdana" w:cs="Times New Roman"/>
          <w:sz w:val="28"/>
          <w:szCs w:val="28"/>
          <w:lang w:val="bg-BG" w:eastAsia="en-GB"/>
        </w:rPr>
        <w:t xml:space="preserve"> постоянно в област Мадрид и да имат адресна регистрация в някое от кметствата най-малко 1 година преди подаване на молбата</w:t>
      </w:r>
      <w:r w:rsidR="004B0A69">
        <w:rPr>
          <w:rFonts w:ascii="Verdana" w:eastAsia="Times New Roman" w:hAnsi="Verdana" w:cs="Times New Roman"/>
          <w:sz w:val="28"/>
          <w:szCs w:val="28"/>
          <w:lang w:val="bg-BG" w:eastAsia="en-GB"/>
        </w:rPr>
        <w:t>;</w:t>
      </w:r>
    </w:p>
    <w:p w:rsid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-да са на възраст между 25 и 65 г., с някои изключения</w:t>
      </w:r>
      <w:r w:rsidR="004B0A69">
        <w:rPr>
          <w:rFonts w:ascii="Verdana" w:eastAsia="Times New Roman" w:hAnsi="Verdana" w:cs="Times New Roman"/>
          <w:sz w:val="28"/>
          <w:szCs w:val="28"/>
          <w:lang w:val="bg-BG" w:eastAsia="en-GB"/>
        </w:rPr>
        <w:t>;</w:t>
      </w:r>
    </w:p>
    <w:p w:rsid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 xml:space="preserve">-да живеят в съжителство най-малко от 6 </w:t>
      </w:r>
      <w:proofErr w:type="spellStart"/>
      <w:r>
        <w:rPr>
          <w:rFonts w:ascii="Verdana" w:eastAsia="Times New Roman" w:hAnsi="Verdana" w:cs="Times New Roman"/>
          <w:sz w:val="28"/>
          <w:szCs w:val="28"/>
          <w:lang w:val="bg-BG" w:eastAsia="en-GB"/>
        </w:rPr>
        <w:t>мес</w:t>
      </w:r>
      <w:proofErr w:type="spellEnd"/>
      <w:r>
        <w:rPr>
          <w:rFonts w:ascii="Verdana" w:eastAsia="Times New Roman" w:hAnsi="Verdana" w:cs="Times New Roman"/>
          <w:sz w:val="28"/>
          <w:szCs w:val="28"/>
          <w:lang w:val="bg-BG" w:eastAsia="en-GB"/>
        </w:rPr>
        <w:t>., с някои изключения</w:t>
      </w:r>
      <w:r w:rsidR="004B0A69">
        <w:rPr>
          <w:rFonts w:ascii="Verdana" w:eastAsia="Times New Roman" w:hAnsi="Verdana" w:cs="Times New Roman"/>
          <w:sz w:val="28"/>
          <w:szCs w:val="28"/>
          <w:lang w:val="bg-BG" w:eastAsia="en-GB"/>
        </w:rPr>
        <w:t>;</w:t>
      </w:r>
    </w:p>
    <w:p w:rsid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-липса на финансови ресурси за посрещане на основните нужди за живот</w:t>
      </w:r>
      <w:r w:rsidR="004B0A69">
        <w:rPr>
          <w:rFonts w:ascii="Verdana" w:eastAsia="Times New Roman" w:hAnsi="Verdana" w:cs="Times New Roman"/>
          <w:sz w:val="28"/>
          <w:szCs w:val="28"/>
          <w:lang w:val="bg-BG" w:eastAsia="en-GB"/>
        </w:rPr>
        <w:t>;</w:t>
      </w:r>
    </w:p>
    <w:p w:rsid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-да подпишете и спазвате Ангажимент за активност</w:t>
      </w:r>
      <w:r w:rsidR="004B0A69">
        <w:rPr>
          <w:rFonts w:ascii="Verdana" w:eastAsia="Times New Roman" w:hAnsi="Verdana" w:cs="Times New Roman"/>
          <w:sz w:val="28"/>
          <w:szCs w:val="28"/>
          <w:lang w:val="bg-BG" w:eastAsia="en-GB"/>
        </w:rPr>
        <w:t>.</w:t>
      </w:r>
    </w:p>
    <w:p w:rsidR="00562842" w:rsidRDefault="00562842"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Размер на помощта –</w:t>
      </w:r>
      <w:r w:rsidR="004B0A69">
        <w:rPr>
          <w:rFonts w:ascii="Verdana" w:eastAsia="Times New Roman" w:hAnsi="Verdana" w:cs="Times New Roman"/>
          <w:sz w:val="28"/>
          <w:szCs w:val="28"/>
          <w:lang w:val="bg-BG" w:eastAsia="en-GB"/>
        </w:rPr>
        <w:t xml:space="preserve"> 400 евро месечно, към които се получава добавка, ако издържате и друг член на семейството.</w:t>
      </w:r>
    </w:p>
    <w:p w:rsidR="004B0A69" w:rsidRDefault="004B0A69" w:rsidP="00562842">
      <w:pPr>
        <w:spacing w:after="0" w:line="240" w:lineRule="auto"/>
        <w:jc w:val="both"/>
        <w:rPr>
          <w:rFonts w:ascii="Verdana" w:eastAsia="Times New Roman" w:hAnsi="Verdana" w:cs="Times New Roman"/>
          <w:sz w:val="28"/>
          <w:szCs w:val="28"/>
          <w:lang w:val="bg-BG" w:eastAsia="en-GB"/>
        </w:rPr>
      </w:pPr>
      <w:r>
        <w:rPr>
          <w:rFonts w:ascii="Verdana" w:eastAsia="Times New Roman" w:hAnsi="Verdana" w:cs="Times New Roman"/>
          <w:sz w:val="28"/>
          <w:szCs w:val="28"/>
          <w:lang w:val="bg-BG" w:eastAsia="en-GB"/>
        </w:rPr>
        <w:t>Повече информация на сайта на Службата по социални въпроси на област Мадрид:</w:t>
      </w:r>
    </w:p>
    <w:p w:rsidR="004B0A69" w:rsidRDefault="004B0A69" w:rsidP="00562842">
      <w:pPr>
        <w:spacing w:after="0" w:line="240" w:lineRule="auto"/>
        <w:jc w:val="both"/>
        <w:rPr>
          <w:rFonts w:ascii="Verdana" w:eastAsia="Times New Roman" w:hAnsi="Verdana" w:cs="Times New Roman"/>
          <w:sz w:val="28"/>
          <w:szCs w:val="28"/>
          <w:lang w:val="bg-BG" w:eastAsia="en-GB"/>
        </w:rPr>
      </w:pPr>
      <w:r w:rsidRPr="004B0A69">
        <w:rPr>
          <w:rFonts w:ascii="Verdana" w:eastAsia="Times New Roman" w:hAnsi="Verdana" w:cs="Times New Roman"/>
          <w:sz w:val="28"/>
          <w:szCs w:val="28"/>
          <w:lang w:val="bg-BG" w:eastAsia="en-GB"/>
        </w:rPr>
        <w:t>http://www.madrid.org/cs/Satellite?c=CM_ConvocaPrestac_FA&amp;cid=1109168955327&amp;definicion=Prestaciones+Sociales&amp;pagename=ComunidadMadrid%2FEstructura&amp;tipoServicio=CM_ConvocaPrestac_FA</w:t>
      </w:r>
    </w:p>
    <w:p w:rsidR="00562842" w:rsidRPr="00562842" w:rsidRDefault="00562842" w:rsidP="00562842">
      <w:pPr>
        <w:spacing w:after="0" w:line="240" w:lineRule="auto"/>
        <w:jc w:val="both"/>
        <w:rPr>
          <w:rFonts w:ascii="Verdana" w:eastAsia="Times New Roman" w:hAnsi="Verdana" w:cs="Times New Roman"/>
          <w:sz w:val="28"/>
          <w:szCs w:val="28"/>
          <w:lang w:val="bg-BG" w:eastAsia="en-GB"/>
        </w:rPr>
      </w:pPr>
    </w:p>
    <w:p w:rsidR="00C94BC6" w:rsidRPr="001C54F5" w:rsidRDefault="00C94BC6" w:rsidP="00C1477E">
      <w:pPr>
        <w:spacing w:after="0" w:line="240" w:lineRule="auto"/>
        <w:jc w:val="both"/>
        <w:rPr>
          <w:rFonts w:ascii="Verdana" w:eastAsia="Times New Roman" w:hAnsi="Verdana" w:cs="Times New Roman"/>
          <w:sz w:val="28"/>
          <w:szCs w:val="28"/>
          <w:lang w:eastAsia="en-GB"/>
        </w:rPr>
      </w:pPr>
      <w:r w:rsidRPr="001C54F5">
        <w:rPr>
          <w:rFonts w:ascii="Verdana" w:eastAsia="Times New Roman" w:hAnsi="Verdana" w:cs="Times New Roman"/>
          <w:sz w:val="28"/>
          <w:szCs w:val="28"/>
          <w:lang w:eastAsia="en-GB"/>
        </w:rPr>
        <w:t xml:space="preserve">ВРЕМЕННА НЕРАБОТОСПОСОБНОСТ </w:t>
      </w:r>
    </w:p>
    <w:p w:rsidR="00C94BC6" w:rsidRPr="001C54F5" w:rsidRDefault="00C94BC6" w:rsidP="00C1477E">
      <w:pPr>
        <w:spacing w:after="0" w:line="240" w:lineRule="auto"/>
        <w:jc w:val="both"/>
        <w:rPr>
          <w:rFonts w:ascii="Verdana" w:eastAsia="Times New Roman" w:hAnsi="Verdana" w:cs="Times New Roman"/>
          <w:sz w:val="28"/>
          <w:szCs w:val="28"/>
          <w:lang w:eastAsia="en-GB"/>
        </w:rPr>
      </w:pPr>
      <w:proofErr w:type="spellStart"/>
      <w:proofErr w:type="gramStart"/>
      <w:r w:rsidRPr="001C54F5">
        <w:rPr>
          <w:rFonts w:ascii="Verdana" w:eastAsia="Times New Roman" w:hAnsi="Verdana" w:cs="Times New Roman"/>
          <w:sz w:val="28"/>
          <w:szCs w:val="28"/>
          <w:lang w:eastAsia="en-GB"/>
        </w:rPr>
        <w:t>Временната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неработоспособност</w:t>
      </w:r>
      <w:proofErr w:type="spellEnd"/>
      <w:r w:rsidRPr="001C54F5">
        <w:rPr>
          <w:rFonts w:ascii="Verdana" w:eastAsia="Times New Roman" w:hAnsi="Verdana" w:cs="Times New Roman"/>
          <w:sz w:val="28"/>
          <w:szCs w:val="28"/>
          <w:lang w:eastAsia="en-GB"/>
        </w:rPr>
        <w:t xml:space="preserve"> е </w:t>
      </w:r>
      <w:proofErr w:type="spellStart"/>
      <w:r w:rsidRPr="001C54F5">
        <w:rPr>
          <w:rFonts w:ascii="Verdana" w:eastAsia="Times New Roman" w:hAnsi="Verdana" w:cs="Times New Roman"/>
          <w:sz w:val="28"/>
          <w:szCs w:val="28"/>
          <w:lang w:eastAsia="en-GB"/>
        </w:rPr>
        <w:t>състояние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при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което</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поради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здравословни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проблеми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или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злополука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работещият</w:t>
      </w:r>
      <w:proofErr w:type="spellEnd"/>
      <w:r w:rsidRPr="001C54F5">
        <w:rPr>
          <w:rFonts w:ascii="Verdana" w:eastAsia="Times New Roman" w:hAnsi="Verdana" w:cs="Times New Roman"/>
          <w:sz w:val="28"/>
          <w:szCs w:val="28"/>
          <w:lang w:eastAsia="en-GB"/>
        </w:rPr>
        <w:t xml:space="preserve"> е </w:t>
      </w:r>
      <w:proofErr w:type="spellStart"/>
      <w:r w:rsidRPr="001C54F5">
        <w:rPr>
          <w:rFonts w:ascii="Verdana" w:eastAsia="Times New Roman" w:hAnsi="Verdana" w:cs="Times New Roman"/>
          <w:sz w:val="28"/>
          <w:szCs w:val="28"/>
          <w:lang w:eastAsia="en-GB"/>
        </w:rPr>
        <w:t>възпрепятстван</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упражнява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временно</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своята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трудова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дейност</w:t>
      </w:r>
      <w:proofErr w:type="spellEnd"/>
      <w:r w:rsidRPr="001C54F5">
        <w:rPr>
          <w:rFonts w:ascii="Verdana" w:eastAsia="Times New Roman" w:hAnsi="Verdana" w:cs="Times New Roman"/>
          <w:sz w:val="28"/>
          <w:szCs w:val="28"/>
          <w:lang w:eastAsia="en-GB"/>
        </w:rPr>
        <w:t xml:space="preserve"> и </w:t>
      </w:r>
      <w:proofErr w:type="spellStart"/>
      <w:r w:rsidRPr="001C54F5">
        <w:rPr>
          <w:rFonts w:ascii="Verdana" w:eastAsia="Times New Roman" w:hAnsi="Verdana" w:cs="Times New Roman"/>
          <w:sz w:val="28"/>
          <w:szCs w:val="28"/>
          <w:lang w:eastAsia="en-GB"/>
        </w:rPr>
        <w:t>се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нуждае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от</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медицинско</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обслужване</w:t>
      </w:r>
      <w:proofErr w:type="spellEnd"/>
      <w:r w:rsidRPr="001C54F5">
        <w:rPr>
          <w:rFonts w:ascii="Verdana" w:eastAsia="Times New Roman" w:hAnsi="Verdana" w:cs="Times New Roman"/>
          <w:sz w:val="28"/>
          <w:szCs w:val="28"/>
          <w:lang w:eastAsia="en-GB"/>
        </w:rPr>
        <w:t xml:space="preserve"> в </w:t>
      </w:r>
      <w:proofErr w:type="spellStart"/>
      <w:r w:rsidRPr="001C54F5">
        <w:rPr>
          <w:rFonts w:ascii="Verdana" w:eastAsia="Times New Roman" w:hAnsi="Verdana" w:cs="Times New Roman"/>
          <w:sz w:val="28"/>
          <w:szCs w:val="28"/>
          <w:lang w:eastAsia="en-GB"/>
        </w:rPr>
        <w:t>рамките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социалната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сигурност</w:t>
      </w:r>
      <w:proofErr w:type="spellEnd"/>
      <w:r w:rsidRPr="001C54F5">
        <w:rPr>
          <w:rFonts w:ascii="Verdana" w:eastAsia="Times New Roman" w:hAnsi="Verdana" w:cs="Times New Roman"/>
          <w:sz w:val="28"/>
          <w:szCs w:val="28"/>
          <w:lang w:eastAsia="en-GB"/>
        </w:rPr>
        <w:t>.</w:t>
      </w:r>
      <w:proofErr w:type="gramEnd"/>
    </w:p>
    <w:p w:rsidR="00C94BC6" w:rsidRPr="001C54F5" w:rsidRDefault="00C94BC6" w:rsidP="00C1477E">
      <w:pPr>
        <w:spacing w:after="0" w:line="240" w:lineRule="auto"/>
        <w:jc w:val="both"/>
        <w:rPr>
          <w:rFonts w:ascii="Verdana" w:eastAsia="Times New Roman" w:hAnsi="Verdana" w:cs="Times New Roman"/>
          <w:sz w:val="28"/>
          <w:szCs w:val="28"/>
          <w:lang w:eastAsia="en-GB"/>
        </w:rPr>
      </w:pPr>
      <w:proofErr w:type="spellStart"/>
      <w:r w:rsidRPr="001C54F5">
        <w:rPr>
          <w:rFonts w:ascii="Verdana" w:eastAsia="Times New Roman" w:hAnsi="Verdana" w:cs="Times New Roman"/>
          <w:sz w:val="28"/>
          <w:szCs w:val="28"/>
          <w:lang w:eastAsia="en-GB"/>
        </w:rPr>
        <w:t>Социалната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сигурност</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обхваща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следните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случаи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временна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неработоспособност</w:t>
      </w:r>
      <w:proofErr w:type="spellEnd"/>
      <w:r w:rsidRPr="001C54F5">
        <w:rPr>
          <w:rFonts w:ascii="Verdana" w:eastAsia="Times New Roman" w:hAnsi="Verdana" w:cs="Times New Roman"/>
          <w:sz w:val="28"/>
          <w:szCs w:val="28"/>
          <w:lang w:eastAsia="en-GB"/>
        </w:rPr>
        <w:t>:</w:t>
      </w:r>
    </w:p>
    <w:p w:rsidR="00C94BC6" w:rsidRPr="001C54F5" w:rsidRDefault="00C94BC6" w:rsidP="00C1477E">
      <w:pPr>
        <w:spacing w:after="0" w:line="240" w:lineRule="auto"/>
        <w:jc w:val="both"/>
        <w:rPr>
          <w:rFonts w:ascii="Verdana" w:eastAsia="Times New Roman" w:hAnsi="Verdana" w:cs="Times New Roman"/>
          <w:sz w:val="28"/>
          <w:szCs w:val="28"/>
          <w:lang w:eastAsia="en-GB"/>
        </w:rPr>
      </w:pPr>
      <w:r w:rsidRPr="001C54F5">
        <w:rPr>
          <w:rFonts w:ascii="Verdana" w:eastAsia="Times New Roman" w:hAnsi="Verdana" w:cs="Times New Roman"/>
          <w:sz w:val="28"/>
          <w:szCs w:val="28"/>
          <w:lang w:eastAsia="en-GB"/>
        </w:rPr>
        <w:t>-</w:t>
      </w:r>
      <w:proofErr w:type="spellStart"/>
      <w:r w:rsidRPr="001C54F5">
        <w:rPr>
          <w:rFonts w:ascii="Verdana" w:eastAsia="Times New Roman" w:hAnsi="Verdana" w:cs="Times New Roman"/>
          <w:sz w:val="28"/>
          <w:szCs w:val="28"/>
          <w:lang w:eastAsia="en-GB"/>
        </w:rPr>
        <w:t>Трудова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злополука</w:t>
      </w:r>
      <w:proofErr w:type="spellEnd"/>
      <w:r w:rsidRPr="001C54F5">
        <w:rPr>
          <w:rFonts w:ascii="Verdana" w:eastAsia="Times New Roman" w:hAnsi="Verdana" w:cs="Times New Roman"/>
          <w:sz w:val="28"/>
          <w:szCs w:val="28"/>
          <w:lang w:eastAsia="en-GB"/>
        </w:rPr>
        <w:t xml:space="preserve"> </w:t>
      </w:r>
    </w:p>
    <w:p w:rsidR="00C94BC6" w:rsidRPr="001C54F5" w:rsidRDefault="00C94BC6" w:rsidP="00C1477E">
      <w:pPr>
        <w:spacing w:after="0" w:line="240" w:lineRule="auto"/>
        <w:jc w:val="both"/>
        <w:rPr>
          <w:rFonts w:ascii="Verdana" w:eastAsia="Times New Roman" w:hAnsi="Verdana" w:cs="Times New Roman"/>
          <w:sz w:val="28"/>
          <w:szCs w:val="28"/>
          <w:lang w:eastAsia="en-GB"/>
        </w:rPr>
      </w:pPr>
      <w:r w:rsidRPr="001C54F5">
        <w:rPr>
          <w:rFonts w:ascii="Verdana" w:eastAsia="Times New Roman" w:hAnsi="Verdana" w:cs="Times New Roman"/>
          <w:sz w:val="28"/>
          <w:szCs w:val="28"/>
          <w:lang w:eastAsia="en-GB"/>
        </w:rPr>
        <w:t>-</w:t>
      </w:r>
      <w:proofErr w:type="spellStart"/>
      <w:r w:rsidRPr="001C54F5">
        <w:rPr>
          <w:rFonts w:ascii="Verdana" w:eastAsia="Times New Roman" w:hAnsi="Verdana" w:cs="Times New Roman"/>
          <w:sz w:val="28"/>
          <w:szCs w:val="28"/>
          <w:lang w:eastAsia="en-GB"/>
        </w:rPr>
        <w:t>Професионално</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заболяване</w:t>
      </w:r>
      <w:proofErr w:type="spellEnd"/>
      <w:r w:rsidRPr="001C54F5">
        <w:rPr>
          <w:rFonts w:ascii="Verdana" w:eastAsia="Times New Roman" w:hAnsi="Verdana" w:cs="Times New Roman"/>
          <w:sz w:val="28"/>
          <w:szCs w:val="28"/>
          <w:lang w:eastAsia="en-GB"/>
        </w:rPr>
        <w:t xml:space="preserve"> - </w:t>
      </w:r>
    </w:p>
    <w:p w:rsidR="00C94BC6" w:rsidRPr="001C54F5" w:rsidRDefault="00C94BC6" w:rsidP="00C1477E">
      <w:pPr>
        <w:spacing w:after="0" w:line="240" w:lineRule="auto"/>
        <w:jc w:val="both"/>
        <w:rPr>
          <w:rFonts w:ascii="Verdana" w:eastAsia="Times New Roman" w:hAnsi="Verdana" w:cs="Times New Roman"/>
          <w:sz w:val="28"/>
          <w:szCs w:val="28"/>
          <w:lang w:eastAsia="en-GB"/>
        </w:rPr>
      </w:pPr>
      <w:r w:rsidRPr="001C54F5">
        <w:rPr>
          <w:rFonts w:ascii="Verdana" w:eastAsia="Times New Roman" w:hAnsi="Verdana" w:cs="Times New Roman"/>
          <w:sz w:val="28"/>
          <w:szCs w:val="28"/>
          <w:lang w:eastAsia="en-GB"/>
        </w:rPr>
        <w:t>-</w:t>
      </w:r>
      <w:proofErr w:type="spellStart"/>
      <w:r w:rsidRPr="001C54F5">
        <w:rPr>
          <w:rFonts w:ascii="Verdana" w:eastAsia="Times New Roman" w:hAnsi="Verdana" w:cs="Times New Roman"/>
          <w:sz w:val="28"/>
          <w:szCs w:val="28"/>
          <w:lang w:eastAsia="en-GB"/>
        </w:rPr>
        <w:t>Нетрудова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злополука</w:t>
      </w:r>
      <w:proofErr w:type="spellEnd"/>
      <w:r w:rsidRPr="001C54F5">
        <w:rPr>
          <w:rFonts w:ascii="Verdana" w:eastAsia="Times New Roman" w:hAnsi="Verdana" w:cs="Times New Roman"/>
          <w:sz w:val="28"/>
          <w:szCs w:val="28"/>
          <w:lang w:eastAsia="en-GB"/>
        </w:rPr>
        <w:t xml:space="preserve"> - </w:t>
      </w:r>
    </w:p>
    <w:p w:rsidR="00C94BC6" w:rsidRPr="001C54F5" w:rsidRDefault="00C94BC6" w:rsidP="00C1477E">
      <w:pPr>
        <w:spacing w:after="0" w:line="240" w:lineRule="auto"/>
        <w:jc w:val="both"/>
        <w:rPr>
          <w:rFonts w:ascii="Verdana" w:eastAsia="Times New Roman" w:hAnsi="Verdana" w:cs="Times New Roman"/>
          <w:sz w:val="28"/>
          <w:szCs w:val="28"/>
          <w:lang w:eastAsia="en-GB"/>
        </w:rPr>
      </w:pPr>
      <w:r w:rsidRPr="001C54F5">
        <w:rPr>
          <w:rFonts w:ascii="Verdana" w:eastAsia="Times New Roman" w:hAnsi="Verdana" w:cs="Times New Roman"/>
          <w:sz w:val="28"/>
          <w:szCs w:val="28"/>
          <w:lang w:eastAsia="en-GB"/>
        </w:rPr>
        <w:t>-</w:t>
      </w:r>
      <w:proofErr w:type="spellStart"/>
      <w:r w:rsidRPr="001C54F5">
        <w:rPr>
          <w:rFonts w:ascii="Verdana" w:eastAsia="Times New Roman" w:hAnsi="Verdana" w:cs="Times New Roman"/>
          <w:sz w:val="28"/>
          <w:szCs w:val="28"/>
          <w:lang w:eastAsia="en-GB"/>
        </w:rPr>
        <w:t>Общо</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заболяване</w:t>
      </w:r>
      <w:proofErr w:type="spellEnd"/>
      <w:r w:rsidRPr="001C54F5">
        <w:rPr>
          <w:rFonts w:ascii="Verdana" w:eastAsia="Times New Roman" w:hAnsi="Verdana" w:cs="Times New Roman"/>
          <w:sz w:val="28"/>
          <w:szCs w:val="28"/>
          <w:lang w:eastAsia="en-GB"/>
        </w:rPr>
        <w:t xml:space="preserve"> </w:t>
      </w:r>
    </w:p>
    <w:p w:rsidR="00D97699" w:rsidRPr="001C54F5" w:rsidRDefault="00C94BC6" w:rsidP="00C1477E">
      <w:pPr>
        <w:spacing w:after="0" w:line="240" w:lineRule="auto"/>
        <w:jc w:val="both"/>
        <w:rPr>
          <w:rFonts w:ascii="Verdana" w:eastAsia="Times New Roman" w:hAnsi="Verdana" w:cs="Times New Roman"/>
          <w:sz w:val="28"/>
          <w:szCs w:val="28"/>
          <w:u w:val="single"/>
          <w:lang w:val="bg-BG" w:eastAsia="en-GB"/>
        </w:rPr>
      </w:pPr>
      <w:proofErr w:type="spellStart"/>
      <w:proofErr w:type="gramStart"/>
      <w:r w:rsidRPr="001C54F5">
        <w:rPr>
          <w:rFonts w:ascii="Verdana" w:eastAsia="Times New Roman" w:hAnsi="Verdana" w:cs="Times New Roman"/>
          <w:sz w:val="28"/>
          <w:szCs w:val="28"/>
          <w:u w:val="single"/>
          <w:lang w:eastAsia="en-GB"/>
        </w:rPr>
        <w:t>Изисквания</w:t>
      </w:r>
      <w:proofErr w:type="spellEnd"/>
      <w:r w:rsidRPr="001C54F5">
        <w:rPr>
          <w:rFonts w:ascii="Verdana" w:eastAsia="Times New Roman" w:hAnsi="Verdana" w:cs="Times New Roman"/>
          <w:sz w:val="28"/>
          <w:szCs w:val="28"/>
          <w:u w:val="single"/>
          <w:lang w:eastAsia="en-GB"/>
        </w:rPr>
        <w:t>.</w:t>
      </w:r>
      <w:proofErr w:type="gramEnd"/>
      <w:r w:rsidRPr="001C54F5">
        <w:rPr>
          <w:rFonts w:ascii="Verdana" w:eastAsia="Times New Roman" w:hAnsi="Verdana" w:cs="Times New Roman"/>
          <w:sz w:val="28"/>
          <w:szCs w:val="28"/>
          <w:u w:val="single"/>
          <w:lang w:eastAsia="en-GB"/>
        </w:rPr>
        <w:t xml:space="preserve"> </w:t>
      </w:r>
    </w:p>
    <w:p w:rsidR="00C94BC6" w:rsidRPr="001C54F5" w:rsidRDefault="00C94BC6" w:rsidP="00C1477E">
      <w:pPr>
        <w:spacing w:after="0" w:line="240" w:lineRule="auto"/>
        <w:jc w:val="both"/>
        <w:rPr>
          <w:rFonts w:ascii="Verdana" w:eastAsia="Times New Roman" w:hAnsi="Verdana" w:cs="Times New Roman"/>
          <w:sz w:val="28"/>
          <w:szCs w:val="28"/>
          <w:lang w:eastAsia="en-GB"/>
        </w:rPr>
      </w:pPr>
      <w:proofErr w:type="spellStart"/>
      <w:r w:rsidRPr="001C54F5">
        <w:rPr>
          <w:rFonts w:ascii="Verdana" w:eastAsia="Times New Roman" w:hAnsi="Verdana" w:cs="Times New Roman"/>
          <w:sz w:val="28"/>
          <w:szCs w:val="28"/>
          <w:lang w:eastAsia="en-GB"/>
        </w:rPr>
        <w:t>Работещият</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следва</w:t>
      </w:r>
      <w:proofErr w:type="spellEnd"/>
      <w:r w:rsidRPr="001C54F5">
        <w:rPr>
          <w:rFonts w:ascii="Verdana" w:eastAsia="Times New Roman" w:hAnsi="Verdana" w:cs="Times New Roman"/>
          <w:sz w:val="28"/>
          <w:szCs w:val="28"/>
          <w:lang w:eastAsia="en-GB"/>
        </w:rPr>
        <w:t>:</w:t>
      </w:r>
    </w:p>
    <w:p w:rsidR="00C94BC6" w:rsidRPr="001C54F5" w:rsidRDefault="00C94BC6" w:rsidP="00C1477E">
      <w:pPr>
        <w:spacing w:after="0" w:line="240" w:lineRule="auto"/>
        <w:jc w:val="both"/>
        <w:rPr>
          <w:rFonts w:ascii="Verdana" w:eastAsia="Times New Roman" w:hAnsi="Verdana" w:cs="Times New Roman"/>
          <w:sz w:val="28"/>
          <w:szCs w:val="28"/>
          <w:lang w:eastAsia="en-GB"/>
        </w:rPr>
      </w:pPr>
      <w:proofErr w:type="gramStart"/>
      <w:r w:rsidRPr="001C54F5">
        <w:rPr>
          <w:rFonts w:ascii="Verdana" w:eastAsia="Times New Roman" w:hAnsi="Verdana" w:cs="Times New Roman"/>
          <w:sz w:val="28"/>
          <w:szCs w:val="28"/>
          <w:lang w:eastAsia="en-GB"/>
        </w:rPr>
        <w:t>-</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eastAsia="en-GB"/>
        </w:rPr>
        <w:t xml:space="preserve"> е </w:t>
      </w:r>
      <w:proofErr w:type="spellStart"/>
      <w:r w:rsidRPr="001C54F5">
        <w:rPr>
          <w:rFonts w:ascii="Verdana" w:eastAsia="Times New Roman" w:hAnsi="Verdana" w:cs="Times New Roman"/>
          <w:sz w:val="28"/>
          <w:szCs w:val="28"/>
          <w:lang w:eastAsia="en-GB"/>
        </w:rPr>
        <w:t>регистриран</w:t>
      </w:r>
      <w:proofErr w:type="spellEnd"/>
      <w:r w:rsidRPr="001C54F5">
        <w:rPr>
          <w:rFonts w:ascii="Verdana" w:eastAsia="Times New Roman" w:hAnsi="Verdana" w:cs="Times New Roman"/>
          <w:sz w:val="28"/>
          <w:szCs w:val="28"/>
          <w:lang w:eastAsia="en-GB"/>
        </w:rPr>
        <w:t xml:space="preserve"> в </w:t>
      </w:r>
      <w:proofErr w:type="spellStart"/>
      <w:r w:rsidRPr="001C54F5">
        <w:rPr>
          <w:rFonts w:ascii="Verdana" w:eastAsia="Times New Roman" w:hAnsi="Verdana" w:cs="Times New Roman"/>
          <w:sz w:val="28"/>
          <w:szCs w:val="28"/>
          <w:lang w:eastAsia="en-GB"/>
        </w:rPr>
        <w:t>системата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за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социална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сигурност</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или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намира</w:t>
      </w:r>
      <w:proofErr w:type="spellEnd"/>
      <w:r w:rsidRPr="001C54F5">
        <w:rPr>
          <w:rFonts w:ascii="Verdana" w:eastAsia="Times New Roman" w:hAnsi="Verdana" w:cs="Times New Roman"/>
          <w:sz w:val="28"/>
          <w:szCs w:val="28"/>
          <w:lang w:eastAsia="en-GB"/>
        </w:rPr>
        <w:t xml:space="preserve"> в </w:t>
      </w:r>
      <w:proofErr w:type="spellStart"/>
      <w:r w:rsidRPr="001C54F5">
        <w:rPr>
          <w:rFonts w:ascii="Verdana" w:eastAsia="Times New Roman" w:hAnsi="Verdana" w:cs="Times New Roman"/>
          <w:sz w:val="28"/>
          <w:szCs w:val="28"/>
          <w:lang w:eastAsia="en-GB"/>
        </w:rPr>
        <w:t>приравнена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ситуация</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т.е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има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съответните</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права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на</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регистриран</w:t>
      </w:r>
      <w:proofErr w:type="spellEnd"/>
      <w:r w:rsidRPr="001C54F5">
        <w:rPr>
          <w:rFonts w:ascii="Verdana" w:eastAsia="Times New Roman" w:hAnsi="Verdana" w:cs="Times New Roman"/>
          <w:sz w:val="28"/>
          <w:szCs w:val="28"/>
          <w:lang w:eastAsia="en-GB"/>
        </w:rPr>
        <w:t>.</w:t>
      </w:r>
      <w:proofErr w:type="gramEnd"/>
    </w:p>
    <w:p w:rsidR="00D97699" w:rsidRPr="001C54F5" w:rsidRDefault="00C94BC6" w:rsidP="00C1477E">
      <w:pPr>
        <w:spacing w:after="0" w:line="240" w:lineRule="auto"/>
        <w:jc w:val="both"/>
        <w:rPr>
          <w:rFonts w:ascii="Verdana" w:eastAsia="Times New Roman" w:hAnsi="Verdana" w:cs="Times New Roman"/>
          <w:sz w:val="28"/>
          <w:szCs w:val="28"/>
          <w:lang w:val="bg-BG" w:eastAsia="bg-BG"/>
        </w:rPr>
      </w:pPr>
      <w:proofErr w:type="gramStart"/>
      <w:r w:rsidRPr="001C54F5">
        <w:rPr>
          <w:rFonts w:ascii="Verdana" w:eastAsia="Times New Roman" w:hAnsi="Verdana" w:cs="Times New Roman"/>
          <w:sz w:val="28"/>
          <w:szCs w:val="28"/>
          <w:lang w:eastAsia="en-GB"/>
        </w:rPr>
        <w:lastRenderedPageBreak/>
        <w:t>-</w:t>
      </w:r>
      <w:proofErr w:type="spellStart"/>
      <w:r w:rsidRPr="001C54F5">
        <w:rPr>
          <w:rFonts w:ascii="Verdana" w:eastAsia="Times New Roman" w:hAnsi="Verdana" w:cs="Times New Roman"/>
          <w:sz w:val="28"/>
          <w:szCs w:val="28"/>
          <w:lang w:eastAsia="en-GB"/>
        </w:rPr>
        <w:t>Да</w:t>
      </w:r>
      <w:proofErr w:type="spellEnd"/>
      <w:r w:rsidRPr="001C54F5">
        <w:rPr>
          <w:rFonts w:ascii="Verdana" w:eastAsia="Times New Roman" w:hAnsi="Verdana" w:cs="Times New Roman"/>
          <w:sz w:val="28"/>
          <w:szCs w:val="28"/>
          <w:lang w:eastAsia="en-GB"/>
        </w:rPr>
        <w:t xml:space="preserve"> е </w:t>
      </w:r>
      <w:proofErr w:type="spellStart"/>
      <w:r w:rsidRPr="001C54F5">
        <w:rPr>
          <w:rFonts w:ascii="Verdana" w:eastAsia="Times New Roman" w:hAnsi="Verdana" w:cs="Times New Roman"/>
          <w:sz w:val="28"/>
          <w:szCs w:val="28"/>
          <w:lang w:eastAsia="en-GB"/>
        </w:rPr>
        <w:t>плащал</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социалноосигурителни</w:t>
      </w:r>
      <w:proofErr w:type="spellEnd"/>
      <w:r w:rsidRPr="001C54F5">
        <w:rPr>
          <w:rFonts w:ascii="Verdana" w:eastAsia="Times New Roman" w:hAnsi="Verdana" w:cs="Times New Roman"/>
          <w:sz w:val="28"/>
          <w:szCs w:val="28"/>
          <w:lang w:eastAsia="en-GB"/>
        </w:rPr>
        <w:t xml:space="preserve"> </w:t>
      </w:r>
      <w:proofErr w:type="spellStart"/>
      <w:r w:rsidRPr="001C54F5">
        <w:rPr>
          <w:rFonts w:ascii="Verdana" w:eastAsia="Times New Roman" w:hAnsi="Verdana" w:cs="Times New Roman"/>
          <w:sz w:val="28"/>
          <w:szCs w:val="28"/>
          <w:lang w:eastAsia="en-GB"/>
        </w:rPr>
        <w:t>вноски</w:t>
      </w:r>
      <w:proofErr w:type="spellEnd"/>
      <w:r w:rsidR="00D97699" w:rsidRPr="001C54F5">
        <w:rPr>
          <w:rFonts w:ascii="Verdana" w:eastAsia="Times New Roman" w:hAnsi="Verdana" w:cs="Times New Roman"/>
          <w:sz w:val="28"/>
          <w:szCs w:val="28"/>
          <w:lang w:val="bg-BG" w:eastAsia="en-GB"/>
        </w:rPr>
        <w:t xml:space="preserve"> минимум 180 дни през последните 5 години, ако се касае за общо заболяване.</w:t>
      </w:r>
      <w:proofErr w:type="gramEnd"/>
      <w:r w:rsidR="00D97699" w:rsidRPr="001C54F5">
        <w:rPr>
          <w:rFonts w:ascii="Verdana" w:eastAsia="Times New Roman" w:hAnsi="Verdana" w:cs="Times New Roman"/>
          <w:sz w:val="28"/>
          <w:szCs w:val="28"/>
          <w:lang w:val="bg-BG" w:eastAsia="en-GB"/>
        </w:rPr>
        <w:t xml:space="preserve"> При злополука и професионална болест не се изисква период на плащане на вноски.</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Какво е приравнена ситуация - ситуации, които дават право на работника да се счита като официално регистриран в социално осигурителната система</w:t>
      </w:r>
      <w:r w:rsidR="00D97699" w:rsidRPr="001C54F5">
        <w:rPr>
          <w:rFonts w:ascii="Verdana" w:eastAsia="Times New Roman" w:hAnsi="Verdana" w:cs="Times New Roman"/>
          <w:sz w:val="28"/>
          <w:szCs w:val="28"/>
          <w:lang w:val="bg-BG" w:eastAsia="en-GB"/>
        </w:rPr>
        <w:t>, напр.: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получава обезщетения като безработен;</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е командирован от испански компании работник извън страната;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-Да се намира в платен годишен отпуск и др.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Обезщетение – Това е паричната сума, която се получава, за да се покрие липсата на доходи, породена от злополуката или заболяването, в случай, че е налице невъзможност за изпълняване на трудовите задължения. </w:t>
      </w:r>
    </w:p>
    <w:p w:rsidR="00C94BC6" w:rsidRPr="001C54F5" w:rsidRDefault="00C94BC6" w:rsidP="00C1477E">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Прекратяване на изплащането на обезщетението:</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изтичане на максимален период от 18 месеца;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завръщане на работа;</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пенсиониране на работещия;</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неоправдано неявяване на медицински прегледи и пр.;</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-При смърт и др.</w:t>
      </w:r>
    </w:p>
    <w:p w:rsidR="005270C0" w:rsidRPr="001C54F5" w:rsidRDefault="005270C0" w:rsidP="00C1477E">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Размер на обезщетението</w:t>
      </w:r>
    </w:p>
    <w:p w:rsidR="005270C0" w:rsidRPr="001C54F5" w:rsidRDefault="005270C0"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Определя се като процент от осигурителната основа.</w:t>
      </w:r>
    </w:p>
    <w:p w:rsidR="005270C0" w:rsidRPr="001C54F5" w:rsidRDefault="005270C0" w:rsidP="00C1477E">
      <w:pPr>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en-GB"/>
        </w:rPr>
        <w:t>При общо заболяване и нетрудов</w:t>
      </w:r>
      <w:r w:rsidR="004F3E33" w:rsidRPr="001C54F5">
        <w:rPr>
          <w:rFonts w:ascii="Verdana" w:eastAsia="Times New Roman" w:hAnsi="Verdana" w:cs="Times New Roman"/>
          <w:sz w:val="28"/>
          <w:szCs w:val="28"/>
          <w:lang w:val="bg-BG" w:eastAsia="en-GB"/>
        </w:rPr>
        <w:t>а злополука</w:t>
      </w:r>
      <w:r w:rsidRPr="001C54F5">
        <w:rPr>
          <w:rFonts w:ascii="Verdana" w:eastAsia="Times New Roman" w:hAnsi="Verdana" w:cs="Times New Roman"/>
          <w:sz w:val="28"/>
          <w:szCs w:val="28"/>
          <w:lang w:val="bg-BG" w:eastAsia="en-GB"/>
        </w:rPr>
        <w:t xml:space="preserve"> - </w:t>
      </w:r>
      <w:r w:rsidRPr="001C54F5">
        <w:rPr>
          <w:rFonts w:ascii="Verdana" w:eastAsia="Times New Roman" w:hAnsi="Verdana" w:cs="Times New Roman"/>
          <w:sz w:val="28"/>
          <w:szCs w:val="28"/>
          <w:lang w:val="bg-BG" w:eastAsia="bg-BG"/>
        </w:rPr>
        <w:t>60% от 4-ия до 20-ия ден вкл. и 75% от 21-ия ден нататък.</w:t>
      </w:r>
    </w:p>
    <w:p w:rsidR="005270C0" w:rsidRPr="001C54F5" w:rsidRDefault="005270C0" w:rsidP="00C1477E">
      <w:pPr>
        <w:shd w:val="clear" w:color="auto" w:fill="FFFFFF"/>
        <w:spacing w:after="0" w:line="240" w:lineRule="auto"/>
        <w:jc w:val="both"/>
        <w:rPr>
          <w:rFonts w:ascii="Verdana" w:eastAsia="Times New Roman" w:hAnsi="Verdana" w:cs="Times New Roman"/>
          <w:sz w:val="28"/>
          <w:szCs w:val="28"/>
          <w:lang w:val="bg-BG" w:eastAsia="bg-BG"/>
        </w:rPr>
      </w:pPr>
      <w:r w:rsidRPr="001C54F5">
        <w:rPr>
          <w:rFonts w:ascii="Verdana" w:eastAsia="Times New Roman" w:hAnsi="Verdana" w:cs="Times New Roman"/>
          <w:sz w:val="28"/>
          <w:szCs w:val="28"/>
          <w:lang w:val="bg-BG" w:eastAsia="bg-BG"/>
        </w:rPr>
        <w:t>При трудова злополука и професионална болест - 75% от деня, в който се поражда правото на обезщетение.</w:t>
      </w:r>
    </w:p>
    <w:p w:rsidR="000652B7" w:rsidRPr="001C54F5" w:rsidRDefault="000652B7" w:rsidP="00C1477E">
      <w:pPr>
        <w:spacing w:after="0" w:line="240" w:lineRule="auto"/>
        <w:jc w:val="both"/>
        <w:rPr>
          <w:rFonts w:ascii="Verdana" w:eastAsia="Times New Roman" w:hAnsi="Verdana" w:cs="Times New Roman"/>
          <w:sz w:val="28"/>
          <w:szCs w:val="28"/>
          <w:lang w:val="bg-BG" w:eastAsia="en-GB"/>
        </w:rPr>
      </w:pPr>
    </w:p>
    <w:p w:rsidR="000652B7" w:rsidRPr="001C54F5" w:rsidRDefault="000652B7"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Информация относно обезщетенията при временна нетрудоспособност /болнични</w:t>
      </w:r>
      <w:r w:rsidR="004F3E33" w:rsidRPr="001C54F5">
        <w:rPr>
          <w:rFonts w:ascii="Verdana" w:eastAsia="Times New Roman" w:hAnsi="Verdana" w:cs="Times New Roman"/>
          <w:sz w:val="28"/>
          <w:szCs w:val="28"/>
          <w:lang w:val="bg-BG" w:eastAsia="en-GB"/>
        </w:rPr>
        <w:t>/</w:t>
      </w:r>
      <w:r w:rsidRPr="001C54F5">
        <w:rPr>
          <w:rFonts w:ascii="Verdana" w:eastAsia="Times New Roman" w:hAnsi="Verdana" w:cs="Times New Roman"/>
          <w:sz w:val="28"/>
          <w:szCs w:val="28"/>
          <w:lang w:val="bg-BG" w:eastAsia="en-GB"/>
        </w:rPr>
        <w:t xml:space="preserve"> може да б</w:t>
      </w:r>
      <w:r w:rsidR="004F3E33" w:rsidRPr="001C54F5">
        <w:rPr>
          <w:rFonts w:ascii="Verdana" w:eastAsia="Times New Roman" w:hAnsi="Verdana" w:cs="Times New Roman"/>
          <w:sz w:val="28"/>
          <w:szCs w:val="28"/>
          <w:lang w:val="bg-BG" w:eastAsia="en-GB"/>
        </w:rPr>
        <w:t>ъ</w:t>
      </w:r>
      <w:r w:rsidRPr="001C54F5">
        <w:rPr>
          <w:rFonts w:ascii="Verdana" w:eastAsia="Times New Roman" w:hAnsi="Verdana" w:cs="Times New Roman"/>
          <w:sz w:val="28"/>
          <w:szCs w:val="28"/>
          <w:lang w:val="bg-BG" w:eastAsia="en-GB"/>
        </w:rPr>
        <w:t>де получена на адрес:</w:t>
      </w:r>
    </w:p>
    <w:p w:rsidR="00967C11" w:rsidRPr="001C54F5" w:rsidRDefault="00562842" w:rsidP="00C1477E">
      <w:pPr>
        <w:spacing w:after="0" w:line="240" w:lineRule="auto"/>
        <w:jc w:val="both"/>
        <w:rPr>
          <w:rFonts w:ascii="Verdana" w:eastAsia="Times New Roman" w:hAnsi="Verdana" w:cs="Times New Roman"/>
          <w:sz w:val="28"/>
          <w:szCs w:val="28"/>
          <w:lang w:val="bg-BG" w:eastAsia="en-GB"/>
        </w:rPr>
      </w:pPr>
      <w:hyperlink r:id="rId16" w:history="1">
        <w:r w:rsidR="000652B7" w:rsidRPr="001C54F5">
          <w:rPr>
            <w:rStyle w:val="Hyperlink"/>
            <w:rFonts w:ascii="Verdana" w:eastAsia="Times New Roman" w:hAnsi="Verdana" w:cs="Times New Roman"/>
            <w:color w:val="auto"/>
            <w:sz w:val="28"/>
            <w:szCs w:val="28"/>
            <w:lang w:val="bg-BG" w:eastAsia="en-GB"/>
          </w:rPr>
          <w:t>http://www.seg-social.es/Internet_1/Masinformacion/TramitesyGestiones/PrestaciondeIncapac44667/index.htm</w:t>
        </w:r>
      </w:hyperlink>
    </w:p>
    <w:p w:rsidR="00ED4012" w:rsidRPr="001C54F5" w:rsidRDefault="00ED4012"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или в Центровете за информация на Института за социална сигурност /списък/:</w:t>
      </w:r>
    </w:p>
    <w:p w:rsidR="00ED4012" w:rsidRPr="001C54F5" w:rsidRDefault="00562842" w:rsidP="00C1477E">
      <w:pPr>
        <w:spacing w:after="0" w:line="240" w:lineRule="auto"/>
        <w:jc w:val="both"/>
        <w:rPr>
          <w:rFonts w:ascii="Verdana" w:eastAsia="Times New Roman" w:hAnsi="Verdana" w:cs="Times New Roman"/>
          <w:sz w:val="28"/>
          <w:szCs w:val="28"/>
          <w:lang w:val="bg-BG" w:eastAsia="en-GB"/>
        </w:rPr>
      </w:pPr>
      <w:hyperlink r:id="rId17" w:history="1">
        <w:r w:rsidR="00ED4012" w:rsidRPr="001C54F5">
          <w:rPr>
            <w:rStyle w:val="Hyperlink"/>
            <w:rFonts w:ascii="Verdana" w:eastAsia="Times New Roman" w:hAnsi="Verdana" w:cs="Times New Roman"/>
            <w:color w:val="auto"/>
            <w:sz w:val="28"/>
            <w:szCs w:val="28"/>
            <w:lang w:val="bg-BG" w:eastAsia="en-GB"/>
          </w:rPr>
          <w:t>http://www.seg-social.es/Internet_1/Oficinas/Listado/index.htm?loc=5&amp;Cod_Centro=5&amp;Org=I</w:t>
        </w:r>
      </w:hyperlink>
    </w:p>
    <w:p w:rsidR="00ED4012" w:rsidRPr="001C54F5" w:rsidRDefault="00ED4012" w:rsidP="00C1477E">
      <w:pPr>
        <w:spacing w:after="0" w:line="240" w:lineRule="auto"/>
        <w:jc w:val="both"/>
        <w:rPr>
          <w:rFonts w:ascii="Verdana" w:eastAsia="Times New Roman" w:hAnsi="Verdana" w:cs="Times New Roman"/>
          <w:sz w:val="28"/>
          <w:szCs w:val="28"/>
          <w:lang w:val="bg-BG" w:eastAsia="en-GB"/>
        </w:rPr>
      </w:pPr>
    </w:p>
    <w:p w:rsidR="00B72C29"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ПЕНСИОНИРАНЕ </w:t>
      </w:r>
    </w:p>
    <w:p w:rsidR="00B72C29" w:rsidRPr="001C54F5" w:rsidRDefault="00B72C29"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u w:val="single"/>
          <w:lang w:val="bg-BG" w:eastAsia="en-GB"/>
        </w:rPr>
        <w:lastRenderedPageBreak/>
        <w:t>Пенсиониране за възраст и стаж</w:t>
      </w:r>
      <w:r w:rsidR="00412700" w:rsidRPr="001C54F5">
        <w:rPr>
          <w:rFonts w:ascii="Verdana" w:eastAsia="Times New Roman" w:hAnsi="Verdana" w:cs="Times New Roman"/>
          <w:sz w:val="28"/>
          <w:szCs w:val="28"/>
          <w:u w:val="single"/>
          <w:lang w:val="bg-BG" w:eastAsia="en-GB"/>
        </w:rPr>
        <w:t xml:space="preserve"> </w:t>
      </w:r>
      <w:r w:rsidRPr="001C54F5">
        <w:rPr>
          <w:rFonts w:ascii="Verdana" w:eastAsia="Times New Roman" w:hAnsi="Verdana" w:cs="Times New Roman"/>
          <w:sz w:val="28"/>
          <w:szCs w:val="28"/>
          <w:u w:val="single"/>
          <w:lang w:val="bg-BG" w:eastAsia="en-GB"/>
        </w:rPr>
        <w:t>/Jubilac</w:t>
      </w:r>
      <w:r w:rsidR="00CE4EAD" w:rsidRPr="001C54F5">
        <w:rPr>
          <w:rFonts w:ascii="Verdana" w:eastAsia="Times New Roman" w:hAnsi="Verdana" w:cs="Times New Roman"/>
          <w:sz w:val="28"/>
          <w:szCs w:val="28"/>
          <w:u w:val="single"/>
          <w:lang w:val="bg-BG" w:eastAsia="en-GB"/>
        </w:rPr>
        <w:t>í</w:t>
      </w:r>
      <w:r w:rsidRPr="001C54F5">
        <w:rPr>
          <w:rFonts w:ascii="Verdana" w:eastAsia="Times New Roman" w:hAnsi="Verdana" w:cs="Times New Roman"/>
          <w:sz w:val="28"/>
          <w:szCs w:val="28"/>
          <w:u w:val="single"/>
          <w:lang w:val="bg-BG" w:eastAsia="en-GB"/>
        </w:rPr>
        <w:t>on/</w:t>
      </w:r>
    </w:p>
    <w:p w:rsidR="00FA41D2" w:rsidRPr="001C54F5" w:rsidRDefault="00FA41D2"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За пенсиониране в Испания трябва да отговаряте на условията за възраст и стаж.</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От 2013 г. пенсионната възраст се покачва постепенно от 65 г. до достигане на 67 г. през 2027 г. Постепенно се повишава и минималната осигурителна база от 15 на 25 г. </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От 2013 г. до 2018 г. възрастта нараства с по 1 месец на година, а след това - с по 2 месеца. Например, през 2015 г. е 65 г. и 3 </w:t>
      </w:r>
      <w:proofErr w:type="spellStart"/>
      <w:r w:rsidRPr="001C54F5">
        <w:rPr>
          <w:rFonts w:ascii="Verdana" w:hAnsi="Verdana" w:cs="Times New Roman"/>
          <w:sz w:val="28"/>
          <w:szCs w:val="28"/>
          <w:lang w:val="bg-BG"/>
        </w:rPr>
        <w:t>мес</w:t>
      </w:r>
      <w:proofErr w:type="spellEnd"/>
      <w:r w:rsidRPr="001C54F5">
        <w:rPr>
          <w:rFonts w:ascii="Verdana" w:hAnsi="Verdana" w:cs="Times New Roman"/>
          <w:sz w:val="28"/>
          <w:szCs w:val="28"/>
          <w:lang w:val="bg-BG"/>
        </w:rPr>
        <w:t>.</w:t>
      </w:r>
      <w:r w:rsidR="001C2F83" w:rsidRPr="001C54F5">
        <w:rPr>
          <w:rFonts w:ascii="Verdana" w:hAnsi="Verdana" w:cs="Times New Roman"/>
          <w:sz w:val="28"/>
          <w:szCs w:val="28"/>
          <w:lang w:val="bg-BG"/>
        </w:rPr>
        <w:t xml:space="preserve">, през 2016 г. е 65 г. и 4 </w:t>
      </w:r>
      <w:proofErr w:type="spellStart"/>
      <w:r w:rsidR="001C2F83" w:rsidRPr="001C54F5">
        <w:rPr>
          <w:rFonts w:ascii="Verdana" w:hAnsi="Verdana" w:cs="Times New Roman"/>
          <w:sz w:val="28"/>
          <w:szCs w:val="28"/>
          <w:lang w:val="bg-BG"/>
        </w:rPr>
        <w:t>мес</w:t>
      </w:r>
      <w:proofErr w:type="spellEnd"/>
      <w:r w:rsidR="001C2F83" w:rsidRPr="001C54F5">
        <w:rPr>
          <w:rFonts w:ascii="Verdana" w:hAnsi="Verdana" w:cs="Times New Roman"/>
          <w:sz w:val="28"/>
          <w:szCs w:val="28"/>
          <w:lang w:val="bg-BG"/>
        </w:rPr>
        <w:t xml:space="preserve">.  </w:t>
      </w:r>
      <w:r w:rsidRPr="001C54F5">
        <w:rPr>
          <w:rFonts w:ascii="Verdana" w:hAnsi="Verdana" w:cs="Times New Roman"/>
          <w:sz w:val="28"/>
          <w:szCs w:val="28"/>
          <w:lang w:val="bg-BG"/>
        </w:rPr>
        <w:t xml:space="preserve"> и т.</w:t>
      </w:r>
      <w:r w:rsidR="00CE4EAD" w:rsidRPr="001C54F5">
        <w:rPr>
          <w:rFonts w:ascii="Verdana" w:hAnsi="Verdana" w:cs="Times New Roman"/>
          <w:sz w:val="28"/>
          <w:szCs w:val="28"/>
          <w:lang w:val="bg-BG"/>
        </w:rPr>
        <w:t xml:space="preserve"> </w:t>
      </w:r>
      <w:r w:rsidRPr="001C54F5">
        <w:rPr>
          <w:rFonts w:ascii="Verdana" w:hAnsi="Verdana" w:cs="Times New Roman"/>
          <w:sz w:val="28"/>
          <w:szCs w:val="28"/>
          <w:lang w:val="bg-BG"/>
        </w:rPr>
        <w:t>н. Осигурителния стаж нараства с по 3 месеца на година.</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Работниците с дълга трудова кариера (над 35 г.) обаче ще продължат да могат да се пенсионират при навършени 65 г. Тези условия могат да се видят в следната таблица:</w:t>
      </w:r>
    </w:p>
    <w:p w:rsidR="00FA41D2" w:rsidRPr="001C54F5" w:rsidRDefault="00FA41D2" w:rsidP="00C1477E">
      <w:pPr>
        <w:spacing w:after="0" w:line="240" w:lineRule="auto"/>
        <w:jc w:val="both"/>
        <w:rPr>
          <w:rFonts w:ascii="Verdana" w:hAnsi="Verdana" w:cs="Times New Roman"/>
          <w:sz w:val="28"/>
          <w:szCs w:val="28"/>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81"/>
        <w:gridCol w:w="2882"/>
      </w:tblGrid>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Година</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Осигурителен стаж</w:t>
            </w: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Възраст</w:t>
            </w:r>
          </w:p>
        </w:tc>
      </w:tr>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2013</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35 г. и 3 мес. или повече</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по-малко от 35 г. и 3 мес.</w:t>
            </w: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 и 1 мес.</w:t>
            </w:r>
          </w:p>
        </w:tc>
      </w:tr>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2014</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35 г. и 6 мес. или повече</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по-малко от 35 г. и 6 мес.</w:t>
            </w:r>
          </w:p>
          <w:p w:rsidR="00FA41D2" w:rsidRPr="001C54F5" w:rsidRDefault="00FA41D2" w:rsidP="00C1477E">
            <w:pPr>
              <w:spacing w:after="0" w:line="240" w:lineRule="auto"/>
              <w:jc w:val="both"/>
              <w:rPr>
                <w:rFonts w:ascii="Verdana" w:hAnsi="Verdana" w:cs="Times New Roman"/>
                <w:sz w:val="28"/>
                <w:szCs w:val="28"/>
                <w:lang w:val="bg-BG"/>
              </w:rPr>
            </w:pP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65 г. </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 и 2 мес.</w:t>
            </w:r>
          </w:p>
        </w:tc>
      </w:tr>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2015</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35 г. и 9 мес. или повече</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по-малко от 35 г. и 9 мес.</w:t>
            </w: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г.и 3 мес.</w:t>
            </w:r>
          </w:p>
        </w:tc>
      </w:tr>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2016</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36 г. или повече</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по-малко от 36 г.</w:t>
            </w: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г.и 4 мес.</w:t>
            </w:r>
          </w:p>
        </w:tc>
      </w:tr>
      <w:tr w:rsidR="00FA41D2" w:rsidRPr="001C54F5" w:rsidTr="00C9406F">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2017</w:t>
            </w:r>
          </w:p>
        </w:tc>
        <w:tc>
          <w:tcPr>
            <w:tcW w:w="2881"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36 г. и 3 мес. или повече</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по-малко от 36 г.и 3 мес.</w:t>
            </w:r>
          </w:p>
        </w:tc>
        <w:tc>
          <w:tcPr>
            <w:tcW w:w="2882" w:type="dxa"/>
          </w:tcPr>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w:t>
            </w:r>
          </w:p>
          <w:p w:rsidR="00FA41D2" w:rsidRPr="001C54F5" w:rsidRDefault="00FA41D2"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 и 5 мес.</w:t>
            </w:r>
          </w:p>
        </w:tc>
      </w:tr>
      <w:tr w:rsidR="00FA41D2" w:rsidRPr="001C54F5" w:rsidTr="00C9406F">
        <w:tc>
          <w:tcPr>
            <w:tcW w:w="2881" w:type="dxa"/>
          </w:tcPr>
          <w:p w:rsidR="00FA41D2" w:rsidRPr="001C54F5" w:rsidRDefault="001C2F83"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2018</w:t>
            </w:r>
          </w:p>
        </w:tc>
        <w:tc>
          <w:tcPr>
            <w:tcW w:w="2881" w:type="dxa"/>
          </w:tcPr>
          <w:p w:rsidR="001C2F83" w:rsidRPr="001C54F5" w:rsidRDefault="001C2F83" w:rsidP="001C2F8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36 г. и 6 </w:t>
            </w:r>
            <w:proofErr w:type="spellStart"/>
            <w:r w:rsidRPr="001C54F5">
              <w:rPr>
                <w:rFonts w:ascii="Verdana" w:hAnsi="Verdana" w:cs="Times New Roman"/>
                <w:sz w:val="28"/>
                <w:szCs w:val="28"/>
                <w:lang w:val="bg-BG"/>
              </w:rPr>
              <w:t>мес</w:t>
            </w:r>
            <w:proofErr w:type="spellEnd"/>
            <w:r w:rsidRPr="001C54F5">
              <w:rPr>
                <w:rFonts w:ascii="Verdana" w:hAnsi="Verdana" w:cs="Times New Roman"/>
                <w:sz w:val="28"/>
                <w:szCs w:val="28"/>
                <w:lang w:val="bg-BG"/>
              </w:rPr>
              <w:t>. или повече</w:t>
            </w:r>
          </w:p>
          <w:p w:rsidR="00FA41D2" w:rsidRPr="001C54F5" w:rsidRDefault="001C2F83" w:rsidP="001C2F8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по-малко от 36 г.и 6 </w:t>
            </w:r>
            <w:proofErr w:type="spellStart"/>
            <w:r w:rsidRPr="001C54F5">
              <w:rPr>
                <w:rFonts w:ascii="Verdana" w:hAnsi="Verdana" w:cs="Times New Roman"/>
                <w:sz w:val="28"/>
                <w:szCs w:val="28"/>
                <w:lang w:val="bg-BG"/>
              </w:rPr>
              <w:t>мес</w:t>
            </w:r>
            <w:proofErr w:type="spellEnd"/>
            <w:r w:rsidRPr="001C54F5">
              <w:rPr>
                <w:rFonts w:ascii="Verdana" w:hAnsi="Verdana" w:cs="Times New Roman"/>
                <w:sz w:val="28"/>
                <w:szCs w:val="28"/>
                <w:lang w:val="bg-BG"/>
              </w:rPr>
              <w:t>.</w:t>
            </w:r>
          </w:p>
        </w:tc>
        <w:tc>
          <w:tcPr>
            <w:tcW w:w="2882" w:type="dxa"/>
          </w:tcPr>
          <w:p w:rsidR="001C2F83" w:rsidRPr="001C54F5" w:rsidRDefault="001C2F83" w:rsidP="001C2F8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65 г.</w:t>
            </w:r>
          </w:p>
          <w:p w:rsidR="00FA41D2" w:rsidRPr="001C54F5" w:rsidRDefault="001C2F83" w:rsidP="001C2F83">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65 г. и 6 </w:t>
            </w:r>
            <w:proofErr w:type="spellStart"/>
            <w:r w:rsidRPr="001C54F5">
              <w:rPr>
                <w:rFonts w:ascii="Verdana" w:hAnsi="Verdana" w:cs="Times New Roman"/>
                <w:sz w:val="28"/>
                <w:szCs w:val="28"/>
                <w:lang w:val="bg-BG"/>
              </w:rPr>
              <w:t>мес</w:t>
            </w:r>
            <w:proofErr w:type="spellEnd"/>
            <w:r w:rsidRPr="001C54F5">
              <w:rPr>
                <w:rFonts w:ascii="Verdana" w:hAnsi="Verdana" w:cs="Times New Roman"/>
                <w:sz w:val="28"/>
                <w:szCs w:val="28"/>
                <w:lang w:val="bg-BG"/>
              </w:rPr>
              <w:t>.</w:t>
            </w:r>
          </w:p>
        </w:tc>
      </w:tr>
    </w:tbl>
    <w:p w:rsidR="00E320C3" w:rsidRPr="001C54F5" w:rsidRDefault="00E320C3" w:rsidP="00C1477E">
      <w:pPr>
        <w:spacing w:after="0" w:line="240" w:lineRule="auto"/>
        <w:jc w:val="both"/>
        <w:rPr>
          <w:rFonts w:ascii="Verdana" w:hAnsi="Verdana" w:cs="Times New Roman"/>
          <w:sz w:val="28"/>
          <w:szCs w:val="28"/>
          <w:lang w:val="bg-BG"/>
        </w:rPr>
      </w:pPr>
    </w:p>
    <w:p w:rsidR="00C94BC6" w:rsidRPr="001C54F5" w:rsidRDefault="00FA41D2"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lastRenderedPageBreak/>
        <w:t xml:space="preserve">Що се отнася до стажа – необходим е </w:t>
      </w:r>
      <w:r w:rsidR="00C94BC6" w:rsidRPr="001C54F5">
        <w:rPr>
          <w:rFonts w:ascii="Verdana" w:eastAsia="Times New Roman" w:hAnsi="Verdana" w:cs="Times New Roman"/>
          <w:sz w:val="28"/>
          <w:szCs w:val="28"/>
          <w:lang w:val="bg-BG" w:eastAsia="en-GB"/>
        </w:rPr>
        <w:t xml:space="preserve">минимум 15 години осигурителен стаж, от които две години задължително следва да са от тези 15. Това означава, че трябва да имате поне две години осигурителен стаж, преди да поискате да се пенсионирате. Ако не могат да се покрие изискването от 15 години осигурителен стаж, то към осигурителния стаж в Испания ще се добави осигурителния/трудов стаж от България. По този начин се покриват изискванията на испанското законодателство, но пенсията ще бъде изчислена на основата на осигурителния стаж в Испания. </w:t>
      </w:r>
    </w:p>
    <w:p w:rsidR="00C94BC6" w:rsidRPr="001C54F5" w:rsidRDefault="00C94BC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Следва да се има предвид, че ако изчислената пенсия в Испания е под минимума за страната, то испанската страна изплаща добавка към пенсията до необходимия минимум, Тази добавка, обаче се получава само докато живеете в Испания. </w:t>
      </w:r>
    </w:p>
    <w:p w:rsidR="00461376" w:rsidRPr="001C54F5" w:rsidRDefault="00461376" w:rsidP="00C1477E">
      <w:pPr>
        <w:spacing w:after="0" w:line="240" w:lineRule="auto"/>
        <w:jc w:val="both"/>
        <w:rPr>
          <w:rFonts w:ascii="Verdana" w:eastAsia="Times New Roman" w:hAnsi="Verdana" w:cs="Times New Roman"/>
          <w:sz w:val="28"/>
          <w:szCs w:val="28"/>
          <w:lang w:val="bg-BG" w:eastAsia="en-GB"/>
        </w:rPr>
      </w:pPr>
    </w:p>
    <w:p w:rsidR="00461376" w:rsidRPr="001C54F5" w:rsidRDefault="0046137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Повече информация за пенсиите може да се получи на адрес:</w:t>
      </w:r>
    </w:p>
    <w:p w:rsidR="00461376" w:rsidRPr="001C54F5" w:rsidRDefault="00562842" w:rsidP="00C1477E">
      <w:pPr>
        <w:spacing w:after="0" w:line="240" w:lineRule="auto"/>
        <w:jc w:val="both"/>
        <w:rPr>
          <w:rFonts w:ascii="Verdana" w:eastAsia="Times New Roman" w:hAnsi="Verdana" w:cs="Times New Roman"/>
          <w:sz w:val="28"/>
          <w:szCs w:val="28"/>
          <w:lang w:val="bg-BG" w:eastAsia="en-GB"/>
        </w:rPr>
      </w:pPr>
      <w:hyperlink r:id="rId18" w:history="1">
        <w:r w:rsidR="00461376" w:rsidRPr="001C54F5">
          <w:rPr>
            <w:rStyle w:val="Hyperlink"/>
            <w:rFonts w:ascii="Verdana" w:eastAsia="Times New Roman" w:hAnsi="Verdana" w:cs="Times New Roman"/>
            <w:color w:val="auto"/>
            <w:sz w:val="28"/>
            <w:szCs w:val="28"/>
            <w:lang w:val="bg-BG" w:eastAsia="en-GB"/>
          </w:rPr>
          <w:t>http://www.seg-social.es/Internet_1/Trabajadores/PrestacionesPension10935/Jubilacion/RegimenGeneral/Jubilacionordinaria/index.htm</w:t>
        </w:r>
      </w:hyperlink>
    </w:p>
    <w:p w:rsidR="00461376" w:rsidRPr="001C54F5" w:rsidRDefault="0046137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или в Центровете за информация на Института за социална сигурност /списък/:</w:t>
      </w:r>
    </w:p>
    <w:p w:rsidR="00461376" w:rsidRPr="001C54F5" w:rsidRDefault="00562842" w:rsidP="00C1477E">
      <w:pPr>
        <w:spacing w:after="0" w:line="240" w:lineRule="auto"/>
        <w:jc w:val="both"/>
        <w:rPr>
          <w:rFonts w:ascii="Verdana" w:eastAsia="Times New Roman" w:hAnsi="Verdana" w:cs="Times New Roman"/>
          <w:sz w:val="28"/>
          <w:szCs w:val="28"/>
          <w:lang w:val="bg-BG" w:eastAsia="en-GB"/>
        </w:rPr>
      </w:pPr>
      <w:hyperlink r:id="rId19" w:history="1">
        <w:r w:rsidR="00461376" w:rsidRPr="001C54F5">
          <w:rPr>
            <w:rStyle w:val="Hyperlink"/>
            <w:rFonts w:ascii="Verdana" w:eastAsia="Times New Roman" w:hAnsi="Verdana" w:cs="Times New Roman"/>
            <w:color w:val="auto"/>
            <w:sz w:val="28"/>
            <w:szCs w:val="28"/>
            <w:lang w:val="bg-BG" w:eastAsia="en-GB"/>
          </w:rPr>
          <w:t>http://www.seg-social.es/Internet_1/Oficinas/Listado/index.htm?loc=5&amp;Cod_Centro=5&amp;Org=I</w:t>
        </w:r>
      </w:hyperlink>
    </w:p>
    <w:p w:rsidR="00461376" w:rsidRPr="001C54F5" w:rsidRDefault="00461376" w:rsidP="00C1477E">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/изисква се предварително записан час/</w:t>
      </w:r>
    </w:p>
    <w:p w:rsidR="00461376" w:rsidRPr="001C54F5" w:rsidRDefault="00461376" w:rsidP="00C1477E">
      <w:pPr>
        <w:spacing w:after="0" w:line="240" w:lineRule="auto"/>
        <w:jc w:val="both"/>
        <w:rPr>
          <w:rFonts w:ascii="Verdana" w:eastAsia="Times New Roman" w:hAnsi="Verdana" w:cs="Times New Roman"/>
          <w:sz w:val="28"/>
          <w:szCs w:val="28"/>
          <w:lang w:val="bg-BG" w:eastAsia="en-GB"/>
        </w:rPr>
      </w:pPr>
    </w:p>
    <w:p w:rsidR="00461376" w:rsidRPr="001C54F5" w:rsidRDefault="00461376" w:rsidP="00C1477E">
      <w:pPr>
        <w:pStyle w:val="Heading3"/>
        <w:shd w:val="clear" w:color="auto" w:fill="FFFFFF"/>
        <w:spacing w:before="0"/>
        <w:jc w:val="both"/>
        <w:rPr>
          <w:rFonts w:ascii="Verdana" w:hAnsi="Verdana" w:cs="Times New Roman"/>
          <w:b w:val="0"/>
          <w:color w:val="auto"/>
          <w:sz w:val="28"/>
          <w:szCs w:val="28"/>
          <w:u w:val="single"/>
          <w:lang w:val="bg-BG"/>
        </w:rPr>
      </w:pPr>
      <w:r w:rsidRPr="001C54F5">
        <w:rPr>
          <w:rFonts w:ascii="Verdana" w:hAnsi="Verdana" w:cs="Times New Roman"/>
          <w:b w:val="0"/>
          <w:color w:val="auto"/>
          <w:sz w:val="28"/>
          <w:szCs w:val="28"/>
          <w:u w:val="single"/>
          <w:lang w:val="bg-BG"/>
        </w:rPr>
        <w:t>Предсрочно пенсиониране /</w:t>
      </w:r>
      <w:proofErr w:type="spellStart"/>
      <w:r w:rsidRPr="001C54F5">
        <w:rPr>
          <w:rFonts w:ascii="Verdana" w:hAnsi="Verdana" w:cs="Times New Roman"/>
          <w:b w:val="0"/>
          <w:color w:val="auto"/>
          <w:sz w:val="28"/>
          <w:szCs w:val="28"/>
          <w:u w:val="single"/>
        </w:rPr>
        <w:t>Jubilaci</w:t>
      </w:r>
      <w:proofErr w:type="spellEnd"/>
      <w:r w:rsidRPr="001C54F5">
        <w:rPr>
          <w:rFonts w:ascii="Verdana" w:hAnsi="Verdana" w:cs="Times New Roman"/>
          <w:b w:val="0"/>
          <w:color w:val="auto"/>
          <w:sz w:val="28"/>
          <w:szCs w:val="28"/>
          <w:u w:val="single"/>
          <w:lang w:val="bg-BG"/>
        </w:rPr>
        <w:t>ó</w:t>
      </w:r>
      <w:r w:rsidRPr="001C54F5">
        <w:rPr>
          <w:rFonts w:ascii="Verdana" w:hAnsi="Verdana" w:cs="Times New Roman"/>
          <w:b w:val="0"/>
          <w:color w:val="auto"/>
          <w:sz w:val="28"/>
          <w:szCs w:val="28"/>
          <w:u w:val="single"/>
        </w:rPr>
        <w:t>n</w:t>
      </w:r>
      <w:r w:rsidRPr="001C54F5">
        <w:rPr>
          <w:rFonts w:ascii="Verdana" w:hAnsi="Verdana" w:cs="Times New Roman"/>
          <w:b w:val="0"/>
          <w:color w:val="auto"/>
          <w:sz w:val="28"/>
          <w:szCs w:val="28"/>
          <w:u w:val="single"/>
          <w:lang w:val="bg-BG"/>
        </w:rPr>
        <w:t xml:space="preserve"> </w:t>
      </w:r>
      <w:proofErr w:type="spellStart"/>
      <w:r w:rsidRPr="001C54F5">
        <w:rPr>
          <w:rFonts w:ascii="Verdana" w:hAnsi="Verdana" w:cs="Times New Roman"/>
          <w:b w:val="0"/>
          <w:color w:val="auto"/>
          <w:sz w:val="28"/>
          <w:szCs w:val="28"/>
          <w:u w:val="single"/>
        </w:rPr>
        <w:t>anticipada</w:t>
      </w:r>
      <w:proofErr w:type="spellEnd"/>
      <w:r w:rsidRPr="001C54F5">
        <w:rPr>
          <w:rFonts w:ascii="Verdana" w:hAnsi="Verdana" w:cs="Times New Roman"/>
          <w:b w:val="0"/>
          <w:color w:val="auto"/>
          <w:sz w:val="28"/>
          <w:szCs w:val="28"/>
          <w:u w:val="single"/>
          <w:lang w:val="bg-BG"/>
        </w:rPr>
        <w:t>/</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Възможно е предсрочно пенсиониране при навършени 61 г. или 63 г. </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При първия вариант – навършени 61 г. - пенсионирането е възможно при:</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xml:space="preserve">- наличие на минимум 33 г. трудов стаж </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лицето да не е напуснало доброволно последната си работа</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 лицето трябва да е записано в бюрото по труда като активно търсещ работа за период от 6 мес. преди подаване на молбата .</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Повече информация на :</w:t>
      </w:r>
    </w:p>
    <w:p w:rsidR="00461376" w:rsidRPr="001C54F5" w:rsidRDefault="00562842" w:rsidP="00C1477E">
      <w:pPr>
        <w:spacing w:after="0" w:line="240" w:lineRule="auto"/>
        <w:jc w:val="both"/>
        <w:rPr>
          <w:rFonts w:ascii="Verdana" w:hAnsi="Verdana" w:cs="Times New Roman"/>
          <w:sz w:val="28"/>
          <w:szCs w:val="28"/>
          <w:lang w:val="bg-BG"/>
        </w:rPr>
      </w:pPr>
      <w:hyperlink r:id="rId20" w:history="1">
        <w:r w:rsidR="00461376" w:rsidRPr="001C54F5">
          <w:rPr>
            <w:rStyle w:val="Hyperlink"/>
            <w:rFonts w:ascii="Verdana" w:hAnsi="Verdana" w:cs="Times New Roman"/>
            <w:color w:val="auto"/>
            <w:sz w:val="28"/>
            <w:szCs w:val="28"/>
            <w:lang w:val="bg-BG"/>
          </w:rPr>
          <w:t>http://www.seg-social.es/Internet_1/Trabajadores/PrestacionesPension10935/Jubilacion/RegimenGeneral/Jub%20anticipadas%20cese%20involuntario%20y%20volunta/index.htm</w:t>
        </w:r>
      </w:hyperlink>
    </w:p>
    <w:p w:rsidR="00461376" w:rsidRPr="001C54F5" w:rsidRDefault="00461376" w:rsidP="00C1477E">
      <w:pPr>
        <w:spacing w:after="0" w:line="240" w:lineRule="auto"/>
        <w:jc w:val="both"/>
        <w:rPr>
          <w:rFonts w:ascii="Verdana" w:hAnsi="Verdana" w:cs="Times New Roman"/>
          <w:sz w:val="28"/>
          <w:szCs w:val="28"/>
          <w:lang w:val="bg-BG"/>
        </w:rPr>
      </w:pP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При втория вариант – навършени 63 г. /63 г. и 3 мес. за 2015 г., в зависимост от натрупания осигурителен стаж:</w:t>
      </w:r>
    </w:p>
    <w:p w:rsidR="00461376" w:rsidRPr="001C54F5" w:rsidRDefault="00461376" w:rsidP="00C1477E">
      <w:pPr>
        <w:pStyle w:val="ListParagraph"/>
        <w:numPr>
          <w:ilvl w:val="0"/>
          <w:numId w:val="16"/>
        </w:num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наличие на минимум 35 г. осигурителен стаж</w:t>
      </w:r>
    </w:p>
    <w:p w:rsidR="00461376" w:rsidRPr="001C54F5" w:rsidRDefault="00461376" w:rsidP="00C1477E">
      <w:pPr>
        <w:pStyle w:val="ListParagraph"/>
        <w:numPr>
          <w:ilvl w:val="0"/>
          <w:numId w:val="16"/>
        </w:num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лицето да е напуснало доброволно работа.</w:t>
      </w: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Повече информация на :</w:t>
      </w:r>
    </w:p>
    <w:p w:rsidR="00461376" w:rsidRPr="001C54F5" w:rsidRDefault="00562842" w:rsidP="00C1477E">
      <w:pPr>
        <w:spacing w:after="0" w:line="240" w:lineRule="auto"/>
        <w:jc w:val="both"/>
        <w:rPr>
          <w:rFonts w:ascii="Verdana" w:hAnsi="Verdana" w:cs="Times New Roman"/>
          <w:sz w:val="28"/>
          <w:szCs w:val="28"/>
          <w:lang w:val="bg-BG"/>
        </w:rPr>
      </w:pPr>
      <w:hyperlink r:id="rId21" w:history="1">
        <w:r w:rsidR="00461376" w:rsidRPr="001C54F5">
          <w:rPr>
            <w:rStyle w:val="Hyperlink"/>
            <w:rFonts w:ascii="Verdana" w:hAnsi="Verdana" w:cs="Times New Roman"/>
            <w:color w:val="auto"/>
            <w:sz w:val="28"/>
            <w:szCs w:val="28"/>
            <w:lang w:val="bg-BG"/>
          </w:rPr>
          <w:t>http://www.seg-social.es/Internet_1/Trabajadores/PrestacionesPension10935/Jubilacion/RegimenGeneral/Jub%20%20anticipada%20voluntaria%202013/index.htm</w:t>
        </w:r>
      </w:hyperlink>
    </w:p>
    <w:p w:rsidR="00461376" w:rsidRPr="001C54F5" w:rsidRDefault="00461376" w:rsidP="00C1477E">
      <w:pPr>
        <w:spacing w:after="0" w:line="240" w:lineRule="auto"/>
        <w:ind w:left="360"/>
        <w:jc w:val="both"/>
        <w:rPr>
          <w:rFonts w:ascii="Verdana" w:hAnsi="Verdana" w:cs="Times New Roman"/>
          <w:sz w:val="28"/>
          <w:szCs w:val="28"/>
          <w:lang w:val="bg-BG"/>
        </w:rPr>
      </w:pPr>
    </w:p>
    <w:p w:rsidR="00461376" w:rsidRPr="001C54F5" w:rsidRDefault="00461376" w:rsidP="00C1477E">
      <w:pPr>
        <w:spacing w:after="0" w:line="240" w:lineRule="auto"/>
        <w:jc w:val="both"/>
        <w:rPr>
          <w:rFonts w:ascii="Verdana" w:hAnsi="Verdana" w:cs="Times New Roman"/>
          <w:sz w:val="28"/>
          <w:szCs w:val="28"/>
          <w:lang w:val="bg-BG"/>
        </w:rPr>
      </w:pPr>
      <w:r w:rsidRPr="001C54F5">
        <w:rPr>
          <w:rFonts w:ascii="Verdana" w:hAnsi="Verdana" w:cs="Times New Roman"/>
          <w:sz w:val="28"/>
          <w:szCs w:val="28"/>
          <w:lang w:val="bg-BG"/>
        </w:rPr>
        <w:t>При избор на възможността за предсрочно пенсиониране, размер</w:t>
      </w:r>
      <w:r w:rsidR="00A7106F" w:rsidRPr="001C54F5">
        <w:rPr>
          <w:rFonts w:ascii="Verdana" w:hAnsi="Verdana" w:cs="Times New Roman"/>
          <w:sz w:val="28"/>
          <w:szCs w:val="28"/>
          <w:lang w:val="bg-BG"/>
        </w:rPr>
        <w:t>ът</w:t>
      </w:r>
      <w:r w:rsidRPr="001C54F5">
        <w:rPr>
          <w:rFonts w:ascii="Verdana" w:hAnsi="Verdana" w:cs="Times New Roman"/>
          <w:sz w:val="28"/>
          <w:szCs w:val="28"/>
          <w:lang w:val="bg-BG"/>
        </w:rPr>
        <w:t xml:space="preserve"> на пенсията, която ще се получава, се намалява с определен коефициент за всяко тримесечие, с което лицето се пенсионира по-рано от редовната възраст /коефициентите варират от 1,500% до 2,000% в зависимост от това, дали пенсионирането е доброволно или не и в зависимост от продължителността на осигурителния стаж/. Най-общо казано</w:t>
      </w:r>
      <w:r w:rsidR="001C2F83" w:rsidRPr="001C54F5">
        <w:rPr>
          <w:rFonts w:ascii="Verdana" w:hAnsi="Verdana" w:cs="Times New Roman"/>
          <w:sz w:val="28"/>
          <w:szCs w:val="28"/>
          <w:lang w:val="bg-BG"/>
        </w:rPr>
        <w:t>,</w:t>
      </w:r>
      <w:r w:rsidRPr="001C54F5">
        <w:rPr>
          <w:rFonts w:ascii="Verdana" w:hAnsi="Verdana" w:cs="Times New Roman"/>
          <w:sz w:val="28"/>
          <w:szCs w:val="28"/>
          <w:lang w:val="bg-BG"/>
        </w:rPr>
        <w:t xml:space="preserve"> при предсрочно пенсиониране размерът на пенсията се намалява с около 8% за всяка година, оставаща до възрастта за нормално пенсиониране.</w:t>
      </w:r>
    </w:p>
    <w:p w:rsidR="00305623" w:rsidRPr="001C54F5" w:rsidRDefault="00305623" w:rsidP="00C1477E">
      <w:pPr>
        <w:spacing w:after="0" w:line="240" w:lineRule="auto"/>
        <w:jc w:val="both"/>
        <w:rPr>
          <w:rFonts w:ascii="Verdana" w:hAnsi="Verdana" w:cs="Times New Roman"/>
          <w:sz w:val="28"/>
          <w:szCs w:val="28"/>
          <w:lang w:val="bg-BG"/>
        </w:rPr>
      </w:pPr>
    </w:p>
    <w:p w:rsidR="00A36754" w:rsidRPr="001C54F5" w:rsidRDefault="00A36754" w:rsidP="00C1477E">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 xml:space="preserve">Пенсиониране </w:t>
      </w:r>
      <w:r w:rsidR="00E13DA4" w:rsidRPr="001C54F5">
        <w:rPr>
          <w:rFonts w:ascii="Verdana" w:eastAsia="Times New Roman" w:hAnsi="Verdana" w:cs="Times New Roman"/>
          <w:sz w:val="28"/>
          <w:szCs w:val="28"/>
          <w:u w:val="single"/>
          <w:lang w:val="bg-BG" w:eastAsia="en-GB"/>
        </w:rPr>
        <w:t>при постоянна нетрудоспособност</w:t>
      </w:r>
      <w:r w:rsidR="000C7F2F" w:rsidRPr="001C54F5">
        <w:rPr>
          <w:rFonts w:ascii="Verdana" w:eastAsia="Times New Roman" w:hAnsi="Verdana" w:cs="Times New Roman"/>
          <w:sz w:val="28"/>
          <w:szCs w:val="28"/>
          <w:u w:val="single"/>
          <w:lang w:val="bg-BG" w:eastAsia="en-GB"/>
        </w:rPr>
        <w:t xml:space="preserve"> </w:t>
      </w:r>
      <w:r w:rsidR="00305623" w:rsidRPr="001C54F5">
        <w:rPr>
          <w:rFonts w:ascii="Verdana" w:eastAsia="Times New Roman" w:hAnsi="Verdana" w:cs="Times New Roman"/>
          <w:sz w:val="28"/>
          <w:szCs w:val="28"/>
          <w:u w:val="single"/>
          <w:lang w:val="bg-BG" w:eastAsia="en-GB"/>
        </w:rPr>
        <w:t xml:space="preserve">/по болест/ </w:t>
      </w:r>
      <w:r w:rsidR="000C7F2F" w:rsidRPr="001C54F5">
        <w:rPr>
          <w:rFonts w:ascii="Verdana" w:eastAsia="Times New Roman" w:hAnsi="Verdana" w:cs="Times New Roman"/>
          <w:sz w:val="28"/>
          <w:szCs w:val="28"/>
          <w:u w:val="single"/>
          <w:lang w:val="bg-BG" w:eastAsia="en-GB"/>
        </w:rPr>
        <w:t>/Pension de Incapacidad Permanente/</w:t>
      </w:r>
    </w:p>
    <w:p w:rsidR="009D7D99" w:rsidRPr="001C54F5" w:rsidRDefault="003578F3" w:rsidP="00C1477E">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Тази пенсия представлява о</w:t>
      </w:r>
      <w:r w:rsidR="009D7D99" w:rsidRPr="001C54F5">
        <w:rPr>
          <w:rFonts w:ascii="Verdana" w:hAnsi="Verdana"/>
          <w:sz w:val="28"/>
          <w:szCs w:val="28"/>
        </w:rPr>
        <w:t>безщетение, което се признава на работник, който след подлагане на медицинско лечение показва анатомични или функционални изменения, които намаляват</w:t>
      </w:r>
      <w:r w:rsidR="00C9406F" w:rsidRPr="001C54F5">
        <w:rPr>
          <w:rFonts w:ascii="Verdana" w:hAnsi="Verdana"/>
          <w:sz w:val="28"/>
          <w:szCs w:val="28"/>
        </w:rPr>
        <w:t>/</w:t>
      </w:r>
      <w:r w:rsidR="009D7D99" w:rsidRPr="001C54F5">
        <w:rPr>
          <w:rFonts w:ascii="Verdana" w:hAnsi="Verdana"/>
          <w:sz w:val="28"/>
          <w:szCs w:val="28"/>
        </w:rPr>
        <w:t xml:space="preserve">водят до пълна липса на работоспособност. </w:t>
      </w:r>
    </w:p>
    <w:p w:rsidR="009D7D99" w:rsidRPr="001C54F5" w:rsidRDefault="009D7D99" w:rsidP="00C1477E">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 xml:space="preserve">Целта </w:t>
      </w:r>
      <w:r w:rsidR="003578F3" w:rsidRPr="001C54F5">
        <w:rPr>
          <w:rFonts w:ascii="Verdana" w:hAnsi="Verdana"/>
          <w:sz w:val="28"/>
          <w:szCs w:val="28"/>
        </w:rPr>
        <w:t xml:space="preserve">й е да </w:t>
      </w:r>
      <w:r w:rsidRPr="001C54F5">
        <w:rPr>
          <w:rFonts w:ascii="Verdana" w:hAnsi="Verdana"/>
          <w:sz w:val="28"/>
          <w:szCs w:val="28"/>
        </w:rPr>
        <w:t>покрие загубата на доходи, от които страда работника, когато порад</w:t>
      </w:r>
      <w:r w:rsidR="003578F3" w:rsidRPr="001C54F5">
        <w:rPr>
          <w:rFonts w:ascii="Verdana" w:hAnsi="Verdana"/>
          <w:sz w:val="28"/>
          <w:szCs w:val="28"/>
        </w:rPr>
        <w:t>и болест или инцидент е намалил/</w:t>
      </w:r>
      <w:r w:rsidRPr="001C54F5">
        <w:rPr>
          <w:rFonts w:ascii="Verdana" w:hAnsi="Verdana"/>
          <w:sz w:val="28"/>
          <w:szCs w:val="28"/>
        </w:rPr>
        <w:t>загубил своята работоспособност.</w:t>
      </w:r>
    </w:p>
    <w:p w:rsidR="009D7D99" w:rsidRPr="001C54F5" w:rsidRDefault="009D7D99" w:rsidP="00C1477E">
      <w:pPr>
        <w:pStyle w:val="NormalWeb"/>
        <w:shd w:val="clear" w:color="auto" w:fill="FFFFFF"/>
        <w:spacing w:before="0" w:beforeAutospacing="0" w:after="0" w:afterAutospacing="0"/>
        <w:jc w:val="both"/>
        <w:rPr>
          <w:rFonts w:ascii="Verdana" w:hAnsi="Verdana"/>
          <w:sz w:val="28"/>
          <w:szCs w:val="28"/>
          <w:u w:val="single"/>
        </w:rPr>
      </w:pPr>
      <w:r w:rsidRPr="001C54F5">
        <w:rPr>
          <w:rFonts w:ascii="Verdana" w:hAnsi="Verdana"/>
          <w:sz w:val="28"/>
          <w:szCs w:val="28"/>
          <w:u w:val="single"/>
        </w:rPr>
        <w:t>Как протича процедурата?</w:t>
      </w:r>
    </w:p>
    <w:p w:rsidR="009D7D99" w:rsidRPr="001C54F5" w:rsidRDefault="009D7D99" w:rsidP="00C1477E">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 xml:space="preserve">Процедурата може да бъде инициирана служебно </w:t>
      </w:r>
      <w:r w:rsidR="00305623" w:rsidRPr="001C54F5">
        <w:rPr>
          <w:rFonts w:ascii="Verdana" w:hAnsi="Verdana"/>
          <w:sz w:val="28"/>
          <w:szCs w:val="28"/>
        </w:rPr>
        <w:t>/от здравния център/личния лекар</w:t>
      </w:r>
      <w:r w:rsidR="00A7106F" w:rsidRPr="001C54F5">
        <w:rPr>
          <w:rFonts w:ascii="Verdana" w:hAnsi="Verdana"/>
          <w:sz w:val="28"/>
          <w:szCs w:val="28"/>
        </w:rPr>
        <w:t>/</w:t>
      </w:r>
      <w:r w:rsidR="00305623" w:rsidRPr="001C54F5">
        <w:rPr>
          <w:rFonts w:ascii="Verdana" w:hAnsi="Verdana"/>
          <w:sz w:val="28"/>
          <w:szCs w:val="28"/>
        </w:rPr>
        <w:t xml:space="preserve"> инспекцията по труда и др./</w:t>
      </w:r>
      <w:r w:rsidR="00A7106F" w:rsidRPr="001C54F5">
        <w:rPr>
          <w:rFonts w:ascii="Verdana" w:hAnsi="Verdana"/>
          <w:sz w:val="28"/>
          <w:szCs w:val="28"/>
        </w:rPr>
        <w:t xml:space="preserve"> </w:t>
      </w:r>
      <w:r w:rsidRPr="001C54F5">
        <w:rPr>
          <w:rFonts w:ascii="Verdana" w:hAnsi="Verdana"/>
          <w:sz w:val="28"/>
          <w:szCs w:val="28"/>
        </w:rPr>
        <w:t>или по инициатива на заинтересованото лице.</w:t>
      </w:r>
      <w:r w:rsidR="00E13DA4" w:rsidRPr="001C54F5">
        <w:rPr>
          <w:rFonts w:ascii="Verdana" w:hAnsi="Verdana"/>
          <w:sz w:val="28"/>
          <w:szCs w:val="28"/>
        </w:rPr>
        <w:t xml:space="preserve"> </w:t>
      </w:r>
      <w:r w:rsidRPr="001C54F5">
        <w:rPr>
          <w:rFonts w:ascii="Verdana" w:hAnsi="Verdana"/>
          <w:sz w:val="28"/>
          <w:szCs w:val="28"/>
        </w:rPr>
        <w:t xml:space="preserve">Когато се инициира от заинтересованото лице, то следва да попълни и подаде заявление, като приложи необходимата </w:t>
      </w:r>
      <w:r w:rsidR="00E13DA4" w:rsidRPr="001C54F5">
        <w:rPr>
          <w:rFonts w:ascii="Verdana" w:hAnsi="Verdana"/>
          <w:sz w:val="28"/>
          <w:szCs w:val="28"/>
        </w:rPr>
        <w:lastRenderedPageBreak/>
        <w:t>документация, описана в него, вкл. медицински оценки.</w:t>
      </w:r>
      <w:r w:rsidR="00C9406F" w:rsidRPr="001C54F5">
        <w:rPr>
          <w:rFonts w:ascii="Verdana" w:hAnsi="Verdana"/>
          <w:sz w:val="28"/>
          <w:szCs w:val="28"/>
        </w:rPr>
        <w:t xml:space="preserve"> </w:t>
      </w:r>
      <w:r w:rsidR="00305623" w:rsidRPr="001C54F5">
        <w:rPr>
          <w:rFonts w:ascii="Verdana" w:hAnsi="Verdana"/>
          <w:sz w:val="28"/>
          <w:szCs w:val="28"/>
        </w:rPr>
        <w:t>Документите се подават</w:t>
      </w:r>
      <w:r w:rsidRPr="001C54F5">
        <w:rPr>
          <w:rFonts w:ascii="Verdana" w:hAnsi="Verdana"/>
          <w:sz w:val="28"/>
          <w:szCs w:val="28"/>
        </w:rPr>
        <w:t xml:space="preserve"> в центровете за информация на Националния институт за социална сигурност.</w:t>
      </w:r>
      <w:r w:rsidR="00E13DA4" w:rsidRPr="001C54F5">
        <w:rPr>
          <w:rFonts w:ascii="Verdana" w:hAnsi="Verdana"/>
          <w:sz w:val="28"/>
          <w:szCs w:val="28"/>
        </w:rPr>
        <w:t xml:space="preserve"> </w:t>
      </w:r>
    </w:p>
    <w:p w:rsidR="009D7D99" w:rsidRPr="001C54F5" w:rsidRDefault="009D7D99" w:rsidP="00C1477E">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Екипа за медицинско оценяване изготвя доклад-предложение</w:t>
      </w:r>
      <w:r w:rsidR="00C9406F" w:rsidRPr="001C54F5">
        <w:rPr>
          <w:rFonts w:ascii="Verdana" w:hAnsi="Verdana"/>
          <w:sz w:val="28"/>
          <w:szCs w:val="28"/>
        </w:rPr>
        <w:t>, а от своя</w:t>
      </w:r>
      <w:r w:rsidRPr="001C54F5">
        <w:rPr>
          <w:rFonts w:ascii="Verdana" w:hAnsi="Verdana"/>
          <w:sz w:val="28"/>
          <w:szCs w:val="28"/>
        </w:rPr>
        <w:t xml:space="preserve"> страна, Националният институт за социална сигурност издава резолюция, с която определя процента на нетрудоспособност, размера на обезщетението и датата, от която може да се иска ревизия, поради влошаване или подобряване на състоянието.</w:t>
      </w:r>
    </w:p>
    <w:p w:rsidR="009D7D99" w:rsidRPr="001C54F5" w:rsidRDefault="009D7D99" w:rsidP="00C1477E">
      <w:pPr>
        <w:pStyle w:val="NormalWeb"/>
        <w:shd w:val="clear" w:color="auto" w:fill="FFFFFF"/>
        <w:spacing w:before="0" w:beforeAutospacing="0" w:after="0" w:afterAutospacing="0"/>
        <w:jc w:val="both"/>
        <w:rPr>
          <w:rFonts w:ascii="Verdana" w:hAnsi="Verdana"/>
          <w:sz w:val="28"/>
          <w:szCs w:val="28"/>
          <w:u w:val="single"/>
        </w:rPr>
      </w:pPr>
      <w:r w:rsidRPr="001C54F5">
        <w:rPr>
          <w:rFonts w:ascii="Verdana" w:hAnsi="Verdana"/>
          <w:sz w:val="28"/>
          <w:szCs w:val="28"/>
          <w:u w:val="single"/>
        </w:rPr>
        <w:t>Степен</w:t>
      </w:r>
      <w:r w:rsidR="003578F3" w:rsidRPr="001C54F5">
        <w:rPr>
          <w:rFonts w:ascii="Verdana" w:hAnsi="Verdana"/>
          <w:sz w:val="28"/>
          <w:szCs w:val="28"/>
          <w:u w:val="single"/>
        </w:rPr>
        <w:t xml:space="preserve">та на </w:t>
      </w:r>
      <w:r w:rsidR="00305623" w:rsidRPr="001C54F5">
        <w:rPr>
          <w:rFonts w:ascii="Verdana" w:hAnsi="Verdana"/>
          <w:sz w:val="28"/>
          <w:szCs w:val="28"/>
          <w:u w:val="single"/>
        </w:rPr>
        <w:t xml:space="preserve">постоянна </w:t>
      </w:r>
      <w:r w:rsidRPr="001C54F5">
        <w:rPr>
          <w:rFonts w:ascii="Verdana" w:hAnsi="Verdana"/>
          <w:sz w:val="28"/>
          <w:szCs w:val="28"/>
          <w:u w:val="single"/>
        </w:rPr>
        <w:t>неработоспособност</w:t>
      </w:r>
      <w:r w:rsidR="003578F3" w:rsidRPr="001C54F5">
        <w:rPr>
          <w:rFonts w:ascii="Verdana" w:hAnsi="Verdana"/>
          <w:sz w:val="28"/>
          <w:szCs w:val="28"/>
          <w:u w:val="single"/>
        </w:rPr>
        <w:t xml:space="preserve"> може да бъде</w:t>
      </w:r>
    </w:p>
    <w:p w:rsidR="009D7D99" w:rsidRPr="001C54F5" w:rsidRDefault="009D7D99" w:rsidP="00C1477E">
      <w:pPr>
        <w:pStyle w:val="NormalWeb"/>
        <w:numPr>
          <w:ilvl w:val="0"/>
          <w:numId w:val="16"/>
        </w:numPr>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Частична за обичайната професия: представлява намаляване от 33% на производителността на работника в обичайната му професия.</w:t>
      </w:r>
    </w:p>
    <w:p w:rsidR="009D7D99" w:rsidRPr="001C54F5" w:rsidRDefault="009D7D99" w:rsidP="00C1477E">
      <w:pPr>
        <w:pStyle w:val="NormalWeb"/>
        <w:numPr>
          <w:ilvl w:val="0"/>
          <w:numId w:val="16"/>
        </w:numPr>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Пълна за обичайната професия: Невъзможност на работника да упражнява обичайната си професия, но възможност да се упражнява друга професия.</w:t>
      </w:r>
    </w:p>
    <w:p w:rsidR="009D7D99" w:rsidRPr="001C54F5" w:rsidRDefault="009D7D99" w:rsidP="00C1477E">
      <w:pPr>
        <w:pStyle w:val="NormalWeb"/>
        <w:numPr>
          <w:ilvl w:val="0"/>
          <w:numId w:val="16"/>
        </w:numPr>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Абсолютна за всякаква професия: невъзможност да упражнява каквато и да било професия.</w:t>
      </w:r>
    </w:p>
    <w:p w:rsidR="009D7D99" w:rsidRPr="001C54F5" w:rsidRDefault="00E13DA4" w:rsidP="00C1477E">
      <w:pPr>
        <w:pStyle w:val="NormalWeb"/>
        <w:numPr>
          <w:ilvl w:val="0"/>
          <w:numId w:val="16"/>
        </w:numPr>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Пълна</w:t>
      </w:r>
      <w:r w:rsidR="009D7D99" w:rsidRPr="001C54F5">
        <w:rPr>
          <w:rFonts w:ascii="Verdana" w:hAnsi="Verdana"/>
          <w:sz w:val="28"/>
          <w:szCs w:val="28"/>
        </w:rPr>
        <w:t xml:space="preserve"> </w:t>
      </w:r>
      <w:r w:rsidR="003578F3" w:rsidRPr="001C54F5">
        <w:rPr>
          <w:rFonts w:ascii="Verdana" w:hAnsi="Verdana"/>
          <w:sz w:val="28"/>
          <w:szCs w:val="28"/>
        </w:rPr>
        <w:t>и</w:t>
      </w:r>
      <w:r w:rsidR="009D7D99" w:rsidRPr="001C54F5">
        <w:rPr>
          <w:rFonts w:ascii="Verdana" w:hAnsi="Verdana"/>
          <w:sz w:val="28"/>
          <w:szCs w:val="28"/>
        </w:rPr>
        <w:t>нвалидност:  когато неработоспособният работник се нуждае от чужда помощ за най-основните дейности в живота си.</w:t>
      </w:r>
    </w:p>
    <w:p w:rsidR="003578F3" w:rsidRPr="001C54F5" w:rsidRDefault="009D7D99" w:rsidP="00C1477E">
      <w:pPr>
        <w:pStyle w:val="NormalWeb"/>
        <w:shd w:val="clear" w:color="auto" w:fill="FFFFFF"/>
        <w:spacing w:before="0" w:beforeAutospacing="0" w:after="0" w:afterAutospacing="0"/>
        <w:jc w:val="both"/>
        <w:rPr>
          <w:rFonts w:ascii="Verdana" w:hAnsi="Verdana"/>
          <w:sz w:val="28"/>
          <w:szCs w:val="28"/>
          <w:u w:val="single"/>
        </w:rPr>
      </w:pPr>
      <w:r w:rsidRPr="001C54F5">
        <w:rPr>
          <w:rFonts w:ascii="Verdana" w:hAnsi="Verdana"/>
          <w:sz w:val="28"/>
          <w:szCs w:val="28"/>
          <w:u w:val="single"/>
        </w:rPr>
        <w:t>Условия</w:t>
      </w:r>
      <w:r w:rsidR="003578F3" w:rsidRPr="001C54F5">
        <w:rPr>
          <w:rFonts w:ascii="Verdana" w:hAnsi="Verdana"/>
          <w:sz w:val="28"/>
          <w:szCs w:val="28"/>
          <w:u w:val="single"/>
        </w:rPr>
        <w:t xml:space="preserve"> за получаването на пенсия</w:t>
      </w:r>
      <w:r w:rsidRPr="001C54F5">
        <w:rPr>
          <w:rFonts w:ascii="Verdana" w:hAnsi="Verdana"/>
          <w:sz w:val="28"/>
          <w:szCs w:val="28"/>
          <w:u w:val="single"/>
        </w:rPr>
        <w:t xml:space="preserve">: </w:t>
      </w:r>
    </w:p>
    <w:p w:rsidR="00305623" w:rsidRPr="001C54F5" w:rsidRDefault="00305623" w:rsidP="00305623">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На тази пенсия имат право лицата, регистрирани в някой от режимите на социална сигурност, които изпълняват изискванията за всяка степен на нетрудоспособност.</w:t>
      </w:r>
    </w:p>
    <w:p w:rsidR="009D7D99" w:rsidRPr="001C54F5" w:rsidRDefault="00305623" w:rsidP="00C1477E">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 xml:space="preserve">Принципно условието е да </w:t>
      </w:r>
      <w:r w:rsidR="003578F3" w:rsidRPr="001C54F5">
        <w:rPr>
          <w:rFonts w:ascii="Verdana" w:hAnsi="Verdana"/>
          <w:sz w:val="28"/>
          <w:szCs w:val="28"/>
        </w:rPr>
        <w:t xml:space="preserve">са внасяни социално осигурителни вноски не по-малко от 5 години. </w:t>
      </w:r>
      <w:r w:rsidR="009D7D99" w:rsidRPr="001C54F5">
        <w:rPr>
          <w:rFonts w:ascii="Verdana" w:hAnsi="Verdana"/>
          <w:sz w:val="28"/>
          <w:szCs w:val="28"/>
        </w:rPr>
        <w:t xml:space="preserve">Ако неработоспособността произтича от </w:t>
      </w:r>
      <w:r w:rsidR="00E13DA4" w:rsidRPr="001C54F5">
        <w:rPr>
          <w:rFonts w:ascii="Verdana" w:hAnsi="Verdana"/>
          <w:sz w:val="28"/>
          <w:szCs w:val="28"/>
        </w:rPr>
        <w:t>злополука</w:t>
      </w:r>
      <w:r w:rsidR="009D7D99" w:rsidRPr="001C54F5">
        <w:rPr>
          <w:rFonts w:ascii="Verdana" w:hAnsi="Verdana"/>
          <w:sz w:val="28"/>
          <w:szCs w:val="28"/>
        </w:rPr>
        <w:t xml:space="preserve"> – трудов</w:t>
      </w:r>
      <w:r w:rsidR="00E13DA4" w:rsidRPr="001C54F5">
        <w:rPr>
          <w:rFonts w:ascii="Verdana" w:hAnsi="Verdana"/>
          <w:sz w:val="28"/>
          <w:szCs w:val="28"/>
        </w:rPr>
        <w:t>а</w:t>
      </w:r>
      <w:r w:rsidR="009D7D99" w:rsidRPr="001C54F5">
        <w:rPr>
          <w:rFonts w:ascii="Verdana" w:hAnsi="Verdana"/>
          <w:sz w:val="28"/>
          <w:szCs w:val="28"/>
        </w:rPr>
        <w:t xml:space="preserve"> или нетрудов</w:t>
      </w:r>
      <w:r w:rsidR="00E13DA4" w:rsidRPr="001C54F5">
        <w:rPr>
          <w:rFonts w:ascii="Verdana" w:hAnsi="Verdana"/>
          <w:sz w:val="28"/>
          <w:szCs w:val="28"/>
        </w:rPr>
        <w:t>а</w:t>
      </w:r>
      <w:r w:rsidR="009D7D99" w:rsidRPr="001C54F5">
        <w:rPr>
          <w:rFonts w:ascii="Verdana" w:hAnsi="Verdana"/>
          <w:sz w:val="28"/>
          <w:szCs w:val="28"/>
        </w:rPr>
        <w:t xml:space="preserve"> -  или от професионална болест, не се изисква предходно осигуряване.</w:t>
      </w:r>
    </w:p>
    <w:p w:rsidR="009D7D99" w:rsidRPr="001C54F5" w:rsidRDefault="009D7D99" w:rsidP="00305623">
      <w:pPr>
        <w:spacing w:after="0" w:line="240" w:lineRule="auto"/>
        <w:jc w:val="both"/>
        <w:rPr>
          <w:rFonts w:ascii="Verdana" w:eastAsia="Times New Roman" w:hAnsi="Verdana" w:cs="Times New Roman"/>
          <w:sz w:val="28"/>
          <w:szCs w:val="28"/>
          <w:u w:val="single"/>
          <w:lang w:val="bg-BG" w:eastAsia="en-GB"/>
        </w:rPr>
      </w:pPr>
      <w:r w:rsidRPr="001C54F5">
        <w:rPr>
          <w:rFonts w:ascii="Verdana" w:eastAsia="Times New Roman" w:hAnsi="Verdana" w:cs="Times New Roman"/>
          <w:sz w:val="28"/>
          <w:szCs w:val="28"/>
          <w:u w:val="single"/>
          <w:lang w:val="bg-BG" w:eastAsia="en-GB"/>
        </w:rPr>
        <w:t>Размер на пенсията:</w:t>
      </w:r>
    </w:p>
    <w:p w:rsidR="009D7D99" w:rsidRPr="001C54F5" w:rsidRDefault="009D7D99" w:rsidP="00305623">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Определя се от осигурителната база и от процента, който се прилага в зависимост от степента на неработоспособност.</w:t>
      </w:r>
    </w:p>
    <w:p w:rsidR="009D7D99" w:rsidRPr="001C54F5" w:rsidRDefault="009D7D99" w:rsidP="00305623">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hAnsi="Verdana" w:cs="Times New Roman"/>
          <w:sz w:val="28"/>
          <w:szCs w:val="28"/>
          <w:u w:val="single"/>
          <w:lang w:val="bg-BG"/>
        </w:rPr>
        <w:t>При пълна неработоспособност</w:t>
      </w:r>
      <w:r w:rsidRPr="001C54F5">
        <w:rPr>
          <w:rFonts w:ascii="Verdana" w:hAnsi="Verdana" w:cs="Times New Roman"/>
          <w:sz w:val="28"/>
          <w:szCs w:val="28"/>
          <w:lang w:val="bg-BG"/>
        </w:rPr>
        <w:t xml:space="preserve"> -</w:t>
      </w:r>
      <w:r w:rsidRPr="001C54F5">
        <w:rPr>
          <w:rFonts w:ascii="Verdana" w:eastAsia="Times New Roman" w:hAnsi="Verdana" w:cs="Times New Roman"/>
          <w:sz w:val="28"/>
          <w:szCs w:val="28"/>
          <w:lang w:val="bg-BG" w:eastAsia="en-GB"/>
        </w:rPr>
        <w:t xml:space="preserve"> 55%  от </w:t>
      </w:r>
      <w:r w:rsidR="003578F3" w:rsidRPr="001C54F5">
        <w:rPr>
          <w:rFonts w:ascii="Verdana" w:eastAsia="Times New Roman" w:hAnsi="Verdana" w:cs="Times New Roman"/>
          <w:sz w:val="28"/>
          <w:szCs w:val="28"/>
          <w:lang w:val="bg-BG" w:eastAsia="en-GB"/>
        </w:rPr>
        <w:t>осигурителната база</w:t>
      </w:r>
      <w:r w:rsidRPr="001C54F5">
        <w:rPr>
          <w:rFonts w:ascii="Verdana" w:eastAsia="Times New Roman" w:hAnsi="Verdana" w:cs="Times New Roman"/>
          <w:sz w:val="28"/>
          <w:szCs w:val="28"/>
          <w:lang w:val="bg-BG" w:eastAsia="en-GB"/>
        </w:rPr>
        <w:t xml:space="preserve">. От навършването на 55 г. се увеличава с 20% , когато поради различни причини се предполага, че е трудно да се намери работа, различна от обичайната. </w:t>
      </w:r>
    </w:p>
    <w:p w:rsidR="009D7D99" w:rsidRPr="001C54F5" w:rsidRDefault="009D7D99" w:rsidP="00305623">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hAnsi="Verdana" w:cs="Times New Roman"/>
          <w:sz w:val="28"/>
          <w:szCs w:val="28"/>
          <w:lang w:val="bg-BG"/>
        </w:rPr>
        <w:t>При абсолютна неработоспособност - 1</w:t>
      </w:r>
      <w:r w:rsidRPr="001C54F5">
        <w:rPr>
          <w:rFonts w:ascii="Verdana" w:eastAsia="Times New Roman" w:hAnsi="Verdana" w:cs="Times New Roman"/>
          <w:sz w:val="28"/>
          <w:szCs w:val="28"/>
          <w:lang w:val="bg-BG" w:eastAsia="en-GB"/>
        </w:rPr>
        <w:t xml:space="preserve">00% от </w:t>
      </w:r>
      <w:r w:rsidR="00305623" w:rsidRPr="001C54F5">
        <w:rPr>
          <w:rFonts w:ascii="Verdana" w:eastAsia="Times New Roman" w:hAnsi="Verdana" w:cs="Times New Roman"/>
          <w:sz w:val="28"/>
          <w:szCs w:val="28"/>
          <w:lang w:val="bg-BG" w:eastAsia="en-GB"/>
        </w:rPr>
        <w:t>осигурителната</w:t>
      </w:r>
      <w:r w:rsidRPr="001C54F5">
        <w:rPr>
          <w:rFonts w:ascii="Verdana" w:eastAsia="Times New Roman" w:hAnsi="Verdana" w:cs="Times New Roman"/>
          <w:sz w:val="28"/>
          <w:szCs w:val="28"/>
          <w:lang w:val="bg-BG" w:eastAsia="en-GB"/>
        </w:rPr>
        <w:t xml:space="preserve"> база. </w:t>
      </w:r>
    </w:p>
    <w:p w:rsidR="009D7D99" w:rsidRPr="001C54F5" w:rsidRDefault="003578F3" w:rsidP="00305623">
      <w:pPr>
        <w:pStyle w:val="ListParagraph"/>
        <w:numPr>
          <w:ilvl w:val="0"/>
          <w:numId w:val="16"/>
        </w:numPr>
        <w:spacing w:after="0" w:line="240" w:lineRule="auto"/>
        <w:jc w:val="both"/>
        <w:rPr>
          <w:rFonts w:ascii="Verdana" w:eastAsia="Times New Roman" w:hAnsi="Verdana" w:cs="Times New Roman"/>
          <w:sz w:val="28"/>
          <w:szCs w:val="28"/>
          <w:lang w:val="bg-BG" w:eastAsia="en-GB"/>
        </w:rPr>
      </w:pPr>
      <w:r w:rsidRPr="001C54F5">
        <w:rPr>
          <w:rFonts w:ascii="Verdana" w:hAnsi="Verdana" w:cs="Times New Roman"/>
          <w:sz w:val="28"/>
          <w:szCs w:val="28"/>
          <w:lang w:val="bg-BG"/>
        </w:rPr>
        <w:lastRenderedPageBreak/>
        <w:t>Пълна и</w:t>
      </w:r>
      <w:r w:rsidR="009D7D99" w:rsidRPr="001C54F5">
        <w:rPr>
          <w:rFonts w:ascii="Verdana" w:hAnsi="Verdana" w:cs="Times New Roman"/>
          <w:sz w:val="28"/>
          <w:szCs w:val="28"/>
          <w:lang w:val="bg-BG"/>
        </w:rPr>
        <w:t xml:space="preserve">нвалидност – към регулаторната база се прилага процента, </w:t>
      </w:r>
      <w:r w:rsidR="006C5EB2" w:rsidRPr="001C54F5">
        <w:rPr>
          <w:rFonts w:ascii="Verdana" w:hAnsi="Verdana" w:cs="Times New Roman"/>
          <w:sz w:val="28"/>
          <w:szCs w:val="28"/>
          <w:lang w:val="bg-BG"/>
        </w:rPr>
        <w:t>с</w:t>
      </w:r>
      <w:r w:rsidR="009D7D99" w:rsidRPr="001C54F5">
        <w:rPr>
          <w:rFonts w:ascii="Verdana" w:hAnsi="Verdana" w:cs="Times New Roman"/>
          <w:sz w:val="28"/>
          <w:szCs w:val="28"/>
          <w:lang w:val="bg-BG"/>
        </w:rPr>
        <w:t>ъответстващ на неработоспособността, увеличена с добавка.</w:t>
      </w:r>
    </w:p>
    <w:p w:rsidR="00305623" w:rsidRPr="001C54F5" w:rsidRDefault="00305623" w:rsidP="00305623">
      <w:pPr>
        <w:pStyle w:val="NormalWeb"/>
        <w:shd w:val="clear" w:color="auto" w:fill="FFFFFF"/>
        <w:spacing w:before="0" w:beforeAutospacing="0" w:after="0" w:afterAutospacing="0"/>
        <w:jc w:val="both"/>
        <w:rPr>
          <w:rFonts w:ascii="Verdana" w:hAnsi="Verdana"/>
          <w:sz w:val="28"/>
          <w:szCs w:val="28"/>
          <w:u w:val="single"/>
        </w:rPr>
      </w:pPr>
      <w:r w:rsidRPr="001C54F5">
        <w:rPr>
          <w:rFonts w:ascii="Verdana" w:hAnsi="Verdana"/>
          <w:sz w:val="28"/>
          <w:szCs w:val="28"/>
          <w:u w:val="single"/>
        </w:rPr>
        <w:t>Кога се прекратява правото на пенсия?</w:t>
      </w:r>
    </w:p>
    <w:p w:rsidR="00305623" w:rsidRPr="001C54F5" w:rsidRDefault="00305623" w:rsidP="00305623">
      <w:pPr>
        <w:pStyle w:val="NormalWeb"/>
        <w:shd w:val="clear" w:color="auto" w:fill="FFFFFF"/>
        <w:spacing w:before="0" w:beforeAutospacing="0" w:after="0" w:afterAutospacing="0"/>
        <w:jc w:val="both"/>
        <w:rPr>
          <w:rFonts w:ascii="Verdana" w:hAnsi="Verdana"/>
          <w:sz w:val="28"/>
          <w:szCs w:val="28"/>
        </w:rPr>
      </w:pPr>
      <w:r w:rsidRPr="001C54F5">
        <w:rPr>
          <w:rFonts w:ascii="Verdana" w:hAnsi="Verdana"/>
          <w:sz w:val="28"/>
          <w:szCs w:val="28"/>
        </w:rPr>
        <w:t>Може да се прекрати  при ревизиране на нетрудоспособността, когато се придобие право на пенсия за старост, или при смърт на пенсионера.</w:t>
      </w:r>
    </w:p>
    <w:p w:rsidR="00305623" w:rsidRPr="001C54F5" w:rsidRDefault="00305623" w:rsidP="00305623">
      <w:pPr>
        <w:spacing w:after="0" w:line="240" w:lineRule="auto"/>
        <w:ind w:left="732" w:right="612"/>
        <w:jc w:val="both"/>
        <w:rPr>
          <w:rFonts w:ascii="Verdana" w:eastAsia="Times New Roman" w:hAnsi="Verdana" w:cs="Times New Roman"/>
          <w:sz w:val="28"/>
          <w:szCs w:val="28"/>
          <w:lang w:val="bg-BG" w:eastAsia="en-GB"/>
        </w:rPr>
      </w:pPr>
    </w:p>
    <w:p w:rsidR="00197241" w:rsidRPr="001C54F5" w:rsidRDefault="00197241" w:rsidP="00C1477E">
      <w:pPr>
        <w:spacing w:after="0" w:line="240" w:lineRule="auto"/>
        <w:ind w:right="612"/>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Повече информация на :</w:t>
      </w:r>
    </w:p>
    <w:p w:rsidR="00197241" w:rsidRPr="001C54F5" w:rsidRDefault="00562842" w:rsidP="00C1477E">
      <w:pPr>
        <w:spacing w:after="0" w:line="240" w:lineRule="auto"/>
        <w:ind w:right="612"/>
        <w:jc w:val="both"/>
        <w:rPr>
          <w:rFonts w:ascii="Verdana" w:eastAsia="Times New Roman" w:hAnsi="Verdana" w:cs="Times New Roman"/>
          <w:sz w:val="28"/>
          <w:szCs w:val="28"/>
          <w:lang w:val="bg-BG" w:eastAsia="en-GB"/>
        </w:rPr>
      </w:pPr>
      <w:hyperlink r:id="rId22" w:history="1">
        <w:r w:rsidR="003116E2" w:rsidRPr="001C54F5">
          <w:rPr>
            <w:rStyle w:val="Hyperlink"/>
            <w:rFonts w:ascii="Verdana" w:eastAsia="Times New Roman" w:hAnsi="Verdana" w:cs="Times New Roman"/>
            <w:sz w:val="28"/>
            <w:szCs w:val="28"/>
            <w:lang w:val="bg-BG" w:eastAsia="en-GB"/>
          </w:rPr>
          <w:t>http://www.seg-social.es/Internet_1/Masinformacion/TramitesyGestiones/PensiondeIncapacida45982/index.htm</w:t>
        </w:r>
      </w:hyperlink>
    </w:p>
    <w:p w:rsidR="003116E2" w:rsidRPr="001C54F5" w:rsidRDefault="003116E2" w:rsidP="00C1477E">
      <w:pPr>
        <w:spacing w:after="0" w:line="240" w:lineRule="auto"/>
        <w:ind w:right="612"/>
        <w:jc w:val="both"/>
        <w:rPr>
          <w:rFonts w:ascii="Verdana" w:eastAsia="Times New Roman" w:hAnsi="Verdana" w:cs="Times New Roman"/>
          <w:sz w:val="28"/>
          <w:szCs w:val="28"/>
          <w:lang w:val="bg-BG" w:eastAsia="en-GB"/>
        </w:rPr>
      </w:pPr>
    </w:p>
    <w:p w:rsidR="003116E2" w:rsidRPr="001C54F5" w:rsidRDefault="003116E2" w:rsidP="003116E2">
      <w:pPr>
        <w:spacing w:after="0"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 xml:space="preserve">Подробна информация и съответното законодателство, свързано с трудови и социални въпроси, можете да намерите на страницата на Министерството на заетостта и социалната сигурност на Кралство Испания: </w:t>
      </w:r>
      <w:hyperlink r:id="rId23" w:history="1">
        <w:r w:rsidRPr="001C54F5">
          <w:rPr>
            <w:rStyle w:val="Hyperlink"/>
            <w:rFonts w:ascii="Verdana" w:eastAsia="Times New Roman" w:hAnsi="Verdana" w:cs="Times New Roman"/>
            <w:color w:val="auto"/>
            <w:sz w:val="28"/>
            <w:szCs w:val="28"/>
            <w:lang w:eastAsia="en-GB"/>
          </w:rPr>
          <w:t>www</w:t>
        </w:r>
        <w:r w:rsidRPr="001C54F5">
          <w:rPr>
            <w:rStyle w:val="Hyperlink"/>
            <w:rFonts w:ascii="Verdana" w:eastAsia="Times New Roman" w:hAnsi="Verdana" w:cs="Times New Roman"/>
            <w:color w:val="auto"/>
            <w:sz w:val="28"/>
            <w:szCs w:val="28"/>
            <w:lang w:val="bg-BG" w:eastAsia="en-GB"/>
          </w:rPr>
          <w:t>.</w:t>
        </w:r>
        <w:r w:rsidRPr="001C54F5">
          <w:rPr>
            <w:rStyle w:val="Hyperlink"/>
            <w:rFonts w:ascii="Verdana" w:eastAsia="Times New Roman" w:hAnsi="Verdana" w:cs="Times New Roman"/>
            <w:color w:val="auto"/>
            <w:sz w:val="28"/>
            <w:szCs w:val="28"/>
            <w:lang w:eastAsia="en-GB"/>
          </w:rPr>
          <w:t>m</w:t>
        </w:r>
        <w:proofErr w:type="spellStart"/>
        <w:r w:rsidRPr="001C54F5">
          <w:rPr>
            <w:rStyle w:val="Hyperlink"/>
            <w:rFonts w:ascii="Verdana" w:eastAsia="Times New Roman" w:hAnsi="Verdana" w:cs="Times New Roman"/>
            <w:color w:val="auto"/>
            <w:sz w:val="28"/>
            <w:szCs w:val="28"/>
            <w:lang w:val="en-US" w:eastAsia="en-GB"/>
          </w:rPr>
          <w:t>eyss</w:t>
        </w:r>
        <w:proofErr w:type="spellEnd"/>
        <w:r w:rsidRPr="001C54F5">
          <w:rPr>
            <w:rStyle w:val="Hyperlink"/>
            <w:rFonts w:ascii="Verdana" w:eastAsia="Times New Roman" w:hAnsi="Verdana" w:cs="Times New Roman"/>
            <w:color w:val="auto"/>
            <w:sz w:val="28"/>
            <w:szCs w:val="28"/>
            <w:lang w:val="bg-BG" w:eastAsia="en-GB"/>
          </w:rPr>
          <w:t>.</w:t>
        </w:r>
        <w:proofErr w:type="spellStart"/>
        <w:r w:rsidRPr="001C54F5">
          <w:rPr>
            <w:rStyle w:val="Hyperlink"/>
            <w:rFonts w:ascii="Verdana" w:eastAsia="Times New Roman" w:hAnsi="Verdana" w:cs="Times New Roman"/>
            <w:color w:val="auto"/>
            <w:sz w:val="28"/>
            <w:szCs w:val="28"/>
            <w:lang w:val="en-US" w:eastAsia="en-GB"/>
          </w:rPr>
          <w:t>es</w:t>
        </w:r>
        <w:proofErr w:type="spellEnd"/>
      </w:hyperlink>
      <w:r w:rsidRPr="001C54F5">
        <w:rPr>
          <w:rFonts w:ascii="Verdana" w:hAnsi="Verdana"/>
          <w:sz w:val="28"/>
          <w:szCs w:val="28"/>
          <w:lang w:val="bg-BG"/>
        </w:rPr>
        <w:t xml:space="preserve"> </w:t>
      </w:r>
    </w:p>
    <w:p w:rsidR="003116E2" w:rsidRPr="001C54F5" w:rsidRDefault="003116E2" w:rsidP="00C1477E">
      <w:pPr>
        <w:spacing w:after="0" w:line="240" w:lineRule="auto"/>
        <w:ind w:right="612"/>
        <w:jc w:val="both"/>
        <w:rPr>
          <w:rFonts w:ascii="Verdana" w:eastAsia="Times New Roman" w:hAnsi="Verdana" w:cs="Times New Roman"/>
          <w:sz w:val="28"/>
          <w:szCs w:val="28"/>
          <w:lang w:val="bg-BG" w:eastAsia="en-GB"/>
        </w:rPr>
      </w:pPr>
    </w:p>
    <w:p w:rsidR="00305623" w:rsidRPr="001C54F5" w:rsidRDefault="00305623" w:rsidP="00305623">
      <w:pPr>
        <w:spacing w:before="100" w:beforeAutospacing="1" w:after="100" w:afterAutospacing="1" w:line="240" w:lineRule="auto"/>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ПЕНСИОНИРАНЕ ПРИ УСЛОВИЯТА НА ЕВРОПЕЙСКИТЕ РЕГЛАМЕНТИ</w:t>
      </w:r>
    </w:p>
    <w:p w:rsidR="00305623" w:rsidRPr="001C54F5" w:rsidRDefault="00305623" w:rsidP="00305623">
      <w:pPr>
        <w:spacing w:after="0" w:line="240" w:lineRule="auto"/>
        <w:ind w:firstLine="720"/>
        <w:jc w:val="both"/>
        <w:rPr>
          <w:rFonts w:ascii="Verdana" w:eastAsia="Times New Roman" w:hAnsi="Verdana" w:cs="Times New Roman"/>
          <w:sz w:val="28"/>
          <w:szCs w:val="28"/>
          <w:lang w:val="bg-BG" w:eastAsia="en-GB"/>
        </w:rPr>
      </w:pPr>
      <w:r w:rsidRPr="001C54F5">
        <w:rPr>
          <w:rFonts w:ascii="Verdana" w:eastAsia="Times New Roman" w:hAnsi="Verdana" w:cs="Times New Roman"/>
          <w:sz w:val="28"/>
          <w:szCs w:val="28"/>
          <w:lang w:val="bg-BG" w:eastAsia="en-GB"/>
        </w:rPr>
        <w:t>От 1 май 2010 г. са в сила два регламента за координация на системите за социална сигурност - Регламент 883/2004 на Европейския парламент и Съвета и Регламент 987/2009.</w:t>
      </w:r>
    </w:p>
    <w:p w:rsidR="00305623" w:rsidRPr="001C54F5" w:rsidRDefault="00305623" w:rsidP="00305623">
      <w:pPr>
        <w:spacing w:after="0" w:line="240" w:lineRule="auto"/>
        <w:ind w:right="26" w:firstLine="720"/>
        <w:jc w:val="both"/>
        <w:rPr>
          <w:rFonts w:ascii="Verdana" w:hAnsi="Verdana" w:cs="Times New Roman"/>
          <w:sz w:val="28"/>
          <w:szCs w:val="28"/>
          <w:lang w:val="bg-BG"/>
        </w:rPr>
      </w:pPr>
      <w:r w:rsidRPr="001C54F5">
        <w:rPr>
          <w:rFonts w:ascii="Verdana" w:hAnsi="Verdana" w:cs="Times New Roman"/>
          <w:sz w:val="28"/>
          <w:szCs w:val="28"/>
          <w:lang w:val="bg-BG"/>
        </w:rPr>
        <w:t xml:space="preserve">Съгласно разпоредбите на регламентите </w:t>
      </w:r>
      <w:r w:rsidR="006C74F8" w:rsidRPr="001C54F5">
        <w:rPr>
          <w:rFonts w:ascii="Verdana" w:eastAsia="Times New Roman" w:hAnsi="Verdana" w:cs="Times New Roman"/>
          <w:sz w:val="28"/>
          <w:szCs w:val="28"/>
          <w:lang w:val="bg-BG" w:eastAsia="en-GB"/>
        </w:rPr>
        <w:t>за координация на системите за социална сигурност</w:t>
      </w:r>
      <w:r w:rsidRPr="001C54F5">
        <w:rPr>
          <w:rFonts w:ascii="Verdana" w:hAnsi="Verdana" w:cs="Times New Roman"/>
          <w:sz w:val="28"/>
          <w:szCs w:val="28"/>
          <w:lang w:val="bg-BG"/>
        </w:rPr>
        <w:t>, всяка държава-членка на ЕС отпуска пенсия на лицата по условията на националното си законодателство, като при необходимост взима под внимание осигурителните периоди на кандидата във всяка друга държава-членка. Например, лицата, които имат осигурителен стаж, придобит съгласно българското законодателство и законодателството на Испания, ако българският осигурителен стаж не е достатъчен, за да възникне право на пенсия за осигурителен стаж и възраст</w:t>
      </w:r>
      <w:r w:rsidR="006C74F8" w:rsidRPr="001C54F5">
        <w:rPr>
          <w:rFonts w:ascii="Verdana" w:hAnsi="Verdana" w:cs="Times New Roman"/>
          <w:sz w:val="28"/>
          <w:szCs w:val="28"/>
          <w:lang w:val="bg-BG"/>
        </w:rPr>
        <w:t>,</w:t>
      </w:r>
      <w:r w:rsidRPr="001C54F5">
        <w:rPr>
          <w:rFonts w:ascii="Verdana" w:hAnsi="Verdana" w:cs="Times New Roman"/>
          <w:sz w:val="28"/>
          <w:szCs w:val="28"/>
          <w:lang w:val="bg-BG"/>
        </w:rPr>
        <w:t xml:space="preserve"> се взема предвид и осигурителният стаж, придобит съгласно законодателството на другата държава – Испания. Но размерът на българската пенсия се определя само въз основа на дохода, върху който са внасяни социално-осигурителни вноски в България и от </w:t>
      </w:r>
      <w:r w:rsidRPr="001C54F5">
        <w:rPr>
          <w:rFonts w:ascii="Verdana" w:hAnsi="Verdana" w:cs="Times New Roman"/>
          <w:sz w:val="28"/>
          <w:szCs w:val="28"/>
          <w:lang w:val="bg-BG"/>
        </w:rPr>
        <w:lastRenderedPageBreak/>
        <w:t xml:space="preserve">пропорционалното съотношение на българските периоди на осигуряване към общия период на осигуряване. </w:t>
      </w:r>
    </w:p>
    <w:p w:rsidR="00305623" w:rsidRPr="001C54F5" w:rsidRDefault="00305623" w:rsidP="00305623">
      <w:pPr>
        <w:pStyle w:val="BodyText3"/>
        <w:ind w:firstLine="720"/>
        <w:rPr>
          <w:rFonts w:ascii="Verdana" w:hAnsi="Verdana"/>
          <w:noProof/>
          <w:snapToGrid w:val="0"/>
          <w:sz w:val="28"/>
          <w:szCs w:val="28"/>
        </w:rPr>
      </w:pPr>
      <w:r w:rsidRPr="001C54F5">
        <w:rPr>
          <w:rFonts w:ascii="Verdana" w:hAnsi="Verdana"/>
          <w:bCs/>
          <w:noProof/>
          <w:sz w:val="28"/>
          <w:szCs w:val="28"/>
        </w:rPr>
        <w:t>При подаване на заявление за отпускане</w:t>
      </w:r>
      <w:r w:rsidRPr="001C54F5">
        <w:rPr>
          <w:rFonts w:ascii="Verdana" w:hAnsi="Verdana"/>
          <w:noProof/>
          <w:sz w:val="28"/>
          <w:szCs w:val="28"/>
        </w:rPr>
        <w:t xml:space="preserve"> на пенсия всички компетентни институции на държави – членки </w:t>
      </w:r>
      <w:r w:rsidRPr="001C54F5">
        <w:rPr>
          <w:rFonts w:ascii="Verdana" w:hAnsi="Verdana"/>
          <w:noProof/>
          <w:snapToGrid w:val="0"/>
          <w:sz w:val="28"/>
          <w:szCs w:val="28"/>
        </w:rPr>
        <w:t>(</w:t>
      </w:r>
      <w:r w:rsidRPr="001C54F5">
        <w:rPr>
          <w:rFonts w:ascii="Verdana" w:hAnsi="Verdana"/>
          <w:noProof/>
          <w:sz w:val="28"/>
          <w:szCs w:val="28"/>
        </w:rPr>
        <w:t>ДЧ</w:t>
      </w:r>
      <w:r w:rsidRPr="001C54F5">
        <w:rPr>
          <w:rFonts w:ascii="Verdana" w:hAnsi="Verdana"/>
          <w:noProof/>
          <w:snapToGrid w:val="0"/>
          <w:sz w:val="28"/>
          <w:szCs w:val="28"/>
        </w:rPr>
        <w:t>) на ЕС</w:t>
      </w:r>
      <w:r w:rsidRPr="001C54F5">
        <w:rPr>
          <w:rFonts w:ascii="Verdana" w:hAnsi="Verdana"/>
          <w:noProof/>
          <w:sz w:val="28"/>
          <w:szCs w:val="28"/>
        </w:rPr>
        <w:t>, на чиито осигурителни законодателства е било подчинено лицето, определят правото на обезщетение. Лицето може изрично да поиска о</w:t>
      </w:r>
      <w:r w:rsidRPr="001C54F5">
        <w:rPr>
          <w:rFonts w:ascii="Verdana" w:hAnsi="Verdana"/>
          <w:noProof/>
          <w:snapToGrid w:val="0"/>
          <w:sz w:val="28"/>
          <w:szCs w:val="28"/>
        </w:rPr>
        <w:t xml:space="preserve">тлагане на отпускане на обезщетения за старост съгласно законодателствата на една или повече ДЧ. </w:t>
      </w:r>
    </w:p>
    <w:p w:rsidR="00305623" w:rsidRPr="001C54F5" w:rsidRDefault="00305623" w:rsidP="00305623">
      <w:pPr>
        <w:spacing w:after="0" w:line="240" w:lineRule="auto"/>
        <w:ind w:firstLine="720"/>
        <w:jc w:val="both"/>
        <w:rPr>
          <w:rFonts w:ascii="Verdana" w:eastAsia="Arial Unicode MS" w:hAnsi="Verdana" w:cs="Times New Roman"/>
          <w:bCs/>
          <w:noProof/>
          <w:sz w:val="28"/>
          <w:szCs w:val="28"/>
          <w:lang w:val="bg-BG"/>
        </w:rPr>
      </w:pPr>
      <w:r w:rsidRPr="001C54F5">
        <w:rPr>
          <w:rFonts w:ascii="Verdana" w:eastAsia="Arial Unicode MS" w:hAnsi="Verdana" w:cs="Times New Roman"/>
          <w:bCs/>
          <w:noProof/>
          <w:sz w:val="28"/>
          <w:szCs w:val="28"/>
          <w:lang w:val="bg-BG"/>
        </w:rPr>
        <w:t>Изчисляването на пенсията се извършва по два начина:</w:t>
      </w:r>
    </w:p>
    <w:p w:rsidR="00305623" w:rsidRPr="001C54F5" w:rsidRDefault="00305623" w:rsidP="00305623">
      <w:pPr>
        <w:spacing w:after="0" w:line="240" w:lineRule="auto"/>
        <w:ind w:firstLine="720"/>
        <w:jc w:val="both"/>
        <w:rPr>
          <w:rFonts w:ascii="Verdana" w:hAnsi="Verdana" w:cs="Times New Roman"/>
          <w:sz w:val="28"/>
          <w:szCs w:val="28"/>
          <w:lang w:val="bg-BG"/>
        </w:rPr>
      </w:pPr>
      <w:r w:rsidRPr="001C54F5">
        <w:rPr>
          <w:rFonts w:ascii="Verdana" w:hAnsi="Verdana" w:cs="Times New Roman"/>
          <w:sz w:val="28"/>
          <w:szCs w:val="28"/>
          <w:lang w:val="bg-BG"/>
        </w:rPr>
        <w:t>- самостоятелна пенсия - това е пенсията, правото на която възниква, без да е необходимо сумиране на осигурителни периоди;</w:t>
      </w:r>
    </w:p>
    <w:p w:rsidR="00305623" w:rsidRPr="001C54F5" w:rsidRDefault="00305623" w:rsidP="00305623">
      <w:pPr>
        <w:spacing w:after="0" w:line="240" w:lineRule="auto"/>
        <w:ind w:firstLine="720"/>
        <w:jc w:val="both"/>
        <w:rPr>
          <w:rFonts w:ascii="Verdana" w:eastAsia="Arial Unicode MS" w:hAnsi="Verdana" w:cs="Times New Roman"/>
          <w:noProof/>
          <w:sz w:val="28"/>
          <w:szCs w:val="28"/>
          <w:lang w:val="bg-BG"/>
        </w:rPr>
      </w:pPr>
      <w:r w:rsidRPr="001C54F5">
        <w:rPr>
          <w:rFonts w:ascii="Verdana" w:eastAsia="Arial Unicode MS" w:hAnsi="Verdana" w:cs="Times New Roman"/>
          <w:noProof/>
          <w:sz w:val="28"/>
          <w:szCs w:val="28"/>
          <w:lang w:val="bg-BG"/>
        </w:rPr>
        <w:t xml:space="preserve">Напр. ако лицето има целият необходим стаж за българска пенсия, придобит по реда на българското законодателство, се определя т.нар. “самостоятелна пенсия” изцяло съгласно българското законодателство. </w:t>
      </w:r>
    </w:p>
    <w:p w:rsidR="00305623" w:rsidRPr="001C54F5" w:rsidRDefault="00305623" w:rsidP="00305623">
      <w:pPr>
        <w:spacing w:after="0" w:line="240" w:lineRule="auto"/>
        <w:ind w:firstLine="720"/>
        <w:jc w:val="both"/>
        <w:rPr>
          <w:rFonts w:ascii="Verdana" w:eastAsia="Arial Unicode MS" w:hAnsi="Verdana"/>
          <w:noProof/>
          <w:sz w:val="28"/>
          <w:szCs w:val="28"/>
          <w:lang w:val="bg-BG"/>
        </w:rPr>
      </w:pPr>
      <w:r w:rsidRPr="001C54F5">
        <w:rPr>
          <w:rFonts w:ascii="Verdana" w:hAnsi="Verdana" w:cs="Times New Roman"/>
          <w:noProof/>
          <w:sz w:val="28"/>
          <w:szCs w:val="28"/>
          <w:lang w:val="bg-BG"/>
        </w:rPr>
        <w:t xml:space="preserve">- пропорционална пенсия - </w:t>
      </w:r>
      <w:r w:rsidRPr="001C54F5">
        <w:rPr>
          <w:rFonts w:ascii="Verdana" w:hAnsi="Verdana" w:cs="Times New Roman"/>
          <w:sz w:val="28"/>
          <w:szCs w:val="28"/>
          <w:lang w:val="bg-BG"/>
        </w:rPr>
        <w:t>това е пенсията,</w:t>
      </w:r>
      <w:r w:rsidRPr="001C54F5">
        <w:rPr>
          <w:rFonts w:ascii="Verdana" w:hAnsi="Verdana" w:cs="Times New Roman"/>
          <w:noProof/>
          <w:sz w:val="28"/>
          <w:szCs w:val="28"/>
          <w:lang w:val="bg-BG"/>
        </w:rPr>
        <w:t xml:space="preserve"> за правото на която е необходимо сумиране на осигурителни периоди. При нея първо се определя теоретичен размер (</w:t>
      </w:r>
      <w:r w:rsidRPr="001C54F5">
        <w:rPr>
          <w:rFonts w:ascii="Verdana" w:eastAsia="Arial Unicode MS" w:hAnsi="Verdana" w:cs="Times New Roman"/>
          <w:noProof/>
          <w:sz w:val="28"/>
          <w:szCs w:val="28"/>
          <w:lang w:val="bg-BG"/>
        </w:rPr>
        <w:t>размер на обезщетението, за което съответното лице би могло да претендира, както ако всички периоди на осигуряване, които са придобити съгласно законодателствата на ДЧ, чийто субект е било лицето, са придобити съгласно прилаганото от тази институция законодателство). След това  се определя действителния размер на обезщетението (въз основа на посочения теоретичен размер съобразно съотношението на периодите на осигуряване, придобити съгласно прилаганото от тази институция законодателство, към общия брой на периодите на осигуряване във всички ДЧ).</w:t>
      </w:r>
    </w:p>
    <w:p w:rsidR="00305623" w:rsidRPr="001C54F5" w:rsidRDefault="00305623" w:rsidP="00305623">
      <w:pPr>
        <w:pStyle w:val="Heading2"/>
        <w:spacing w:before="0"/>
        <w:ind w:firstLine="720"/>
        <w:jc w:val="both"/>
        <w:rPr>
          <w:rFonts w:ascii="Verdana" w:hAnsi="Verdana" w:cs="Times New Roman"/>
          <w:b w:val="0"/>
          <w:bCs w:val="0"/>
          <w:noProof/>
          <w:color w:val="auto"/>
          <w:sz w:val="28"/>
          <w:szCs w:val="28"/>
          <w:lang w:val="bg-BG"/>
        </w:rPr>
      </w:pPr>
      <w:r w:rsidRPr="001C54F5">
        <w:rPr>
          <w:rFonts w:ascii="Verdana" w:hAnsi="Verdana" w:cs="Times New Roman"/>
          <w:b w:val="0"/>
          <w:bCs w:val="0"/>
          <w:noProof/>
          <w:color w:val="auto"/>
          <w:sz w:val="28"/>
          <w:szCs w:val="28"/>
          <w:lang w:val="bg-BG"/>
        </w:rPr>
        <w:lastRenderedPageBreak/>
        <w:t>Заявленията за отпускане на пенсии се подават до институцията по място на пребиваване на заявителя или до институцията на последната ДЧ, чието законодателство е било приложимо. По отношение на България, тази институция е Националният осигурителен институт. Датата на подаване на заявлението за пенсия в една ДЧ, се счита за дата на подаване на заявлението във всички ДЧ, по чиито законодателства лицето е придобило осигурителни периоди.</w:t>
      </w:r>
    </w:p>
    <w:p w:rsidR="00305623" w:rsidRPr="001C54F5" w:rsidRDefault="00305623" w:rsidP="00305623">
      <w:pPr>
        <w:pStyle w:val="BodyText"/>
        <w:ind w:firstLine="720"/>
        <w:rPr>
          <w:rFonts w:ascii="Verdana" w:hAnsi="Verdana"/>
          <w:bCs/>
          <w:sz w:val="28"/>
          <w:szCs w:val="28"/>
        </w:rPr>
      </w:pPr>
      <w:r w:rsidRPr="001C54F5">
        <w:rPr>
          <w:rFonts w:ascii="Verdana" w:hAnsi="Verdana"/>
          <w:bCs/>
          <w:sz w:val="28"/>
          <w:szCs w:val="28"/>
        </w:rPr>
        <w:t>Повече информация можете да получите на електронната страница на Националния осигурителен институт:</w:t>
      </w:r>
    </w:p>
    <w:p w:rsidR="00305623" w:rsidRPr="001C54F5" w:rsidRDefault="00562842" w:rsidP="00305623">
      <w:pPr>
        <w:pStyle w:val="Default"/>
        <w:rPr>
          <w:rFonts w:ascii="Verdana" w:hAnsi="Verdana"/>
          <w:sz w:val="28"/>
          <w:szCs w:val="28"/>
          <w:lang w:val="bg-BG"/>
        </w:rPr>
      </w:pPr>
      <w:hyperlink r:id="rId24" w:history="1">
        <w:r w:rsidR="00BB47BC" w:rsidRPr="001C54F5">
          <w:rPr>
            <w:rStyle w:val="Hyperlink"/>
            <w:rFonts w:ascii="Verdana" w:eastAsiaTheme="majorEastAsia" w:hAnsi="Verdana"/>
            <w:sz w:val="28"/>
            <w:szCs w:val="28"/>
          </w:rPr>
          <w:t>www</w:t>
        </w:r>
        <w:r w:rsidR="00BB47BC" w:rsidRPr="001C54F5">
          <w:rPr>
            <w:rStyle w:val="Hyperlink"/>
            <w:rFonts w:ascii="Verdana" w:eastAsiaTheme="majorEastAsia" w:hAnsi="Verdana"/>
            <w:sz w:val="28"/>
            <w:szCs w:val="28"/>
            <w:lang w:val="bg-BG"/>
          </w:rPr>
          <w:t>.</w:t>
        </w:r>
        <w:proofErr w:type="spellStart"/>
        <w:r w:rsidR="00BB47BC" w:rsidRPr="001C54F5">
          <w:rPr>
            <w:rStyle w:val="Hyperlink"/>
            <w:rFonts w:ascii="Verdana" w:eastAsiaTheme="majorEastAsia" w:hAnsi="Verdana"/>
            <w:sz w:val="28"/>
            <w:szCs w:val="28"/>
          </w:rPr>
          <w:t>noi</w:t>
        </w:r>
        <w:proofErr w:type="spellEnd"/>
        <w:r w:rsidR="00BB47BC" w:rsidRPr="001C54F5">
          <w:rPr>
            <w:rStyle w:val="Hyperlink"/>
            <w:rFonts w:ascii="Verdana" w:eastAsiaTheme="majorEastAsia" w:hAnsi="Verdana"/>
            <w:sz w:val="28"/>
            <w:szCs w:val="28"/>
            <w:lang w:val="bg-BG"/>
          </w:rPr>
          <w:t>.</w:t>
        </w:r>
        <w:proofErr w:type="spellStart"/>
        <w:r w:rsidR="00BB47BC" w:rsidRPr="001C54F5">
          <w:rPr>
            <w:rStyle w:val="Hyperlink"/>
            <w:rFonts w:ascii="Verdana" w:eastAsiaTheme="majorEastAsia" w:hAnsi="Verdana"/>
            <w:sz w:val="28"/>
            <w:szCs w:val="28"/>
          </w:rPr>
          <w:t>bg</w:t>
        </w:r>
        <w:proofErr w:type="spellEnd"/>
      </w:hyperlink>
      <w:r w:rsidR="00305623" w:rsidRPr="001C54F5">
        <w:rPr>
          <w:rFonts w:ascii="Verdana" w:hAnsi="Verdana"/>
          <w:sz w:val="28"/>
          <w:szCs w:val="28"/>
          <w:lang w:val="bg-BG"/>
        </w:rPr>
        <w:t xml:space="preserve"> </w:t>
      </w:r>
    </w:p>
    <w:p w:rsidR="00305623" w:rsidRPr="001C54F5" w:rsidRDefault="00305623" w:rsidP="004C443F">
      <w:pPr>
        <w:pStyle w:val="Default"/>
        <w:jc w:val="both"/>
        <w:rPr>
          <w:rFonts w:ascii="Verdana" w:hAnsi="Verdana"/>
          <w:color w:val="auto"/>
          <w:sz w:val="28"/>
          <w:szCs w:val="28"/>
          <w:lang w:val="bg-BG"/>
        </w:rPr>
      </w:pPr>
      <w:r w:rsidRPr="001C54F5">
        <w:rPr>
          <w:rFonts w:ascii="Verdana" w:hAnsi="Verdana"/>
          <w:sz w:val="28"/>
          <w:szCs w:val="28"/>
          <w:lang w:val="bg-BG"/>
        </w:rPr>
        <w:t xml:space="preserve">или на телефона на контактния център на НОИ  </w:t>
      </w:r>
      <w:r w:rsidR="00690C72">
        <w:rPr>
          <w:rFonts w:ascii="Verdana" w:hAnsi="Verdana"/>
          <w:sz w:val="28"/>
          <w:szCs w:val="28"/>
          <w:lang w:val="bg-BG"/>
        </w:rPr>
        <w:t xml:space="preserve">- </w:t>
      </w:r>
      <w:r w:rsidRPr="001C54F5">
        <w:rPr>
          <w:rFonts w:ascii="Verdana" w:hAnsi="Verdana"/>
          <w:color w:val="auto"/>
          <w:sz w:val="28"/>
          <w:szCs w:val="28"/>
          <w:lang w:val="bg-BG"/>
        </w:rPr>
        <w:t>003592 902 0506 /при избиране от чужбина/ и 0700 14 802 /при избиране от България/.</w:t>
      </w:r>
    </w:p>
    <w:p w:rsidR="00305623" w:rsidRPr="001C54F5" w:rsidRDefault="00305623" w:rsidP="004C443F">
      <w:pPr>
        <w:pStyle w:val="BodyText"/>
        <w:rPr>
          <w:rFonts w:ascii="Verdana" w:hAnsi="Verdana"/>
          <w:bCs/>
          <w:sz w:val="28"/>
          <w:szCs w:val="28"/>
        </w:rPr>
      </w:pPr>
      <w:r w:rsidRPr="001C54F5">
        <w:rPr>
          <w:rFonts w:ascii="Verdana" w:hAnsi="Verdana"/>
          <w:bCs/>
          <w:sz w:val="28"/>
          <w:szCs w:val="28"/>
        </w:rPr>
        <w:t>Адрес на Националния осигурителен институт:</w:t>
      </w:r>
    </w:p>
    <w:p w:rsidR="00305623" w:rsidRPr="001C54F5" w:rsidRDefault="00305623" w:rsidP="004C443F">
      <w:pPr>
        <w:pStyle w:val="BodyText"/>
        <w:rPr>
          <w:rFonts w:ascii="Verdana" w:hAnsi="Verdana"/>
          <w:sz w:val="28"/>
          <w:szCs w:val="28"/>
        </w:rPr>
      </w:pPr>
      <w:r w:rsidRPr="001C54F5">
        <w:rPr>
          <w:rFonts w:ascii="Verdana" w:hAnsi="Verdana"/>
          <w:sz w:val="28"/>
          <w:szCs w:val="28"/>
        </w:rPr>
        <w:t>бул. “Ал. Стамболийски” № 62-64</w:t>
      </w:r>
    </w:p>
    <w:p w:rsidR="00305623" w:rsidRPr="001C54F5" w:rsidRDefault="00305623" w:rsidP="004C443F">
      <w:pPr>
        <w:pStyle w:val="BodyText"/>
        <w:rPr>
          <w:rFonts w:ascii="Verdana" w:hAnsi="Verdana"/>
          <w:sz w:val="28"/>
          <w:szCs w:val="28"/>
        </w:rPr>
      </w:pPr>
      <w:r w:rsidRPr="001C54F5">
        <w:rPr>
          <w:rFonts w:ascii="Verdana" w:hAnsi="Verdana"/>
          <w:sz w:val="28"/>
          <w:szCs w:val="28"/>
        </w:rPr>
        <w:t>гр. София - 1303</w:t>
      </w: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p w:rsidR="009B143E" w:rsidRPr="001C54F5" w:rsidRDefault="009B143E" w:rsidP="00C1477E">
      <w:pPr>
        <w:spacing w:after="0" w:line="240" w:lineRule="auto"/>
        <w:jc w:val="both"/>
        <w:rPr>
          <w:rFonts w:ascii="Verdana" w:eastAsia="Times New Roman" w:hAnsi="Verdana" w:cs="Times New Roman"/>
          <w:sz w:val="28"/>
          <w:szCs w:val="28"/>
          <w:lang w:val="bg-BG" w:eastAsia="en-GB"/>
        </w:rPr>
      </w:pPr>
    </w:p>
    <w:sectPr w:rsidR="009B143E" w:rsidRPr="001C54F5" w:rsidSect="00352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abstractNum w:abstractNumId="0">
    <w:nsid w:val="06A17EB7"/>
    <w:multiLevelType w:val="multilevel"/>
    <w:tmpl w:val="FD26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5037B8"/>
    <w:multiLevelType w:val="multilevel"/>
    <w:tmpl w:val="87D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F233AE"/>
    <w:multiLevelType w:val="hybridMultilevel"/>
    <w:tmpl w:val="24D458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DF6657D"/>
    <w:multiLevelType w:val="multilevel"/>
    <w:tmpl w:val="5FC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904824"/>
    <w:multiLevelType w:val="hybridMultilevel"/>
    <w:tmpl w:val="FD94C556"/>
    <w:lvl w:ilvl="0" w:tplc="55CE49C8">
      <w:start w:val="65"/>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7C52FC3"/>
    <w:multiLevelType w:val="hybridMultilevel"/>
    <w:tmpl w:val="0958B052"/>
    <w:lvl w:ilvl="0" w:tplc="3E1C2EF0">
      <w:numFmt w:val="bullet"/>
      <w:lvlText w:val="-"/>
      <w:lvlJc w:val="left"/>
      <w:pPr>
        <w:ind w:left="720" w:hanging="360"/>
      </w:pPr>
      <w:rPr>
        <w:rFonts w:ascii="Helvetica" w:eastAsia="Times New Roman" w:hAnsi="Helvetic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89A271D"/>
    <w:multiLevelType w:val="multilevel"/>
    <w:tmpl w:val="55A8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E97975"/>
    <w:multiLevelType w:val="multilevel"/>
    <w:tmpl w:val="AFA6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24BBA"/>
    <w:multiLevelType w:val="hybridMultilevel"/>
    <w:tmpl w:val="D5607B6E"/>
    <w:lvl w:ilvl="0" w:tplc="0B005CDC">
      <w:start w:val="1"/>
      <w:numFmt w:val="decimal"/>
      <w:lvlText w:val="%1."/>
      <w:lvlJc w:val="left"/>
      <w:pPr>
        <w:ind w:left="720" w:hanging="360"/>
      </w:pPr>
      <w:rPr>
        <w:rFonts w:hint="default"/>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26C2D17"/>
    <w:multiLevelType w:val="multilevel"/>
    <w:tmpl w:val="F24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45797"/>
    <w:multiLevelType w:val="multilevel"/>
    <w:tmpl w:val="FF3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C53156"/>
    <w:multiLevelType w:val="multilevel"/>
    <w:tmpl w:val="B5F2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157A48"/>
    <w:multiLevelType w:val="multilevel"/>
    <w:tmpl w:val="FBEA059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534452"/>
    <w:multiLevelType w:val="hybridMultilevel"/>
    <w:tmpl w:val="83722B6A"/>
    <w:lvl w:ilvl="0" w:tplc="4F5A91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A726CC"/>
    <w:multiLevelType w:val="hybridMultilevel"/>
    <w:tmpl w:val="F5E26D60"/>
    <w:lvl w:ilvl="0" w:tplc="A6D24EA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73AA063A"/>
    <w:multiLevelType w:val="multilevel"/>
    <w:tmpl w:val="359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BA073E"/>
    <w:multiLevelType w:val="multilevel"/>
    <w:tmpl w:val="5688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6858AC"/>
    <w:multiLevelType w:val="multilevel"/>
    <w:tmpl w:val="F4A4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B7238A"/>
    <w:multiLevelType w:val="multilevel"/>
    <w:tmpl w:val="1AE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0"/>
  </w:num>
  <w:num w:numId="4">
    <w:abstractNumId w:val="3"/>
  </w:num>
  <w:num w:numId="5">
    <w:abstractNumId w:val="17"/>
  </w:num>
  <w:num w:numId="6">
    <w:abstractNumId w:val="6"/>
  </w:num>
  <w:num w:numId="7">
    <w:abstractNumId w:val="15"/>
  </w:num>
  <w:num w:numId="8">
    <w:abstractNumId w:val="1"/>
  </w:num>
  <w:num w:numId="9">
    <w:abstractNumId w:val="14"/>
  </w:num>
  <w:num w:numId="10">
    <w:abstractNumId w:val="5"/>
  </w:num>
  <w:num w:numId="11">
    <w:abstractNumId w:val="7"/>
  </w:num>
  <w:num w:numId="12">
    <w:abstractNumId w:val="11"/>
  </w:num>
  <w:num w:numId="13">
    <w:abstractNumId w:val="9"/>
  </w:num>
  <w:num w:numId="14">
    <w:abstractNumId w:val="13"/>
  </w:num>
  <w:num w:numId="15">
    <w:abstractNumId w:val="18"/>
  </w:num>
  <w:num w:numId="16">
    <w:abstractNumId w:val="4"/>
  </w:num>
  <w:num w:numId="17">
    <w:abstractNumId w:val="2"/>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C94BC6"/>
    <w:rsid w:val="00020060"/>
    <w:rsid w:val="00033CD2"/>
    <w:rsid w:val="00055D66"/>
    <w:rsid w:val="000652B7"/>
    <w:rsid w:val="000A4367"/>
    <w:rsid w:val="000A56BE"/>
    <w:rsid w:val="000B1EB7"/>
    <w:rsid w:val="000C7F2F"/>
    <w:rsid w:val="000F3ED1"/>
    <w:rsid w:val="000F5156"/>
    <w:rsid w:val="00120898"/>
    <w:rsid w:val="00131BD2"/>
    <w:rsid w:val="001450FB"/>
    <w:rsid w:val="001462C1"/>
    <w:rsid w:val="00197241"/>
    <w:rsid w:val="001B3C0E"/>
    <w:rsid w:val="001B5CCB"/>
    <w:rsid w:val="001C2F83"/>
    <w:rsid w:val="001C477A"/>
    <w:rsid w:val="001C54F5"/>
    <w:rsid w:val="001F3A94"/>
    <w:rsid w:val="002047F4"/>
    <w:rsid w:val="00247A3C"/>
    <w:rsid w:val="002879CC"/>
    <w:rsid w:val="002B2552"/>
    <w:rsid w:val="002C3785"/>
    <w:rsid w:val="002E309E"/>
    <w:rsid w:val="002E5BDA"/>
    <w:rsid w:val="00305623"/>
    <w:rsid w:val="003116E2"/>
    <w:rsid w:val="00351FC1"/>
    <w:rsid w:val="0035227D"/>
    <w:rsid w:val="003578F3"/>
    <w:rsid w:val="00364D70"/>
    <w:rsid w:val="0039520F"/>
    <w:rsid w:val="003F7E85"/>
    <w:rsid w:val="00412700"/>
    <w:rsid w:val="00461376"/>
    <w:rsid w:val="004A63A7"/>
    <w:rsid w:val="004B0A69"/>
    <w:rsid w:val="004C443F"/>
    <w:rsid w:val="004D1792"/>
    <w:rsid w:val="004E330F"/>
    <w:rsid w:val="004F3E33"/>
    <w:rsid w:val="00513296"/>
    <w:rsid w:val="005270C0"/>
    <w:rsid w:val="00544C67"/>
    <w:rsid w:val="0054738C"/>
    <w:rsid w:val="005528F8"/>
    <w:rsid w:val="00554099"/>
    <w:rsid w:val="00562842"/>
    <w:rsid w:val="005966AB"/>
    <w:rsid w:val="005B2502"/>
    <w:rsid w:val="005B279A"/>
    <w:rsid w:val="0060570A"/>
    <w:rsid w:val="006166C7"/>
    <w:rsid w:val="006625FF"/>
    <w:rsid w:val="00665CDF"/>
    <w:rsid w:val="006678D9"/>
    <w:rsid w:val="00673776"/>
    <w:rsid w:val="00677D07"/>
    <w:rsid w:val="00690C72"/>
    <w:rsid w:val="0069443B"/>
    <w:rsid w:val="006A32D0"/>
    <w:rsid w:val="006A6F9B"/>
    <w:rsid w:val="006C55D7"/>
    <w:rsid w:val="006C5EB2"/>
    <w:rsid w:val="006C74F8"/>
    <w:rsid w:val="00701EBC"/>
    <w:rsid w:val="00703E39"/>
    <w:rsid w:val="0073471D"/>
    <w:rsid w:val="00740F00"/>
    <w:rsid w:val="00745B5F"/>
    <w:rsid w:val="00752736"/>
    <w:rsid w:val="007570DF"/>
    <w:rsid w:val="00765712"/>
    <w:rsid w:val="0076651E"/>
    <w:rsid w:val="00785F7E"/>
    <w:rsid w:val="007963D4"/>
    <w:rsid w:val="007A096D"/>
    <w:rsid w:val="00813A9D"/>
    <w:rsid w:val="00845BEF"/>
    <w:rsid w:val="00876CD7"/>
    <w:rsid w:val="0087759D"/>
    <w:rsid w:val="00881848"/>
    <w:rsid w:val="008856DF"/>
    <w:rsid w:val="008A1901"/>
    <w:rsid w:val="008F6C1B"/>
    <w:rsid w:val="008F708D"/>
    <w:rsid w:val="00905E6C"/>
    <w:rsid w:val="0092554E"/>
    <w:rsid w:val="009278D4"/>
    <w:rsid w:val="00967C11"/>
    <w:rsid w:val="009B143E"/>
    <w:rsid w:val="009D7D99"/>
    <w:rsid w:val="00A1254C"/>
    <w:rsid w:val="00A36754"/>
    <w:rsid w:val="00A37D65"/>
    <w:rsid w:val="00A46057"/>
    <w:rsid w:val="00A63958"/>
    <w:rsid w:val="00A7106F"/>
    <w:rsid w:val="00AA26E5"/>
    <w:rsid w:val="00AA3B18"/>
    <w:rsid w:val="00AB61E5"/>
    <w:rsid w:val="00AD12BF"/>
    <w:rsid w:val="00AF53F5"/>
    <w:rsid w:val="00B05BCA"/>
    <w:rsid w:val="00B1442E"/>
    <w:rsid w:val="00B16729"/>
    <w:rsid w:val="00B36FAA"/>
    <w:rsid w:val="00B65A7D"/>
    <w:rsid w:val="00B6745E"/>
    <w:rsid w:val="00B72C29"/>
    <w:rsid w:val="00B87625"/>
    <w:rsid w:val="00BB47BC"/>
    <w:rsid w:val="00BD41F8"/>
    <w:rsid w:val="00BE251A"/>
    <w:rsid w:val="00BF7877"/>
    <w:rsid w:val="00C1477E"/>
    <w:rsid w:val="00C306C0"/>
    <w:rsid w:val="00C413C7"/>
    <w:rsid w:val="00C907B1"/>
    <w:rsid w:val="00C9406F"/>
    <w:rsid w:val="00C94BC6"/>
    <w:rsid w:val="00CA41F1"/>
    <w:rsid w:val="00CE4EAD"/>
    <w:rsid w:val="00CF00FC"/>
    <w:rsid w:val="00CF0884"/>
    <w:rsid w:val="00CF5C88"/>
    <w:rsid w:val="00CF60F7"/>
    <w:rsid w:val="00D11008"/>
    <w:rsid w:val="00D31918"/>
    <w:rsid w:val="00D62604"/>
    <w:rsid w:val="00D81D0B"/>
    <w:rsid w:val="00D85476"/>
    <w:rsid w:val="00D97699"/>
    <w:rsid w:val="00DB0429"/>
    <w:rsid w:val="00DB1AA9"/>
    <w:rsid w:val="00DC572D"/>
    <w:rsid w:val="00E011F4"/>
    <w:rsid w:val="00E13DA4"/>
    <w:rsid w:val="00E320C3"/>
    <w:rsid w:val="00E36543"/>
    <w:rsid w:val="00E379EE"/>
    <w:rsid w:val="00E56394"/>
    <w:rsid w:val="00E601EB"/>
    <w:rsid w:val="00E842A6"/>
    <w:rsid w:val="00E95DDC"/>
    <w:rsid w:val="00EA1893"/>
    <w:rsid w:val="00ED2366"/>
    <w:rsid w:val="00ED4012"/>
    <w:rsid w:val="00EE08E0"/>
    <w:rsid w:val="00F15A91"/>
    <w:rsid w:val="00F42069"/>
    <w:rsid w:val="00F8689C"/>
    <w:rsid w:val="00F921F3"/>
    <w:rsid w:val="00FA41D2"/>
    <w:rsid w:val="00FB7D01"/>
    <w:rsid w:val="00FC1450"/>
    <w:rsid w:val="00FC3688"/>
    <w:rsid w:val="00FD03D3"/>
    <w:rsid w:val="00FF63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style>
  <w:style w:type="paragraph" w:styleId="Heading2">
    <w:name w:val="heading 2"/>
    <w:basedOn w:val="Normal"/>
    <w:next w:val="Normal"/>
    <w:link w:val="Heading2Char"/>
    <w:uiPriority w:val="9"/>
    <w:semiHidden/>
    <w:unhideWhenUsed/>
    <w:qFormat/>
    <w:rsid w:val="00E95D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13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36FAA"/>
    <w:pPr>
      <w:spacing w:before="100" w:beforeAutospacing="1" w:after="100" w:afterAutospacing="1" w:line="240" w:lineRule="auto"/>
      <w:outlineLvl w:val="3"/>
    </w:pPr>
    <w:rPr>
      <w:rFonts w:ascii="Times New Roman" w:eastAsia="Times New Roman" w:hAnsi="Times New Roman" w:cs="Times New Roman"/>
      <w:b/>
      <w:bCs/>
      <w:sz w:val="24"/>
      <w:szCs w:val="24"/>
      <w:lang w:val="bg-BG" w:eastAsia="bg-BG"/>
    </w:rPr>
  </w:style>
  <w:style w:type="paragraph" w:styleId="Heading5">
    <w:name w:val="heading 5"/>
    <w:basedOn w:val="Normal"/>
    <w:next w:val="Normal"/>
    <w:link w:val="Heading5Char"/>
    <w:uiPriority w:val="9"/>
    <w:semiHidden/>
    <w:unhideWhenUsed/>
    <w:qFormat/>
    <w:rsid w:val="00905E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6FAA"/>
    <w:rPr>
      <w:rFonts w:ascii="Times New Roman" w:eastAsia="Times New Roman" w:hAnsi="Times New Roman" w:cs="Times New Roman"/>
      <w:b/>
      <w:bCs/>
      <w:sz w:val="24"/>
      <w:szCs w:val="24"/>
      <w:lang w:val="bg-BG" w:eastAsia="bg-BG"/>
    </w:rPr>
  </w:style>
  <w:style w:type="paragraph" w:styleId="NormalWeb">
    <w:name w:val="Normal (Web)"/>
    <w:basedOn w:val="Normal"/>
    <w:uiPriority w:val="99"/>
    <w:unhideWhenUsed/>
    <w:rsid w:val="00B36FA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apple-converted-space">
    <w:name w:val="apple-converted-space"/>
    <w:basedOn w:val="DefaultParagraphFont"/>
    <w:rsid w:val="00B36FAA"/>
  </w:style>
  <w:style w:type="paragraph" w:styleId="ListParagraph">
    <w:name w:val="List Paragraph"/>
    <w:basedOn w:val="Normal"/>
    <w:uiPriority w:val="34"/>
    <w:qFormat/>
    <w:rsid w:val="00B36FAA"/>
    <w:pPr>
      <w:ind w:left="720"/>
      <w:contextualSpacing/>
    </w:pPr>
  </w:style>
  <w:style w:type="character" w:styleId="Hyperlink">
    <w:name w:val="Hyperlink"/>
    <w:basedOn w:val="DefaultParagraphFont"/>
    <w:uiPriority w:val="99"/>
    <w:unhideWhenUsed/>
    <w:rsid w:val="007963D4"/>
    <w:rPr>
      <w:color w:val="0000FF" w:themeColor="hyperlink"/>
      <w:u w:val="single"/>
    </w:rPr>
  </w:style>
  <w:style w:type="paragraph" w:styleId="HTMLPreformatted">
    <w:name w:val="HTML Preformatted"/>
    <w:basedOn w:val="Normal"/>
    <w:link w:val="HTMLPreformattedChar"/>
    <w:uiPriority w:val="99"/>
    <w:semiHidden/>
    <w:unhideWhenUsed/>
    <w:rsid w:val="0052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5270C0"/>
    <w:rPr>
      <w:rFonts w:ascii="Courier New" w:eastAsia="Times New Roman" w:hAnsi="Courier New" w:cs="Courier New"/>
      <w:sz w:val="20"/>
      <w:szCs w:val="20"/>
      <w:lang w:val="bg-BG" w:eastAsia="bg-BG"/>
    </w:rPr>
  </w:style>
  <w:style w:type="character" w:styleId="Strong">
    <w:name w:val="Strong"/>
    <w:basedOn w:val="DefaultParagraphFont"/>
    <w:uiPriority w:val="22"/>
    <w:qFormat/>
    <w:rsid w:val="005270C0"/>
    <w:rPr>
      <w:b/>
      <w:bCs/>
    </w:rPr>
  </w:style>
  <w:style w:type="character" w:customStyle="1" w:styleId="Heading3Char">
    <w:name w:val="Heading 3 Char"/>
    <w:basedOn w:val="DefaultParagraphFont"/>
    <w:link w:val="Heading3"/>
    <w:uiPriority w:val="9"/>
    <w:semiHidden/>
    <w:rsid w:val="00461376"/>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05E6C"/>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E95DDC"/>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semiHidden/>
    <w:rsid w:val="00E95DDC"/>
    <w:pPr>
      <w:tabs>
        <w:tab w:val="left" w:pos="0"/>
        <w:tab w:val="left" w:pos="5387"/>
        <w:tab w:val="left" w:pos="7371"/>
      </w:tabs>
      <w:spacing w:after="0" w:line="240" w:lineRule="auto"/>
      <w:ind w:right="-694" w:firstLine="540"/>
      <w:jc w:val="both"/>
    </w:pPr>
    <w:rPr>
      <w:rFonts w:ascii="Times New Roman" w:eastAsia="Times New Roman" w:hAnsi="Times New Roman" w:cs="Times New Roman"/>
      <w:snapToGrid w:val="0"/>
      <w:sz w:val="26"/>
      <w:szCs w:val="24"/>
      <w:lang w:val="bg-BG"/>
    </w:rPr>
  </w:style>
  <w:style w:type="character" w:customStyle="1" w:styleId="BodyTextIndent2Char">
    <w:name w:val="Body Text Indent 2 Char"/>
    <w:basedOn w:val="DefaultParagraphFont"/>
    <w:link w:val="BodyTextIndent2"/>
    <w:semiHidden/>
    <w:rsid w:val="00E95DDC"/>
    <w:rPr>
      <w:rFonts w:ascii="Times New Roman" w:eastAsia="Times New Roman" w:hAnsi="Times New Roman" w:cs="Times New Roman"/>
      <w:snapToGrid w:val="0"/>
      <w:sz w:val="26"/>
      <w:szCs w:val="24"/>
      <w:lang w:val="bg-BG"/>
    </w:rPr>
  </w:style>
  <w:style w:type="paragraph" w:styleId="BodyText">
    <w:name w:val="Body Text"/>
    <w:basedOn w:val="Normal"/>
    <w:link w:val="BodyTextChar"/>
    <w:semiHidden/>
    <w:rsid w:val="00E95DDC"/>
    <w:pPr>
      <w:spacing w:after="0" w:line="240" w:lineRule="auto"/>
      <w:jc w:val="both"/>
    </w:pPr>
    <w:rPr>
      <w:rFonts w:ascii="Times New Roman" w:eastAsia="Times New Roman" w:hAnsi="Times New Roman" w:cs="Times New Roman"/>
      <w:sz w:val="26"/>
      <w:szCs w:val="24"/>
      <w:lang w:val="bg-BG"/>
    </w:rPr>
  </w:style>
  <w:style w:type="character" w:customStyle="1" w:styleId="BodyTextChar">
    <w:name w:val="Body Text Char"/>
    <w:basedOn w:val="DefaultParagraphFont"/>
    <w:link w:val="BodyText"/>
    <w:semiHidden/>
    <w:rsid w:val="00E95DDC"/>
    <w:rPr>
      <w:rFonts w:ascii="Times New Roman" w:eastAsia="Times New Roman" w:hAnsi="Times New Roman" w:cs="Times New Roman"/>
      <w:sz w:val="26"/>
      <w:szCs w:val="24"/>
      <w:lang w:val="bg-BG"/>
    </w:rPr>
  </w:style>
  <w:style w:type="paragraph" w:styleId="BodyText3">
    <w:name w:val="Body Text 3"/>
    <w:basedOn w:val="Normal"/>
    <w:link w:val="BodyText3Char"/>
    <w:semiHidden/>
    <w:rsid w:val="00E95DDC"/>
    <w:pPr>
      <w:spacing w:after="0" w:line="240" w:lineRule="auto"/>
      <w:jc w:val="both"/>
    </w:pPr>
    <w:rPr>
      <w:rFonts w:ascii="Times New Roman" w:eastAsia="Times New Roman" w:hAnsi="Times New Roman" w:cs="Times New Roman"/>
      <w:sz w:val="24"/>
      <w:szCs w:val="24"/>
      <w:lang w:val="bg-BG"/>
    </w:rPr>
  </w:style>
  <w:style w:type="character" w:customStyle="1" w:styleId="BodyText3Char">
    <w:name w:val="Body Text 3 Char"/>
    <w:basedOn w:val="DefaultParagraphFont"/>
    <w:link w:val="BodyText3"/>
    <w:semiHidden/>
    <w:rsid w:val="00E95DDC"/>
    <w:rPr>
      <w:rFonts w:ascii="Times New Roman" w:eastAsia="Times New Roman" w:hAnsi="Times New Roman" w:cs="Times New Roman"/>
      <w:sz w:val="24"/>
      <w:szCs w:val="24"/>
      <w:lang w:val="bg-BG"/>
    </w:rPr>
  </w:style>
  <w:style w:type="paragraph" w:customStyle="1" w:styleId="Default">
    <w:name w:val="Default"/>
    <w:rsid w:val="00E95D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9B1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682">
      <w:bodyDiv w:val="1"/>
      <w:marLeft w:val="0"/>
      <w:marRight w:val="0"/>
      <w:marTop w:val="0"/>
      <w:marBottom w:val="0"/>
      <w:divBdr>
        <w:top w:val="none" w:sz="0" w:space="0" w:color="auto"/>
        <w:left w:val="none" w:sz="0" w:space="0" w:color="auto"/>
        <w:bottom w:val="none" w:sz="0" w:space="0" w:color="auto"/>
        <w:right w:val="none" w:sz="0" w:space="0" w:color="auto"/>
      </w:divBdr>
      <w:divsChild>
        <w:div w:id="914247929">
          <w:marLeft w:val="0"/>
          <w:marRight w:val="0"/>
          <w:marTop w:val="100"/>
          <w:marBottom w:val="100"/>
          <w:divBdr>
            <w:top w:val="none" w:sz="0" w:space="0" w:color="auto"/>
            <w:left w:val="none" w:sz="0" w:space="0" w:color="auto"/>
            <w:bottom w:val="none" w:sz="0" w:space="0" w:color="auto"/>
            <w:right w:val="none" w:sz="0" w:space="0" w:color="auto"/>
          </w:divBdr>
          <w:divsChild>
            <w:div w:id="894202823">
              <w:marLeft w:val="0"/>
              <w:marRight w:val="0"/>
              <w:marTop w:val="240"/>
              <w:marBottom w:val="0"/>
              <w:divBdr>
                <w:top w:val="none" w:sz="0" w:space="0" w:color="auto"/>
                <w:left w:val="none" w:sz="0" w:space="0" w:color="auto"/>
                <w:bottom w:val="none" w:sz="0" w:space="0" w:color="auto"/>
                <w:right w:val="none" w:sz="0" w:space="0" w:color="auto"/>
              </w:divBdr>
              <w:divsChild>
                <w:div w:id="798844856">
                  <w:marLeft w:val="0"/>
                  <w:marRight w:val="0"/>
                  <w:marTop w:val="0"/>
                  <w:marBottom w:val="0"/>
                  <w:divBdr>
                    <w:top w:val="none" w:sz="0" w:space="0" w:color="auto"/>
                    <w:left w:val="none" w:sz="0" w:space="0" w:color="auto"/>
                    <w:bottom w:val="none" w:sz="0" w:space="0" w:color="auto"/>
                    <w:right w:val="none" w:sz="0" w:space="0" w:color="auto"/>
                  </w:divBdr>
                  <w:divsChild>
                    <w:div w:id="1452940314">
                      <w:marLeft w:val="0"/>
                      <w:marRight w:val="0"/>
                      <w:marTop w:val="0"/>
                      <w:marBottom w:val="0"/>
                      <w:divBdr>
                        <w:top w:val="none" w:sz="0" w:space="0" w:color="auto"/>
                        <w:left w:val="none" w:sz="0" w:space="0" w:color="auto"/>
                        <w:bottom w:val="none" w:sz="0" w:space="0" w:color="auto"/>
                        <w:right w:val="none" w:sz="0" w:space="0" w:color="auto"/>
                      </w:divBdr>
                      <w:divsChild>
                        <w:div w:id="1411268498">
                          <w:marLeft w:val="0"/>
                          <w:marRight w:val="0"/>
                          <w:marTop w:val="150"/>
                          <w:marBottom w:val="300"/>
                          <w:divBdr>
                            <w:top w:val="none" w:sz="0" w:space="0" w:color="auto"/>
                            <w:left w:val="none" w:sz="0" w:space="0" w:color="auto"/>
                            <w:bottom w:val="none" w:sz="0" w:space="0" w:color="auto"/>
                            <w:right w:val="none" w:sz="0" w:space="0" w:color="auto"/>
                          </w:divBdr>
                          <w:divsChild>
                            <w:div w:id="1808351419">
                              <w:marLeft w:val="0"/>
                              <w:marRight w:val="0"/>
                              <w:marTop w:val="300"/>
                              <w:marBottom w:val="0"/>
                              <w:divBdr>
                                <w:top w:val="none" w:sz="0" w:space="0" w:color="auto"/>
                                <w:left w:val="none" w:sz="0" w:space="0" w:color="auto"/>
                                <w:bottom w:val="single" w:sz="6" w:space="8" w:color="635953"/>
                                <w:right w:val="none" w:sz="0" w:space="0" w:color="auto"/>
                              </w:divBdr>
                              <w:divsChild>
                                <w:div w:id="992028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59494">
      <w:bodyDiv w:val="1"/>
      <w:marLeft w:val="0"/>
      <w:marRight w:val="0"/>
      <w:marTop w:val="0"/>
      <w:marBottom w:val="0"/>
      <w:divBdr>
        <w:top w:val="none" w:sz="0" w:space="0" w:color="auto"/>
        <w:left w:val="none" w:sz="0" w:space="0" w:color="auto"/>
        <w:bottom w:val="none" w:sz="0" w:space="0" w:color="auto"/>
        <w:right w:val="none" w:sz="0" w:space="0" w:color="auto"/>
      </w:divBdr>
    </w:div>
    <w:div w:id="181746207">
      <w:bodyDiv w:val="1"/>
      <w:marLeft w:val="0"/>
      <w:marRight w:val="0"/>
      <w:marTop w:val="0"/>
      <w:marBottom w:val="0"/>
      <w:divBdr>
        <w:top w:val="none" w:sz="0" w:space="0" w:color="auto"/>
        <w:left w:val="none" w:sz="0" w:space="0" w:color="auto"/>
        <w:bottom w:val="none" w:sz="0" w:space="0" w:color="auto"/>
        <w:right w:val="none" w:sz="0" w:space="0" w:color="auto"/>
      </w:divBdr>
    </w:div>
    <w:div w:id="561527739">
      <w:bodyDiv w:val="1"/>
      <w:marLeft w:val="0"/>
      <w:marRight w:val="0"/>
      <w:marTop w:val="0"/>
      <w:marBottom w:val="0"/>
      <w:divBdr>
        <w:top w:val="none" w:sz="0" w:space="0" w:color="auto"/>
        <w:left w:val="none" w:sz="0" w:space="0" w:color="auto"/>
        <w:bottom w:val="none" w:sz="0" w:space="0" w:color="auto"/>
        <w:right w:val="none" w:sz="0" w:space="0" w:color="auto"/>
      </w:divBdr>
    </w:div>
    <w:div w:id="790325919">
      <w:bodyDiv w:val="1"/>
      <w:marLeft w:val="0"/>
      <w:marRight w:val="0"/>
      <w:marTop w:val="0"/>
      <w:marBottom w:val="0"/>
      <w:divBdr>
        <w:top w:val="none" w:sz="0" w:space="0" w:color="auto"/>
        <w:left w:val="none" w:sz="0" w:space="0" w:color="auto"/>
        <w:bottom w:val="none" w:sz="0" w:space="0" w:color="auto"/>
        <w:right w:val="none" w:sz="0" w:space="0" w:color="auto"/>
      </w:divBdr>
    </w:div>
    <w:div w:id="929315396">
      <w:bodyDiv w:val="1"/>
      <w:marLeft w:val="0"/>
      <w:marRight w:val="0"/>
      <w:marTop w:val="0"/>
      <w:marBottom w:val="0"/>
      <w:divBdr>
        <w:top w:val="none" w:sz="0" w:space="0" w:color="auto"/>
        <w:left w:val="none" w:sz="0" w:space="0" w:color="auto"/>
        <w:bottom w:val="none" w:sz="0" w:space="0" w:color="auto"/>
        <w:right w:val="none" w:sz="0" w:space="0" w:color="auto"/>
      </w:divBdr>
      <w:divsChild>
        <w:div w:id="1926571853">
          <w:marLeft w:val="0"/>
          <w:marRight w:val="0"/>
          <w:marTop w:val="0"/>
          <w:marBottom w:val="0"/>
          <w:divBdr>
            <w:top w:val="none" w:sz="0" w:space="0" w:color="auto"/>
            <w:left w:val="none" w:sz="0" w:space="0" w:color="auto"/>
            <w:bottom w:val="none" w:sz="0" w:space="0" w:color="auto"/>
            <w:right w:val="none" w:sz="0" w:space="0" w:color="auto"/>
          </w:divBdr>
          <w:divsChild>
            <w:div w:id="8688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1270">
      <w:bodyDiv w:val="1"/>
      <w:marLeft w:val="0"/>
      <w:marRight w:val="0"/>
      <w:marTop w:val="0"/>
      <w:marBottom w:val="0"/>
      <w:divBdr>
        <w:top w:val="none" w:sz="0" w:space="0" w:color="auto"/>
        <w:left w:val="none" w:sz="0" w:space="0" w:color="auto"/>
        <w:bottom w:val="none" w:sz="0" w:space="0" w:color="auto"/>
        <w:right w:val="none" w:sz="0" w:space="0" w:color="auto"/>
      </w:divBdr>
    </w:div>
    <w:div w:id="1316834118">
      <w:bodyDiv w:val="1"/>
      <w:marLeft w:val="0"/>
      <w:marRight w:val="0"/>
      <w:marTop w:val="0"/>
      <w:marBottom w:val="0"/>
      <w:divBdr>
        <w:top w:val="none" w:sz="0" w:space="0" w:color="auto"/>
        <w:left w:val="none" w:sz="0" w:space="0" w:color="auto"/>
        <w:bottom w:val="none" w:sz="0" w:space="0" w:color="auto"/>
        <w:right w:val="none" w:sz="0" w:space="0" w:color="auto"/>
      </w:divBdr>
    </w:div>
    <w:div w:id="1408574075">
      <w:bodyDiv w:val="1"/>
      <w:marLeft w:val="0"/>
      <w:marRight w:val="0"/>
      <w:marTop w:val="0"/>
      <w:marBottom w:val="0"/>
      <w:divBdr>
        <w:top w:val="none" w:sz="0" w:space="0" w:color="auto"/>
        <w:left w:val="none" w:sz="0" w:space="0" w:color="auto"/>
        <w:bottom w:val="none" w:sz="0" w:space="0" w:color="auto"/>
        <w:right w:val="none" w:sz="0" w:space="0" w:color="auto"/>
      </w:divBdr>
    </w:div>
    <w:div w:id="1428698356">
      <w:bodyDiv w:val="1"/>
      <w:marLeft w:val="0"/>
      <w:marRight w:val="0"/>
      <w:marTop w:val="0"/>
      <w:marBottom w:val="0"/>
      <w:divBdr>
        <w:top w:val="none" w:sz="0" w:space="0" w:color="auto"/>
        <w:left w:val="none" w:sz="0" w:space="0" w:color="auto"/>
        <w:bottom w:val="none" w:sz="0" w:space="0" w:color="auto"/>
        <w:right w:val="none" w:sz="0" w:space="0" w:color="auto"/>
      </w:divBdr>
    </w:div>
    <w:div w:id="1675499887">
      <w:bodyDiv w:val="1"/>
      <w:marLeft w:val="0"/>
      <w:marRight w:val="0"/>
      <w:marTop w:val="0"/>
      <w:marBottom w:val="0"/>
      <w:divBdr>
        <w:top w:val="none" w:sz="0" w:space="0" w:color="auto"/>
        <w:left w:val="none" w:sz="0" w:space="0" w:color="auto"/>
        <w:bottom w:val="none" w:sz="0" w:space="0" w:color="auto"/>
        <w:right w:val="none" w:sz="0" w:space="0" w:color="auto"/>
      </w:divBdr>
      <w:divsChild>
        <w:div w:id="1413236293">
          <w:marLeft w:val="120"/>
          <w:marRight w:val="120"/>
          <w:marTop w:val="120"/>
          <w:marBottom w:val="120"/>
          <w:divBdr>
            <w:top w:val="none" w:sz="0" w:space="0" w:color="auto"/>
            <w:left w:val="none" w:sz="0" w:space="0" w:color="auto"/>
            <w:bottom w:val="none" w:sz="0" w:space="0" w:color="auto"/>
            <w:right w:val="none" w:sz="0" w:space="0" w:color="auto"/>
          </w:divBdr>
        </w:div>
      </w:divsChild>
    </w:div>
    <w:div w:id="1841309147">
      <w:bodyDiv w:val="1"/>
      <w:marLeft w:val="0"/>
      <w:marRight w:val="0"/>
      <w:marTop w:val="0"/>
      <w:marBottom w:val="0"/>
      <w:divBdr>
        <w:top w:val="none" w:sz="0" w:space="0" w:color="auto"/>
        <w:left w:val="none" w:sz="0" w:space="0" w:color="auto"/>
        <w:bottom w:val="none" w:sz="0" w:space="0" w:color="auto"/>
        <w:right w:val="none" w:sz="0" w:space="0" w:color="auto"/>
      </w:divBdr>
    </w:div>
    <w:div w:id="18453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yss.es" TargetMode="External"/><Relationship Id="rId13" Type="http://schemas.openxmlformats.org/officeDocument/2006/relationships/hyperlink" Target="https://www.sepe.es/contenidos/personas/prestaciones/he_dejado_cobrar_paro/cargas_familiares.html" TargetMode="External"/><Relationship Id="rId18" Type="http://schemas.openxmlformats.org/officeDocument/2006/relationships/hyperlink" Target="http://www.seg-social.es/Internet_1/Trabajadores/PrestacionesPension10935/Jubilacion/RegimenGeneral/Jubilacionordinaria/index.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g-social.es/Internet_1/Trabajadores/PrestacionesPension10935/Jubilacion/RegimenGeneral/Jub%20%20anticipada%20voluntaria%202013/index.htm" TargetMode="External"/><Relationship Id="rId7" Type="http://schemas.openxmlformats.org/officeDocument/2006/relationships/hyperlink" Target="http://extranjeros.empleo.gob.es/es/InformacionInteres/InformacionProcedimientos/CiudadanosComunitarios/hoja102/index.html" TargetMode="External"/><Relationship Id="rId12" Type="http://schemas.openxmlformats.org/officeDocument/2006/relationships/hyperlink" Target="https://www.sepe.es/contenidos/personas/prestaciones/he_dejado_cobrar_paro/mas_45_anos_no_cargas_familiares.html" TargetMode="External"/><Relationship Id="rId17" Type="http://schemas.openxmlformats.org/officeDocument/2006/relationships/hyperlink" Target="http://www.seg-social.es/Internet_1/Oficinas/Listado/index.htm?loc=5&amp;Cod_Centro=5&amp;O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g-social.es/Internet_1/Masinformacion/TramitesyGestiones/PrestaciondeIncapac44667/index.htm" TargetMode="External"/><Relationship Id="rId20" Type="http://schemas.openxmlformats.org/officeDocument/2006/relationships/hyperlink" Target="http://www.seg-social.es/Internet_1/Trabajadores/PrestacionesPension10935/Jubilacion/RegimenGeneral/Jub%20anticipadas%20cese%20involuntario%20y%20volunta/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pe.es/contenidos/personas/prestaciones/quiero_cobrar_paro/he_trabajado_menos_un_ano.html" TargetMode="External"/><Relationship Id="rId24" Type="http://schemas.openxmlformats.org/officeDocument/2006/relationships/hyperlink" Target="http://www.noi.bg" TargetMode="External"/><Relationship Id="rId5" Type="http://schemas.openxmlformats.org/officeDocument/2006/relationships/settings" Target="settings.xml"/><Relationship Id="rId15" Type="http://schemas.openxmlformats.org/officeDocument/2006/relationships/hyperlink" Target="https://www.sepe.es/contenidos/personas/prestaciones/he_dejado_cobrar_paro/program_activacion_empleo.html" TargetMode="External"/><Relationship Id="rId23" Type="http://schemas.openxmlformats.org/officeDocument/2006/relationships/hyperlink" Target="http://www.meyss.es" TargetMode="External"/><Relationship Id="rId10" Type="http://schemas.openxmlformats.org/officeDocument/2006/relationships/hyperlink" Target="https://www.sepe.es/contenidos/personas/prestaciones/quiero_cobrar_paro/he_trabajado_menos_un_ano.html" TargetMode="External"/><Relationship Id="rId19" Type="http://schemas.openxmlformats.org/officeDocument/2006/relationships/hyperlink" Target="http://www.seg-social.es/Internet_1/Oficinas/Listado/index.htm?loc=5&amp;Cod_Centro=5&amp;Org=I" TargetMode="External"/><Relationship Id="rId4" Type="http://schemas.microsoft.com/office/2007/relationships/stylesWithEffects" Target="stylesWithEffects.xml"/><Relationship Id="rId9" Type="http://schemas.openxmlformats.org/officeDocument/2006/relationships/hyperlink" Target="https://www.sepe.es/contenidos/empresas/contratos_trabajo/modelos_contrato.html" TargetMode="External"/><Relationship Id="rId14" Type="http://schemas.openxmlformats.org/officeDocument/2006/relationships/hyperlink" Target="https://www.sepe.es/contenidos/personas/prestaciones/he_dejado_cobrar_paro/tengo_mas_de_55_anos.html" TargetMode="External"/><Relationship Id="rId22" Type="http://schemas.openxmlformats.org/officeDocument/2006/relationships/hyperlink" Target="http://www.seg-social.es/Internet_1/Masinformacion/TramitesyGestiones/PensiondeIncapacida45982/index.h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713F-175B-44D1-9DE2-6A4811DC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21</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Dejuren</dc:creator>
  <cp:keywords/>
  <dc:description/>
  <cp:lastModifiedBy>Elitsa Slavcheva</cp:lastModifiedBy>
  <cp:revision>137</cp:revision>
  <cp:lastPrinted>2015-12-18T14:48:00Z</cp:lastPrinted>
  <dcterms:created xsi:type="dcterms:W3CDTF">2014-06-15T13:53:00Z</dcterms:created>
  <dcterms:modified xsi:type="dcterms:W3CDTF">2016-07-04T12:10:00Z</dcterms:modified>
</cp:coreProperties>
</file>