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5C48" w:rsidRPr="00737EB0" w:rsidRDefault="00225C48" w:rsidP="00225C48">
      <w:pPr>
        <w:jc w:val="both"/>
        <w:rPr>
          <w:rFonts w:ascii="Times New Roman" w:hAnsi="Times New Roman" w:cs="Times New Roman"/>
          <w:sz w:val="24"/>
          <w:szCs w:val="24"/>
          <w:lang w:val="bg-BG"/>
        </w:rPr>
      </w:pPr>
    </w:p>
    <w:p w:rsidR="00AE5519" w:rsidRDefault="00AE5519" w:rsidP="00225C48">
      <w:pPr>
        <w:jc w:val="center"/>
        <w:rPr>
          <w:rFonts w:ascii="Times New Roman" w:hAnsi="Times New Roman" w:cs="Times New Roman"/>
          <w:sz w:val="24"/>
          <w:szCs w:val="24"/>
        </w:rPr>
      </w:pPr>
    </w:p>
    <w:p w:rsidR="00AE5519" w:rsidRDefault="00AE5519" w:rsidP="00225C48">
      <w:pPr>
        <w:jc w:val="center"/>
        <w:rPr>
          <w:rFonts w:ascii="Times New Roman" w:hAnsi="Times New Roman" w:cs="Times New Roman"/>
          <w:sz w:val="24"/>
          <w:szCs w:val="24"/>
        </w:rPr>
      </w:pPr>
    </w:p>
    <w:p w:rsidR="00AE5519" w:rsidRDefault="00AE5519" w:rsidP="00225C48">
      <w:pPr>
        <w:jc w:val="center"/>
        <w:rPr>
          <w:rFonts w:ascii="Times New Roman" w:hAnsi="Times New Roman" w:cs="Times New Roman"/>
          <w:sz w:val="24"/>
          <w:szCs w:val="24"/>
        </w:rPr>
      </w:pPr>
    </w:p>
    <w:p w:rsidR="00AE5519" w:rsidRDefault="00AE5519" w:rsidP="00225C48">
      <w:pPr>
        <w:jc w:val="center"/>
        <w:rPr>
          <w:rFonts w:ascii="Times New Roman" w:hAnsi="Times New Roman" w:cs="Times New Roman"/>
          <w:sz w:val="24"/>
          <w:szCs w:val="24"/>
        </w:rPr>
      </w:pPr>
    </w:p>
    <w:p w:rsidR="00AE5519" w:rsidRDefault="00AE5519" w:rsidP="00225C48">
      <w:pPr>
        <w:jc w:val="center"/>
        <w:rPr>
          <w:rFonts w:ascii="Times New Roman" w:hAnsi="Times New Roman" w:cs="Times New Roman"/>
          <w:sz w:val="24"/>
          <w:szCs w:val="24"/>
        </w:rPr>
      </w:pPr>
    </w:p>
    <w:p w:rsidR="00AE5519" w:rsidRDefault="00AE5519" w:rsidP="00225C48">
      <w:pPr>
        <w:jc w:val="center"/>
        <w:rPr>
          <w:rFonts w:ascii="Times New Roman" w:hAnsi="Times New Roman" w:cs="Times New Roman"/>
          <w:sz w:val="24"/>
          <w:szCs w:val="24"/>
        </w:rPr>
      </w:pPr>
    </w:p>
    <w:p w:rsidR="00AE5519" w:rsidRDefault="00AE5519" w:rsidP="00225C48">
      <w:pPr>
        <w:jc w:val="center"/>
        <w:rPr>
          <w:rFonts w:ascii="Times New Roman" w:hAnsi="Times New Roman" w:cs="Times New Roman"/>
          <w:sz w:val="24"/>
          <w:szCs w:val="24"/>
        </w:rPr>
      </w:pPr>
    </w:p>
    <w:p w:rsidR="00AE5519" w:rsidRDefault="00AE5519" w:rsidP="00225C48">
      <w:pPr>
        <w:jc w:val="center"/>
        <w:rPr>
          <w:rFonts w:ascii="Times New Roman" w:hAnsi="Times New Roman" w:cs="Times New Roman"/>
          <w:sz w:val="24"/>
          <w:szCs w:val="24"/>
        </w:rPr>
      </w:pPr>
    </w:p>
    <w:p w:rsidR="00AE5519" w:rsidRDefault="00AE5519" w:rsidP="00225C48">
      <w:pPr>
        <w:jc w:val="center"/>
        <w:rPr>
          <w:rFonts w:ascii="Times New Roman" w:hAnsi="Times New Roman" w:cs="Times New Roman"/>
          <w:sz w:val="24"/>
          <w:szCs w:val="24"/>
        </w:rPr>
      </w:pPr>
    </w:p>
    <w:p w:rsidR="00AE5519" w:rsidRDefault="00AE5519" w:rsidP="00225C48">
      <w:pPr>
        <w:jc w:val="center"/>
        <w:rPr>
          <w:rFonts w:ascii="Times New Roman" w:hAnsi="Times New Roman" w:cs="Times New Roman"/>
          <w:sz w:val="24"/>
          <w:szCs w:val="24"/>
        </w:rPr>
      </w:pPr>
    </w:p>
    <w:p w:rsidR="00225C48" w:rsidRPr="00737EB0" w:rsidRDefault="00225C48" w:rsidP="00225C48">
      <w:pPr>
        <w:jc w:val="center"/>
        <w:rPr>
          <w:rFonts w:ascii="Times New Roman" w:hAnsi="Times New Roman" w:cs="Times New Roman"/>
          <w:sz w:val="24"/>
          <w:szCs w:val="24"/>
          <w:lang w:val="bg-BG"/>
        </w:rPr>
      </w:pPr>
      <w:r w:rsidRPr="00737EB0">
        <w:rPr>
          <w:rFonts w:ascii="Times New Roman" w:hAnsi="Times New Roman" w:cs="Times New Roman"/>
          <w:sz w:val="24"/>
          <w:szCs w:val="24"/>
          <w:lang w:val="bg-BG"/>
        </w:rPr>
        <w:t>Лисабон, 20-22 септември 2017 г.</w:t>
      </w:r>
    </w:p>
    <w:p w:rsidR="00225C48" w:rsidRPr="00737EB0" w:rsidRDefault="00225C48" w:rsidP="00225C48">
      <w:pPr>
        <w:jc w:val="center"/>
        <w:rPr>
          <w:rFonts w:ascii="Times New Roman" w:hAnsi="Times New Roman" w:cs="Times New Roman"/>
          <w:sz w:val="24"/>
          <w:szCs w:val="24"/>
          <w:lang w:val="bg-BG"/>
        </w:rPr>
      </w:pPr>
      <w:r w:rsidRPr="00737EB0">
        <w:rPr>
          <w:rFonts w:ascii="Times New Roman" w:hAnsi="Times New Roman" w:cs="Times New Roman"/>
          <w:sz w:val="24"/>
          <w:szCs w:val="24"/>
          <w:lang w:val="bg-BG"/>
        </w:rPr>
        <w:t>Устойчиво общество за всички възрасти – реализиране на потенциала от удължаването на живота</w:t>
      </w:r>
    </w:p>
    <w:p w:rsidR="00225C48" w:rsidRPr="00737EB0" w:rsidRDefault="00225C48" w:rsidP="00225C48">
      <w:pPr>
        <w:jc w:val="center"/>
        <w:rPr>
          <w:rFonts w:ascii="Times New Roman" w:hAnsi="Times New Roman" w:cs="Times New Roman"/>
          <w:sz w:val="24"/>
          <w:szCs w:val="24"/>
          <w:lang w:val="bg-BG"/>
        </w:rPr>
      </w:pPr>
    </w:p>
    <w:p w:rsidR="00225C48" w:rsidRPr="00737EB0" w:rsidRDefault="00225C48" w:rsidP="00225C48">
      <w:pPr>
        <w:jc w:val="center"/>
        <w:rPr>
          <w:rFonts w:ascii="Times New Roman" w:hAnsi="Times New Roman" w:cs="Times New Roman"/>
          <w:sz w:val="24"/>
          <w:szCs w:val="24"/>
          <w:lang w:val="bg-BG"/>
        </w:rPr>
      </w:pPr>
      <w:r w:rsidRPr="00737EB0">
        <w:rPr>
          <w:rFonts w:ascii="Times New Roman" w:hAnsi="Times New Roman" w:cs="Times New Roman"/>
          <w:sz w:val="24"/>
          <w:szCs w:val="24"/>
          <w:lang w:val="bg-BG"/>
        </w:rPr>
        <w:t>ИКЕ на ООН – Конференция на министрите по въпросите на застаряването 2017 г.</w:t>
      </w:r>
    </w:p>
    <w:p w:rsidR="00225C48" w:rsidRPr="00737EB0" w:rsidRDefault="00225C48" w:rsidP="00225C48">
      <w:pPr>
        <w:jc w:val="center"/>
        <w:rPr>
          <w:rFonts w:ascii="Times New Roman" w:hAnsi="Times New Roman" w:cs="Times New Roman"/>
          <w:sz w:val="24"/>
          <w:szCs w:val="24"/>
          <w:lang w:val="bg-BG"/>
        </w:rPr>
      </w:pPr>
    </w:p>
    <w:p w:rsidR="00225C48" w:rsidRPr="00737EB0" w:rsidRDefault="007D514D" w:rsidP="00225C48">
      <w:pPr>
        <w:jc w:val="center"/>
        <w:rPr>
          <w:rFonts w:ascii="Times New Roman" w:hAnsi="Times New Roman" w:cs="Times New Roman"/>
          <w:b/>
          <w:sz w:val="24"/>
          <w:szCs w:val="24"/>
          <w:lang w:val="bg-BG"/>
        </w:rPr>
      </w:pPr>
      <w:r w:rsidRPr="00737EB0">
        <w:rPr>
          <w:rFonts w:ascii="Times New Roman" w:hAnsi="Times New Roman" w:cs="Times New Roman"/>
          <w:b/>
          <w:sz w:val="24"/>
          <w:szCs w:val="24"/>
          <w:lang w:val="bg-BG"/>
        </w:rPr>
        <w:t xml:space="preserve">ДЕКЛАРАЦИЯ НА МИНИСТРИТЕ В </w:t>
      </w:r>
      <w:r w:rsidR="00225C48" w:rsidRPr="00737EB0">
        <w:rPr>
          <w:rFonts w:ascii="Times New Roman" w:hAnsi="Times New Roman" w:cs="Times New Roman"/>
          <w:b/>
          <w:sz w:val="24"/>
          <w:szCs w:val="24"/>
          <w:lang w:val="bg-BG"/>
        </w:rPr>
        <w:t xml:space="preserve">ЛИСАБОН 2017 </w:t>
      </w:r>
      <w:r w:rsidR="009A3FE8" w:rsidRPr="00737EB0">
        <w:rPr>
          <w:rFonts w:ascii="Times New Roman" w:hAnsi="Times New Roman" w:cs="Times New Roman"/>
          <w:b/>
          <w:sz w:val="24"/>
          <w:szCs w:val="24"/>
          <w:lang w:val="bg-BG"/>
        </w:rPr>
        <w:t>г</w:t>
      </w:r>
      <w:r w:rsidR="00225C48" w:rsidRPr="00737EB0">
        <w:rPr>
          <w:rFonts w:ascii="Times New Roman" w:hAnsi="Times New Roman" w:cs="Times New Roman"/>
          <w:b/>
          <w:sz w:val="24"/>
          <w:szCs w:val="24"/>
          <w:lang w:val="bg-BG"/>
        </w:rPr>
        <w:t>.</w:t>
      </w:r>
    </w:p>
    <w:p w:rsidR="00225C48" w:rsidRPr="00737EB0" w:rsidRDefault="00225C48" w:rsidP="00225C48">
      <w:pPr>
        <w:jc w:val="center"/>
        <w:rPr>
          <w:rFonts w:ascii="Times New Roman" w:hAnsi="Times New Roman" w:cs="Times New Roman"/>
          <w:b/>
          <w:smallCaps/>
          <w:sz w:val="24"/>
          <w:szCs w:val="24"/>
          <w:lang w:val="bg-BG"/>
        </w:rPr>
      </w:pPr>
      <w:r w:rsidRPr="00737EB0">
        <w:rPr>
          <w:rFonts w:ascii="Times New Roman" w:hAnsi="Times New Roman" w:cs="Times New Roman"/>
          <w:b/>
          <w:smallCaps/>
          <w:sz w:val="24"/>
          <w:szCs w:val="24"/>
          <w:lang w:val="bg-BG"/>
        </w:rPr>
        <w:t>„Устойчиво общество за всички възрасти – реализиране на потенциала от удължаването на живота“</w:t>
      </w:r>
    </w:p>
    <w:p w:rsidR="00225C48" w:rsidRPr="00737EB0" w:rsidRDefault="00225C48" w:rsidP="00225C48">
      <w:pPr>
        <w:jc w:val="center"/>
        <w:rPr>
          <w:rFonts w:ascii="Times New Roman" w:hAnsi="Times New Roman" w:cs="Times New Roman"/>
          <w:sz w:val="24"/>
          <w:szCs w:val="24"/>
          <w:lang w:val="bg-BG"/>
        </w:rPr>
      </w:pPr>
    </w:p>
    <w:p w:rsidR="00225C48" w:rsidRPr="00737EB0" w:rsidRDefault="00225C48" w:rsidP="00225C48">
      <w:pPr>
        <w:jc w:val="center"/>
        <w:rPr>
          <w:rFonts w:ascii="Times New Roman" w:hAnsi="Times New Roman" w:cs="Times New Roman"/>
          <w:sz w:val="24"/>
          <w:szCs w:val="24"/>
          <w:lang w:val="bg-BG"/>
        </w:rPr>
      </w:pPr>
      <w:r w:rsidRPr="00737EB0">
        <w:rPr>
          <w:rFonts w:ascii="Times New Roman" w:hAnsi="Times New Roman" w:cs="Times New Roman"/>
          <w:sz w:val="24"/>
          <w:szCs w:val="24"/>
          <w:lang w:val="bg-BG"/>
        </w:rPr>
        <w:t>22 септември 2017 г.</w:t>
      </w:r>
    </w:p>
    <w:p w:rsidR="00225C48" w:rsidRPr="00737EB0" w:rsidRDefault="00225C48" w:rsidP="00225C48">
      <w:pPr>
        <w:jc w:val="both"/>
        <w:rPr>
          <w:rFonts w:ascii="Times New Roman" w:hAnsi="Times New Roman" w:cs="Times New Roman"/>
          <w:sz w:val="24"/>
          <w:szCs w:val="24"/>
          <w:lang w:val="bg-BG"/>
        </w:rPr>
      </w:pPr>
    </w:p>
    <w:p w:rsidR="00225C48" w:rsidRPr="00737EB0" w:rsidRDefault="00225C48" w:rsidP="00225C48">
      <w:pPr>
        <w:jc w:val="both"/>
        <w:rPr>
          <w:rFonts w:ascii="Times New Roman" w:hAnsi="Times New Roman" w:cs="Times New Roman"/>
          <w:sz w:val="24"/>
          <w:szCs w:val="24"/>
          <w:lang w:val="bg-BG"/>
        </w:rPr>
      </w:pPr>
      <w:r w:rsidRPr="00737EB0">
        <w:rPr>
          <w:rFonts w:ascii="Times New Roman" w:hAnsi="Times New Roman" w:cs="Times New Roman"/>
          <w:sz w:val="24"/>
          <w:szCs w:val="24"/>
          <w:lang w:val="bg-BG"/>
        </w:rPr>
        <w:br w:type="page"/>
      </w:r>
      <w:bookmarkStart w:id="0" w:name="_GoBack"/>
      <w:bookmarkEnd w:id="0"/>
    </w:p>
    <w:p w:rsidR="00225C48" w:rsidRPr="00737EB0" w:rsidRDefault="007D514D" w:rsidP="00225C48">
      <w:pPr>
        <w:jc w:val="center"/>
        <w:rPr>
          <w:rFonts w:ascii="Times New Roman" w:hAnsi="Times New Roman" w:cs="Times New Roman"/>
          <w:b/>
          <w:sz w:val="24"/>
          <w:szCs w:val="24"/>
          <w:lang w:val="bg-BG"/>
        </w:rPr>
      </w:pPr>
      <w:r w:rsidRPr="00737EB0">
        <w:rPr>
          <w:rFonts w:ascii="Times New Roman" w:hAnsi="Times New Roman" w:cs="Times New Roman"/>
          <w:b/>
          <w:sz w:val="24"/>
          <w:szCs w:val="24"/>
          <w:lang w:val="bg-BG"/>
        </w:rPr>
        <w:lastRenderedPageBreak/>
        <w:t xml:space="preserve">ДЕКЛАРАЦИЯ НА МИНИСТРИТЕ В </w:t>
      </w:r>
      <w:r w:rsidR="00225C48" w:rsidRPr="00737EB0">
        <w:rPr>
          <w:rFonts w:ascii="Times New Roman" w:hAnsi="Times New Roman" w:cs="Times New Roman"/>
          <w:b/>
          <w:sz w:val="24"/>
          <w:szCs w:val="24"/>
          <w:lang w:val="bg-BG"/>
        </w:rPr>
        <w:t>ЛИСАБОН, 2017 Г.</w:t>
      </w:r>
    </w:p>
    <w:p w:rsidR="00225C48" w:rsidRPr="00737EB0" w:rsidRDefault="007D514D" w:rsidP="00225C48">
      <w:pPr>
        <w:jc w:val="center"/>
        <w:rPr>
          <w:rFonts w:ascii="Times New Roman" w:hAnsi="Times New Roman" w:cs="Times New Roman"/>
          <w:b/>
          <w:smallCaps/>
          <w:sz w:val="24"/>
          <w:szCs w:val="24"/>
          <w:lang w:val="bg-BG"/>
        </w:rPr>
      </w:pPr>
      <w:r w:rsidRPr="00737EB0">
        <w:rPr>
          <w:rFonts w:ascii="Times New Roman" w:hAnsi="Times New Roman" w:cs="Times New Roman"/>
          <w:b/>
          <w:smallCaps/>
          <w:sz w:val="24"/>
          <w:szCs w:val="24"/>
          <w:lang w:val="bg-BG"/>
        </w:rPr>
        <w:t xml:space="preserve">ИКЕ на ООН, </w:t>
      </w:r>
      <w:r w:rsidR="00225C48" w:rsidRPr="00737EB0">
        <w:rPr>
          <w:rFonts w:ascii="Times New Roman" w:hAnsi="Times New Roman" w:cs="Times New Roman"/>
          <w:b/>
          <w:smallCaps/>
          <w:sz w:val="24"/>
          <w:szCs w:val="24"/>
          <w:lang w:val="bg-BG"/>
        </w:rPr>
        <w:t>Четвърта конференция на министрите по въпросите на застаряването</w:t>
      </w:r>
    </w:p>
    <w:p w:rsidR="00225C48" w:rsidRPr="00737EB0" w:rsidRDefault="00225C48" w:rsidP="00225C48">
      <w:pPr>
        <w:jc w:val="center"/>
        <w:rPr>
          <w:rFonts w:ascii="Times New Roman" w:hAnsi="Times New Roman" w:cs="Times New Roman"/>
          <w:b/>
          <w:sz w:val="24"/>
          <w:szCs w:val="24"/>
          <w:lang w:val="bg-BG"/>
        </w:rPr>
      </w:pPr>
    </w:p>
    <w:p w:rsidR="00225C48" w:rsidRPr="00737EB0" w:rsidRDefault="00225C48" w:rsidP="00225C48">
      <w:pPr>
        <w:jc w:val="center"/>
        <w:rPr>
          <w:rFonts w:ascii="Times New Roman" w:hAnsi="Times New Roman" w:cs="Times New Roman"/>
          <w:b/>
          <w:sz w:val="24"/>
          <w:szCs w:val="24"/>
          <w:lang w:val="bg-BG"/>
        </w:rPr>
      </w:pPr>
      <w:r w:rsidRPr="00737EB0">
        <w:rPr>
          <w:rFonts w:ascii="Times New Roman" w:hAnsi="Times New Roman" w:cs="Times New Roman"/>
          <w:b/>
          <w:sz w:val="24"/>
          <w:szCs w:val="24"/>
          <w:lang w:val="bg-BG"/>
        </w:rPr>
        <w:t>„Устойчиво общество за всички възрасти – реализиране на потенциала от удължаването на живота“</w:t>
      </w:r>
    </w:p>
    <w:p w:rsidR="00225C48" w:rsidRPr="00737EB0" w:rsidRDefault="00225C48" w:rsidP="00225C48">
      <w:pPr>
        <w:jc w:val="both"/>
        <w:rPr>
          <w:rFonts w:ascii="Times New Roman" w:hAnsi="Times New Roman" w:cs="Times New Roman"/>
          <w:b/>
          <w:sz w:val="24"/>
          <w:szCs w:val="24"/>
          <w:lang w:val="bg-BG"/>
        </w:rPr>
      </w:pPr>
    </w:p>
    <w:p w:rsidR="00225C48" w:rsidRPr="00737EB0" w:rsidRDefault="00225C48" w:rsidP="00225C48">
      <w:pPr>
        <w:jc w:val="both"/>
        <w:rPr>
          <w:rFonts w:ascii="Times New Roman" w:hAnsi="Times New Roman" w:cs="Times New Roman"/>
          <w:b/>
          <w:sz w:val="24"/>
          <w:szCs w:val="24"/>
          <w:lang w:val="bg-BG"/>
        </w:rPr>
      </w:pPr>
      <w:r w:rsidRPr="00737EB0">
        <w:rPr>
          <w:rFonts w:ascii="Times New Roman" w:hAnsi="Times New Roman" w:cs="Times New Roman"/>
          <w:b/>
          <w:sz w:val="24"/>
          <w:szCs w:val="24"/>
          <w:lang w:val="bg-BG"/>
        </w:rPr>
        <w:t>Преамбюл</w:t>
      </w:r>
    </w:p>
    <w:p w:rsidR="00225C48" w:rsidRPr="00737EB0" w:rsidRDefault="00225C48" w:rsidP="00225C48">
      <w:pPr>
        <w:jc w:val="both"/>
        <w:rPr>
          <w:rFonts w:ascii="Times New Roman" w:hAnsi="Times New Roman" w:cs="Times New Roman"/>
          <w:b/>
          <w:sz w:val="24"/>
          <w:szCs w:val="24"/>
          <w:lang w:val="bg-BG"/>
        </w:rPr>
      </w:pPr>
    </w:p>
    <w:p w:rsidR="00225C48" w:rsidRPr="00737EB0" w:rsidRDefault="00225C48" w:rsidP="00225C48">
      <w:pPr>
        <w:pStyle w:val="ListParagraph"/>
        <w:numPr>
          <w:ilvl w:val="0"/>
          <w:numId w:val="24"/>
        </w:numPr>
        <w:jc w:val="both"/>
        <w:rPr>
          <w:rFonts w:ascii="Times New Roman" w:hAnsi="Times New Roman" w:cs="Times New Roman"/>
          <w:sz w:val="24"/>
          <w:szCs w:val="24"/>
          <w:lang w:val="bg-BG"/>
        </w:rPr>
      </w:pPr>
      <w:r w:rsidRPr="00737EB0">
        <w:rPr>
          <w:rFonts w:ascii="Times New Roman" w:hAnsi="Times New Roman" w:cs="Times New Roman"/>
          <w:sz w:val="24"/>
          <w:szCs w:val="24"/>
          <w:lang w:val="bg-BG"/>
        </w:rPr>
        <w:t>Ние, представителите на държавите – членки на Икономическата комисия за Европа на ООН (ИКЕ на ООН), участници в четвъртата Конференция на министрите по въпросите на застаряването</w:t>
      </w:r>
      <w:r w:rsidR="007D514D" w:rsidRPr="00737EB0">
        <w:rPr>
          <w:rFonts w:ascii="Times New Roman" w:hAnsi="Times New Roman" w:cs="Times New Roman"/>
          <w:sz w:val="24"/>
          <w:szCs w:val="24"/>
          <w:lang w:val="bg-BG"/>
        </w:rPr>
        <w:t xml:space="preserve"> на</w:t>
      </w:r>
      <w:r w:rsidRPr="00737EB0">
        <w:rPr>
          <w:rFonts w:ascii="Times New Roman" w:hAnsi="Times New Roman" w:cs="Times New Roman"/>
          <w:sz w:val="24"/>
          <w:szCs w:val="24"/>
          <w:lang w:val="bg-BG"/>
        </w:rPr>
        <w:t xml:space="preserve"> 21–22 септември 2017 г.</w:t>
      </w:r>
      <w:r w:rsidR="007D514D" w:rsidRPr="00737EB0">
        <w:rPr>
          <w:rFonts w:ascii="Times New Roman" w:hAnsi="Times New Roman" w:cs="Times New Roman"/>
          <w:sz w:val="24"/>
          <w:szCs w:val="24"/>
          <w:lang w:val="bg-BG"/>
        </w:rPr>
        <w:t xml:space="preserve"> в</w:t>
      </w:r>
      <w:r w:rsidRPr="00737EB0">
        <w:rPr>
          <w:rFonts w:ascii="Times New Roman" w:hAnsi="Times New Roman" w:cs="Times New Roman"/>
          <w:sz w:val="24"/>
          <w:szCs w:val="24"/>
          <w:lang w:val="bg-BG"/>
        </w:rPr>
        <w:t xml:space="preserve"> Лисабон, Португалия, потвърждаваме ангажимента, поет в берлинската Декларация на министрите от 2002 г. и потвърден впоследствие в Декларацията на министрите в Леон през 2007 г.</w:t>
      </w:r>
      <w:r w:rsidR="00737EB0" w:rsidRPr="00737EB0">
        <w:rPr>
          <w:rFonts w:ascii="Times New Roman" w:hAnsi="Times New Roman" w:cs="Times New Roman"/>
          <w:sz w:val="24"/>
          <w:szCs w:val="24"/>
          <w:lang w:val="ru-RU"/>
        </w:rPr>
        <w:t xml:space="preserve"> </w:t>
      </w:r>
      <w:r w:rsidR="00737EB0">
        <w:rPr>
          <w:rFonts w:ascii="Times New Roman" w:hAnsi="Times New Roman" w:cs="Times New Roman"/>
          <w:sz w:val="24"/>
          <w:szCs w:val="24"/>
          <w:lang w:val="bg-BG"/>
        </w:rPr>
        <w:t>и Виена (2012 г.)</w:t>
      </w:r>
      <w:r w:rsidRPr="00737EB0">
        <w:rPr>
          <w:rFonts w:ascii="Times New Roman" w:hAnsi="Times New Roman" w:cs="Times New Roman"/>
          <w:sz w:val="24"/>
          <w:szCs w:val="24"/>
          <w:lang w:val="bg-BG"/>
        </w:rPr>
        <w:t>, за прилагане на Регионалната стратегия за изпълнение (РСИ) на Международния план за действие по застаряването от Мадрид (МПДЗМ) и за гарантиране упражняването от възрастните хора на всички човешки права, установени в съответните международни и регионални документи.</w:t>
      </w:r>
    </w:p>
    <w:p w:rsidR="005C62CF" w:rsidRPr="00737EB0" w:rsidRDefault="005C62CF" w:rsidP="005C62CF">
      <w:pPr>
        <w:pStyle w:val="ListParagraph"/>
        <w:jc w:val="both"/>
        <w:rPr>
          <w:rFonts w:ascii="Times New Roman" w:hAnsi="Times New Roman" w:cs="Times New Roman"/>
          <w:sz w:val="24"/>
          <w:szCs w:val="24"/>
          <w:lang w:val="bg-BG"/>
        </w:rPr>
      </w:pPr>
    </w:p>
    <w:p w:rsidR="00225C48" w:rsidRPr="00737EB0" w:rsidRDefault="00225C48" w:rsidP="00225C48">
      <w:pPr>
        <w:pStyle w:val="ListParagraph"/>
        <w:numPr>
          <w:ilvl w:val="0"/>
          <w:numId w:val="24"/>
        </w:numPr>
        <w:jc w:val="both"/>
        <w:rPr>
          <w:rFonts w:ascii="Times New Roman" w:hAnsi="Times New Roman" w:cs="Times New Roman"/>
          <w:sz w:val="24"/>
          <w:szCs w:val="24"/>
          <w:lang w:val="bg-BG"/>
        </w:rPr>
      </w:pPr>
      <w:r w:rsidRPr="00737EB0">
        <w:rPr>
          <w:rFonts w:ascii="Times New Roman" w:hAnsi="Times New Roman" w:cs="Times New Roman"/>
          <w:sz w:val="24"/>
          <w:szCs w:val="24"/>
          <w:lang w:val="bg-BG"/>
        </w:rPr>
        <w:t>Отбелязваме със задоволство нарастването на продължителността на живота на жените и на мъжете в държавите–членки на ИКЕ на ООН, независимо че тази удължена продължителност на живота не винаги е съпътствана от добро здраве. Особено високо оценяваме богатия жизнен опит и знания на възрастните хора и техния принос за благото на нашите общества и за собственото им развитие.</w:t>
      </w:r>
    </w:p>
    <w:p w:rsidR="005C62CF" w:rsidRPr="00737EB0" w:rsidRDefault="005C62CF" w:rsidP="005C62CF">
      <w:pPr>
        <w:pStyle w:val="ListParagraph"/>
        <w:rPr>
          <w:rFonts w:ascii="Times New Roman" w:hAnsi="Times New Roman" w:cs="Times New Roman"/>
          <w:sz w:val="24"/>
          <w:szCs w:val="24"/>
          <w:lang w:val="bg-BG"/>
        </w:rPr>
      </w:pPr>
    </w:p>
    <w:p w:rsidR="00225C48" w:rsidRPr="00737EB0" w:rsidRDefault="00225C48" w:rsidP="00225C48">
      <w:pPr>
        <w:pStyle w:val="ListParagraph"/>
        <w:numPr>
          <w:ilvl w:val="0"/>
          <w:numId w:val="24"/>
        </w:numPr>
        <w:jc w:val="both"/>
        <w:rPr>
          <w:rFonts w:ascii="Times New Roman" w:hAnsi="Times New Roman" w:cs="Times New Roman"/>
          <w:sz w:val="24"/>
          <w:szCs w:val="24"/>
          <w:lang w:val="bg-BG"/>
        </w:rPr>
      </w:pPr>
      <w:r w:rsidRPr="00737EB0">
        <w:rPr>
          <w:rFonts w:ascii="Times New Roman" w:hAnsi="Times New Roman" w:cs="Times New Roman"/>
          <w:sz w:val="24"/>
          <w:szCs w:val="24"/>
          <w:lang w:val="bg-BG"/>
        </w:rPr>
        <w:t>Признаваме, че трайните демографски промени генерират както възможности, така и предизвикателства за политиките и хората в нашите страни и осъзнаваме необходимостта от равноправие на половете и солидарност между поколенията.</w:t>
      </w:r>
    </w:p>
    <w:p w:rsidR="005C62CF" w:rsidRPr="00737EB0" w:rsidRDefault="005C62CF" w:rsidP="005C62CF">
      <w:pPr>
        <w:pStyle w:val="ListParagraph"/>
        <w:rPr>
          <w:rFonts w:ascii="Times New Roman" w:hAnsi="Times New Roman" w:cs="Times New Roman"/>
          <w:sz w:val="24"/>
          <w:szCs w:val="24"/>
          <w:lang w:val="bg-BG"/>
        </w:rPr>
      </w:pPr>
    </w:p>
    <w:p w:rsidR="00225C48" w:rsidRPr="00737EB0" w:rsidRDefault="00225C48" w:rsidP="00225C48">
      <w:pPr>
        <w:pStyle w:val="ListParagraph"/>
        <w:numPr>
          <w:ilvl w:val="0"/>
          <w:numId w:val="24"/>
        </w:numPr>
        <w:jc w:val="both"/>
        <w:rPr>
          <w:rFonts w:ascii="Times New Roman" w:hAnsi="Times New Roman" w:cs="Times New Roman"/>
          <w:sz w:val="24"/>
          <w:szCs w:val="24"/>
          <w:lang w:val="bg-BG"/>
        </w:rPr>
      </w:pPr>
      <w:r w:rsidRPr="00737EB0">
        <w:rPr>
          <w:rFonts w:ascii="Times New Roman" w:hAnsi="Times New Roman" w:cs="Times New Roman"/>
          <w:sz w:val="24"/>
          <w:szCs w:val="24"/>
          <w:lang w:val="bg-BG"/>
        </w:rPr>
        <w:t xml:space="preserve"> Отчитаме, че възрастните хора не са хомогенна група, а се различават по своите нужди, предпочитания и възможности в хода на техния живот.</w:t>
      </w:r>
    </w:p>
    <w:p w:rsidR="005C62CF" w:rsidRPr="00737EB0" w:rsidRDefault="005C62CF" w:rsidP="005C62CF">
      <w:pPr>
        <w:pStyle w:val="ListParagraph"/>
        <w:rPr>
          <w:rFonts w:ascii="Times New Roman" w:hAnsi="Times New Roman" w:cs="Times New Roman"/>
          <w:sz w:val="24"/>
          <w:szCs w:val="24"/>
          <w:lang w:val="bg-BG"/>
        </w:rPr>
      </w:pPr>
    </w:p>
    <w:p w:rsidR="00225C48" w:rsidRPr="00737EB0" w:rsidRDefault="00225C48" w:rsidP="00225C48">
      <w:pPr>
        <w:pStyle w:val="ListParagraph"/>
        <w:numPr>
          <w:ilvl w:val="0"/>
          <w:numId w:val="24"/>
        </w:numPr>
        <w:jc w:val="both"/>
        <w:rPr>
          <w:rFonts w:ascii="Times New Roman" w:hAnsi="Times New Roman" w:cs="Times New Roman"/>
          <w:sz w:val="24"/>
          <w:szCs w:val="24"/>
          <w:lang w:val="bg-BG"/>
        </w:rPr>
      </w:pPr>
      <w:r w:rsidRPr="00737EB0">
        <w:rPr>
          <w:rFonts w:ascii="Times New Roman" w:hAnsi="Times New Roman" w:cs="Times New Roman"/>
          <w:sz w:val="24"/>
          <w:szCs w:val="24"/>
          <w:lang w:val="bg-BG"/>
        </w:rPr>
        <w:t>Признаваме значителния напредък</w:t>
      </w:r>
      <w:r w:rsidR="005C62CF" w:rsidRPr="00737EB0">
        <w:rPr>
          <w:rFonts w:ascii="Times New Roman" w:hAnsi="Times New Roman" w:cs="Times New Roman"/>
          <w:sz w:val="24"/>
          <w:szCs w:val="24"/>
          <w:lang w:val="bg-BG"/>
        </w:rPr>
        <w:t>, постигнат от много държави</w:t>
      </w:r>
      <w:r w:rsidR="007D514D" w:rsidRPr="00737EB0">
        <w:rPr>
          <w:rFonts w:ascii="Times New Roman" w:hAnsi="Times New Roman" w:cs="Times New Roman"/>
          <w:sz w:val="24"/>
          <w:szCs w:val="24"/>
          <w:lang w:val="bg-BG"/>
        </w:rPr>
        <w:t>–</w:t>
      </w:r>
      <w:r w:rsidR="005C62CF" w:rsidRPr="00737EB0">
        <w:rPr>
          <w:rFonts w:ascii="Times New Roman" w:hAnsi="Times New Roman" w:cs="Times New Roman"/>
          <w:sz w:val="24"/>
          <w:szCs w:val="24"/>
          <w:lang w:val="bg-BG"/>
        </w:rPr>
        <w:t xml:space="preserve">членки в </w:t>
      </w:r>
      <w:r w:rsidRPr="00737EB0">
        <w:rPr>
          <w:rFonts w:ascii="Times New Roman" w:hAnsi="Times New Roman" w:cs="Times New Roman"/>
          <w:sz w:val="24"/>
          <w:szCs w:val="24"/>
          <w:lang w:val="bg-BG"/>
        </w:rPr>
        <w:t>изпълнението на десетте ангажимента от РСИ / МПДЗМ на ИКЕ на ООН</w:t>
      </w:r>
      <w:r w:rsidR="005C62CF" w:rsidRPr="00737EB0">
        <w:rPr>
          <w:rFonts w:ascii="Times New Roman" w:hAnsi="Times New Roman" w:cs="Times New Roman"/>
          <w:sz w:val="24"/>
          <w:szCs w:val="24"/>
          <w:lang w:val="bg-BG"/>
        </w:rPr>
        <w:t xml:space="preserve"> по време на </w:t>
      </w:r>
      <w:r w:rsidRPr="00737EB0">
        <w:rPr>
          <w:rFonts w:ascii="Times New Roman" w:hAnsi="Times New Roman" w:cs="Times New Roman"/>
          <w:sz w:val="24"/>
          <w:szCs w:val="24"/>
          <w:lang w:val="bg-BG"/>
        </w:rPr>
        <w:t xml:space="preserve">третия петгодишен цикъл. Същевременно осъзнаваме, че през последните пет години изпълнението на РСИ / МПДЗМ на ИКЕ на ООН се осъществява в условия на икономическа стагнация, натиск върху социалните разходи, засилена миграция и </w:t>
      </w:r>
      <w:r w:rsidR="005C62CF" w:rsidRPr="00737EB0">
        <w:rPr>
          <w:rFonts w:ascii="Times New Roman" w:hAnsi="Times New Roman" w:cs="Times New Roman"/>
          <w:sz w:val="24"/>
          <w:szCs w:val="24"/>
          <w:lang w:val="bg-BG"/>
        </w:rPr>
        <w:t>трансформация в технологиите. Забележимите постижения на процеса по изпълнението в региона включват, наред с другото, следното:</w:t>
      </w:r>
    </w:p>
    <w:p w:rsidR="005C62CF" w:rsidRPr="00737EB0" w:rsidRDefault="005C62CF" w:rsidP="005C62CF">
      <w:pPr>
        <w:pStyle w:val="ListParagraph"/>
        <w:jc w:val="both"/>
        <w:rPr>
          <w:rFonts w:ascii="Times New Roman" w:hAnsi="Times New Roman" w:cs="Times New Roman"/>
          <w:sz w:val="24"/>
          <w:szCs w:val="24"/>
          <w:lang w:val="bg-BG"/>
        </w:rPr>
      </w:pPr>
    </w:p>
    <w:p w:rsidR="005C62CF" w:rsidRPr="00737EB0" w:rsidRDefault="005C62CF" w:rsidP="005C62CF">
      <w:pPr>
        <w:ind w:left="720"/>
        <w:jc w:val="both"/>
        <w:rPr>
          <w:rFonts w:ascii="Times New Roman" w:hAnsi="Times New Roman" w:cs="Times New Roman"/>
          <w:sz w:val="24"/>
          <w:szCs w:val="24"/>
          <w:lang w:val="bg-BG"/>
        </w:rPr>
      </w:pPr>
      <w:r w:rsidRPr="00737EB0">
        <w:rPr>
          <w:rFonts w:ascii="Times New Roman" w:hAnsi="Times New Roman" w:cs="Times New Roman"/>
          <w:sz w:val="24"/>
          <w:szCs w:val="24"/>
          <w:lang w:val="bg-BG"/>
        </w:rPr>
        <w:t xml:space="preserve">(а) Нарастващо внимание от страна на политиците, социалните партньори, медиите, гражданското общество и широката общественост към проблемите на застаряването на населението и на отделния човек, включително </w:t>
      </w:r>
      <w:r w:rsidR="007D514D" w:rsidRPr="00737EB0">
        <w:rPr>
          <w:rFonts w:ascii="Times New Roman" w:hAnsi="Times New Roman" w:cs="Times New Roman"/>
          <w:sz w:val="24"/>
          <w:szCs w:val="24"/>
          <w:lang w:val="bg-BG"/>
        </w:rPr>
        <w:t xml:space="preserve">зачитане </w:t>
      </w:r>
      <w:r w:rsidRPr="00737EB0">
        <w:rPr>
          <w:rFonts w:ascii="Times New Roman" w:hAnsi="Times New Roman" w:cs="Times New Roman"/>
          <w:sz w:val="24"/>
          <w:szCs w:val="24"/>
          <w:lang w:val="bg-BG"/>
        </w:rPr>
        <w:t>на достойнството</w:t>
      </w:r>
      <w:r w:rsidR="007D514D" w:rsidRPr="00737EB0">
        <w:rPr>
          <w:rFonts w:ascii="Times New Roman" w:hAnsi="Times New Roman" w:cs="Times New Roman"/>
          <w:sz w:val="24"/>
          <w:szCs w:val="24"/>
          <w:lang w:val="bg-BG"/>
        </w:rPr>
        <w:t xml:space="preserve"> и</w:t>
      </w:r>
      <w:r w:rsidRPr="00737EB0">
        <w:rPr>
          <w:rFonts w:ascii="Times New Roman" w:hAnsi="Times New Roman" w:cs="Times New Roman"/>
          <w:sz w:val="24"/>
          <w:szCs w:val="24"/>
          <w:lang w:val="bg-BG"/>
        </w:rPr>
        <w:t xml:space="preserve"> упражняването на всички човешки права на възрастните хора, </w:t>
      </w:r>
      <w:r w:rsidR="007D514D" w:rsidRPr="00737EB0">
        <w:rPr>
          <w:rFonts w:ascii="Times New Roman" w:hAnsi="Times New Roman" w:cs="Times New Roman"/>
          <w:sz w:val="24"/>
          <w:szCs w:val="24"/>
          <w:lang w:val="bg-BG"/>
        </w:rPr>
        <w:t xml:space="preserve">признаване на </w:t>
      </w:r>
      <w:r w:rsidRPr="00737EB0">
        <w:rPr>
          <w:rFonts w:ascii="Times New Roman" w:hAnsi="Times New Roman" w:cs="Times New Roman"/>
          <w:sz w:val="24"/>
          <w:szCs w:val="24"/>
          <w:lang w:val="bg-BG"/>
        </w:rPr>
        <w:t xml:space="preserve">техния принос </w:t>
      </w:r>
      <w:r w:rsidR="007D514D" w:rsidRPr="00737EB0">
        <w:rPr>
          <w:rFonts w:ascii="Times New Roman" w:hAnsi="Times New Roman" w:cs="Times New Roman"/>
          <w:sz w:val="24"/>
          <w:szCs w:val="24"/>
          <w:lang w:val="bg-BG"/>
        </w:rPr>
        <w:t>за</w:t>
      </w:r>
      <w:r w:rsidRPr="00737EB0">
        <w:rPr>
          <w:rFonts w:ascii="Times New Roman" w:hAnsi="Times New Roman" w:cs="Times New Roman"/>
          <w:sz w:val="24"/>
          <w:szCs w:val="24"/>
          <w:lang w:val="bg-BG"/>
        </w:rPr>
        <w:t xml:space="preserve">  икономическото развитие и в обществото, както и за укрепване</w:t>
      </w:r>
      <w:r w:rsidR="007D514D" w:rsidRPr="00737EB0">
        <w:rPr>
          <w:rFonts w:ascii="Times New Roman" w:hAnsi="Times New Roman" w:cs="Times New Roman"/>
          <w:sz w:val="24"/>
          <w:szCs w:val="24"/>
          <w:lang w:val="bg-BG"/>
        </w:rPr>
        <w:t>то</w:t>
      </w:r>
      <w:r w:rsidRPr="00737EB0">
        <w:rPr>
          <w:rFonts w:ascii="Times New Roman" w:hAnsi="Times New Roman" w:cs="Times New Roman"/>
          <w:sz w:val="24"/>
          <w:szCs w:val="24"/>
          <w:lang w:val="bg-BG"/>
        </w:rPr>
        <w:t xml:space="preserve"> на солидарността между и в рамките на поколенията.</w:t>
      </w:r>
    </w:p>
    <w:p w:rsidR="005C62CF" w:rsidRPr="00737EB0" w:rsidRDefault="005C62CF" w:rsidP="005C62CF">
      <w:pPr>
        <w:ind w:left="720"/>
        <w:jc w:val="both"/>
        <w:rPr>
          <w:rFonts w:ascii="Times New Roman" w:hAnsi="Times New Roman" w:cs="Times New Roman"/>
          <w:sz w:val="24"/>
          <w:szCs w:val="24"/>
          <w:lang w:val="bg-BG"/>
        </w:rPr>
      </w:pPr>
    </w:p>
    <w:p w:rsidR="005C62CF" w:rsidRDefault="005C62CF" w:rsidP="005C62CF">
      <w:pPr>
        <w:ind w:left="720"/>
        <w:jc w:val="both"/>
        <w:rPr>
          <w:rFonts w:ascii="Times New Roman" w:hAnsi="Times New Roman" w:cs="Times New Roman"/>
          <w:sz w:val="24"/>
          <w:szCs w:val="24"/>
          <w:lang w:val="bg-BG"/>
        </w:rPr>
      </w:pPr>
      <w:r w:rsidRPr="00737EB0">
        <w:rPr>
          <w:rFonts w:ascii="Times New Roman" w:hAnsi="Times New Roman" w:cs="Times New Roman"/>
          <w:sz w:val="24"/>
          <w:szCs w:val="24"/>
          <w:lang w:val="bg-BG"/>
        </w:rPr>
        <w:t>(б) Насърчаване на активния живот на възрастните хора като основна концепция и оперативен подход на националните и регионалните политики по въпросите на застаряването.</w:t>
      </w:r>
    </w:p>
    <w:p w:rsidR="00737EB0" w:rsidRPr="00737EB0" w:rsidRDefault="00737EB0" w:rsidP="005C62CF">
      <w:pPr>
        <w:ind w:left="720"/>
        <w:jc w:val="both"/>
        <w:rPr>
          <w:rFonts w:ascii="Times New Roman" w:hAnsi="Times New Roman" w:cs="Times New Roman"/>
          <w:sz w:val="24"/>
          <w:szCs w:val="24"/>
          <w:lang w:val="bg-BG"/>
        </w:rPr>
      </w:pPr>
    </w:p>
    <w:p w:rsidR="005C62CF" w:rsidRPr="00737EB0" w:rsidRDefault="005C62CF" w:rsidP="005C62CF">
      <w:pPr>
        <w:ind w:left="720"/>
        <w:jc w:val="both"/>
        <w:rPr>
          <w:rFonts w:ascii="Times New Roman" w:hAnsi="Times New Roman" w:cs="Times New Roman"/>
          <w:sz w:val="24"/>
          <w:szCs w:val="24"/>
          <w:lang w:val="bg-BG"/>
        </w:rPr>
      </w:pPr>
      <w:r w:rsidRPr="00737EB0">
        <w:rPr>
          <w:rFonts w:ascii="Times New Roman" w:hAnsi="Times New Roman" w:cs="Times New Roman"/>
          <w:sz w:val="24"/>
          <w:szCs w:val="24"/>
          <w:lang w:val="bg-BG"/>
        </w:rPr>
        <w:t>(в) Прилагане на мерки за адаптиране на националните системи за социална защита и пазари на труда към последиците от демографските промени.</w:t>
      </w:r>
    </w:p>
    <w:p w:rsidR="005C62CF" w:rsidRPr="00737EB0" w:rsidRDefault="005C62CF" w:rsidP="005C62CF">
      <w:pPr>
        <w:ind w:left="720"/>
        <w:jc w:val="both"/>
        <w:rPr>
          <w:rFonts w:ascii="Times New Roman" w:hAnsi="Times New Roman" w:cs="Times New Roman"/>
          <w:sz w:val="24"/>
          <w:szCs w:val="24"/>
          <w:lang w:val="ru-RU"/>
        </w:rPr>
      </w:pPr>
    </w:p>
    <w:p w:rsidR="005C62CF" w:rsidRPr="00737EB0" w:rsidRDefault="005C62CF" w:rsidP="005C62CF">
      <w:pPr>
        <w:ind w:left="720"/>
        <w:jc w:val="both"/>
        <w:rPr>
          <w:rFonts w:ascii="Times New Roman" w:hAnsi="Times New Roman" w:cs="Times New Roman"/>
          <w:sz w:val="24"/>
          <w:szCs w:val="24"/>
          <w:lang w:val="bg-BG"/>
        </w:rPr>
      </w:pPr>
      <w:r w:rsidRPr="00737EB0">
        <w:rPr>
          <w:rFonts w:ascii="Times New Roman" w:hAnsi="Times New Roman" w:cs="Times New Roman"/>
          <w:sz w:val="24"/>
          <w:szCs w:val="24"/>
          <w:lang w:val="bg-BG"/>
        </w:rPr>
        <w:t>(г) Нарастващо участие на гражданското общество, по-специално организации на възрастните хора, в разработването на политиките, свързани с правата, нуждите и реализирането на потенциала на възрастните жени и мъже.</w:t>
      </w:r>
    </w:p>
    <w:p w:rsidR="005C62CF" w:rsidRPr="00737EB0" w:rsidRDefault="005C62CF" w:rsidP="005C62CF">
      <w:pPr>
        <w:ind w:left="720"/>
        <w:jc w:val="both"/>
        <w:rPr>
          <w:rFonts w:ascii="Times New Roman" w:hAnsi="Times New Roman" w:cs="Times New Roman"/>
          <w:sz w:val="24"/>
          <w:szCs w:val="24"/>
          <w:lang w:val="bg-BG"/>
        </w:rPr>
      </w:pPr>
    </w:p>
    <w:p w:rsidR="005C62CF" w:rsidRPr="00737EB0" w:rsidRDefault="005C62CF" w:rsidP="005C62CF">
      <w:pPr>
        <w:ind w:left="720"/>
        <w:jc w:val="both"/>
        <w:rPr>
          <w:rFonts w:ascii="Times New Roman" w:hAnsi="Times New Roman" w:cs="Times New Roman"/>
          <w:sz w:val="24"/>
          <w:szCs w:val="24"/>
          <w:lang w:val="bg-BG"/>
        </w:rPr>
      </w:pPr>
      <w:r w:rsidRPr="00737EB0">
        <w:rPr>
          <w:rFonts w:ascii="Times New Roman" w:hAnsi="Times New Roman" w:cs="Times New Roman"/>
          <w:sz w:val="24"/>
          <w:szCs w:val="24"/>
          <w:lang w:val="bg-BG"/>
        </w:rPr>
        <w:t xml:space="preserve">(д) </w:t>
      </w:r>
      <w:r w:rsidR="007D514D" w:rsidRPr="00737EB0">
        <w:rPr>
          <w:rFonts w:ascii="Times New Roman" w:hAnsi="Times New Roman" w:cs="Times New Roman"/>
          <w:sz w:val="24"/>
          <w:szCs w:val="24"/>
          <w:lang w:val="bg-BG"/>
        </w:rPr>
        <w:t xml:space="preserve">Засилено </w:t>
      </w:r>
      <w:r w:rsidRPr="00737EB0">
        <w:rPr>
          <w:rFonts w:ascii="Times New Roman" w:hAnsi="Times New Roman" w:cs="Times New Roman"/>
          <w:sz w:val="24"/>
          <w:szCs w:val="24"/>
          <w:lang w:val="bg-BG"/>
        </w:rPr>
        <w:t>използване на иновативни подходи в предоставянето на услуги по образование, обучение, заетост, култура, свободно време и социален туризъм, рехабилитация, здравеопазване и социални грижи, включително технологични и организационни иновации, както и насърчаване на по-голямото участие на всички заинтересовани страни от различните сектори в развитието на подобни услуги.</w:t>
      </w:r>
    </w:p>
    <w:p w:rsidR="005C62CF" w:rsidRPr="00737EB0" w:rsidRDefault="005C62CF" w:rsidP="005C62CF">
      <w:pPr>
        <w:jc w:val="both"/>
        <w:rPr>
          <w:rFonts w:ascii="Times New Roman" w:hAnsi="Times New Roman" w:cs="Times New Roman"/>
          <w:sz w:val="24"/>
          <w:szCs w:val="24"/>
          <w:lang w:val="bg-BG"/>
        </w:rPr>
      </w:pPr>
    </w:p>
    <w:p w:rsidR="005C62CF" w:rsidRPr="00737EB0" w:rsidRDefault="005C62CF" w:rsidP="005C62CF">
      <w:pPr>
        <w:pStyle w:val="ListParagraph"/>
        <w:numPr>
          <w:ilvl w:val="0"/>
          <w:numId w:val="24"/>
        </w:numPr>
        <w:jc w:val="both"/>
        <w:rPr>
          <w:rFonts w:ascii="Times New Roman" w:hAnsi="Times New Roman" w:cs="Times New Roman"/>
          <w:sz w:val="24"/>
          <w:szCs w:val="24"/>
          <w:lang w:val="bg-BG"/>
        </w:rPr>
      </w:pPr>
      <w:r w:rsidRPr="00737EB0">
        <w:rPr>
          <w:rFonts w:ascii="Times New Roman" w:hAnsi="Times New Roman" w:cs="Times New Roman"/>
          <w:sz w:val="24"/>
          <w:szCs w:val="24"/>
          <w:lang w:val="bg-BG"/>
        </w:rPr>
        <w:t>Отбелязваме, че докато някои държави-членки на ИКЕ на ООН все още трябва да разработят по-изчерпателни политики, отговарящи на индивидуалните и обществените нужди на застаряващото население, други целят да гарантират или засилят съществуващия достъп на възрастните хора до адекватна социална защита и добре функциониращи системи за дългосрочни грижи, включително достъп до съвременни видове лечение, осигурено от напредъка в медицината.</w:t>
      </w:r>
    </w:p>
    <w:p w:rsidR="005C62CF" w:rsidRPr="00737EB0" w:rsidRDefault="005C62CF" w:rsidP="005C62CF">
      <w:pPr>
        <w:jc w:val="both"/>
        <w:rPr>
          <w:rFonts w:ascii="Times New Roman" w:hAnsi="Times New Roman" w:cs="Times New Roman"/>
          <w:sz w:val="24"/>
          <w:szCs w:val="24"/>
          <w:lang w:val="bg-BG"/>
        </w:rPr>
      </w:pPr>
    </w:p>
    <w:p w:rsidR="005C62CF" w:rsidRPr="00737EB0" w:rsidRDefault="005C62CF" w:rsidP="005C62CF">
      <w:pPr>
        <w:pStyle w:val="ListParagraph"/>
        <w:numPr>
          <w:ilvl w:val="0"/>
          <w:numId w:val="24"/>
        </w:numPr>
        <w:jc w:val="both"/>
        <w:rPr>
          <w:rFonts w:ascii="Times New Roman" w:hAnsi="Times New Roman" w:cs="Times New Roman"/>
          <w:sz w:val="24"/>
          <w:szCs w:val="24"/>
          <w:lang w:val="bg-BG"/>
        </w:rPr>
      </w:pPr>
      <w:r w:rsidRPr="00737EB0">
        <w:rPr>
          <w:rFonts w:ascii="Times New Roman" w:hAnsi="Times New Roman" w:cs="Times New Roman"/>
          <w:sz w:val="24"/>
          <w:szCs w:val="24"/>
          <w:lang w:val="bg-BG"/>
        </w:rPr>
        <w:t xml:space="preserve">Наясно сме, че политиките в областта на здравето и благосъстоянието на възрастните хора е необходимо да бъдат допълнени с мерки, </w:t>
      </w:r>
      <w:r w:rsidR="00E65E75" w:rsidRPr="00737EB0">
        <w:rPr>
          <w:rFonts w:ascii="Times New Roman" w:hAnsi="Times New Roman" w:cs="Times New Roman"/>
          <w:sz w:val="24"/>
          <w:szCs w:val="24"/>
          <w:lang w:val="bg-BG"/>
        </w:rPr>
        <w:t xml:space="preserve">насочени към осигуряването на възможности за </w:t>
      </w:r>
      <w:r w:rsidRPr="00737EB0">
        <w:rPr>
          <w:rFonts w:ascii="Times New Roman" w:hAnsi="Times New Roman" w:cs="Times New Roman"/>
          <w:sz w:val="24"/>
          <w:szCs w:val="24"/>
          <w:lang w:val="bg-BG"/>
        </w:rPr>
        <w:t xml:space="preserve">възрастните хора, особено </w:t>
      </w:r>
      <w:r w:rsidR="00E65E75" w:rsidRPr="00737EB0">
        <w:rPr>
          <w:rFonts w:ascii="Times New Roman" w:hAnsi="Times New Roman" w:cs="Times New Roman"/>
          <w:sz w:val="24"/>
          <w:szCs w:val="24"/>
          <w:lang w:val="bg-BG"/>
        </w:rPr>
        <w:t>за</w:t>
      </w:r>
      <w:r w:rsidRPr="00737EB0">
        <w:rPr>
          <w:rFonts w:ascii="Times New Roman" w:hAnsi="Times New Roman" w:cs="Times New Roman"/>
          <w:sz w:val="24"/>
          <w:szCs w:val="24"/>
          <w:lang w:val="bg-BG"/>
        </w:rPr>
        <w:t xml:space="preserve"> по-възрастните жени, както и </w:t>
      </w:r>
      <w:r w:rsidR="00E65E75" w:rsidRPr="00737EB0">
        <w:rPr>
          <w:rFonts w:ascii="Times New Roman" w:hAnsi="Times New Roman" w:cs="Times New Roman"/>
          <w:sz w:val="24"/>
          <w:szCs w:val="24"/>
          <w:lang w:val="bg-BG"/>
        </w:rPr>
        <w:t>към</w:t>
      </w:r>
      <w:r w:rsidRPr="00737EB0">
        <w:rPr>
          <w:rFonts w:ascii="Times New Roman" w:hAnsi="Times New Roman" w:cs="Times New Roman"/>
          <w:sz w:val="24"/>
          <w:szCs w:val="24"/>
          <w:lang w:val="bg-BG"/>
        </w:rPr>
        <w:t xml:space="preserve"> защита на тяхното достойнство и предотвратяване на всички форми на дискриминация, малтретиране, насилие и небрежно отношение.</w:t>
      </w:r>
    </w:p>
    <w:p w:rsidR="005C62CF" w:rsidRPr="00737EB0" w:rsidRDefault="005C62CF" w:rsidP="005C62CF">
      <w:pPr>
        <w:pStyle w:val="ListParagraph"/>
        <w:rPr>
          <w:rFonts w:ascii="Times New Roman" w:hAnsi="Times New Roman" w:cs="Times New Roman"/>
          <w:sz w:val="24"/>
          <w:szCs w:val="24"/>
          <w:lang w:val="bg-BG"/>
        </w:rPr>
      </w:pPr>
    </w:p>
    <w:p w:rsidR="005C62CF" w:rsidRPr="00737EB0" w:rsidRDefault="005C62CF" w:rsidP="005C62CF">
      <w:pPr>
        <w:pStyle w:val="ListParagraph"/>
        <w:numPr>
          <w:ilvl w:val="0"/>
          <w:numId w:val="24"/>
        </w:numPr>
        <w:jc w:val="both"/>
        <w:rPr>
          <w:rFonts w:ascii="Times New Roman" w:hAnsi="Times New Roman" w:cs="Times New Roman"/>
          <w:sz w:val="24"/>
          <w:szCs w:val="24"/>
          <w:lang w:val="bg-BG"/>
        </w:rPr>
      </w:pPr>
      <w:r w:rsidRPr="00737EB0">
        <w:rPr>
          <w:rFonts w:ascii="Times New Roman" w:hAnsi="Times New Roman" w:cs="Times New Roman"/>
          <w:sz w:val="24"/>
          <w:szCs w:val="24"/>
          <w:lang w:val="bg-BG"/>
        </w:rPr>
        <w:t xml:space="preserve">Осъзнаваме, че приносът на нарастващия брой възрастни хора, както като потребители, така и като производители, за икономическото и социално обновление и развитие не е всеобщо признат. Също така е необходимо да се оцени по-добре ролята на социалния сектор и сектора на здравеопазването в подпомагането на възрастните хора, не само като важен и нарастващ пазар на труда, но и като фактор, който допринася за икономическото и социалното сближаване, както и за остаряването в добро здраве. </w:t>
      </w:r>
    </w:p>
    <w:p w:rsidR="005C62CF" w:rsidRPr="00737EB0" w:rsidRDefault="005C62CF" w:rsidP="005C62CF">
      <w:pPr>
        <w:pStyle w:val="ListParagraph"/>
        <w:rPr>
          <w:rFonts w:ascii="Times New Roman" w:hAnsi="Times New Roman" w:cs="Times New Roman"/>
          <w:sz w:val="24"/>
          <w:szCs w:val="24"/>
          <w:lang w:val="bg-BG"/>
        </w:rPr>
      </w:pPr>
    </w:p>
    <w:p w:rsidR="005C62CF" w:rsidRPr="00737EB0" w:rsidRDefault="005C62CF" w:rsidP="005C62CF">
      <w:pPr>
        <w:pStyle w:val="ListParagraph"/>
        <w:numPr>
          <w:ilvl w:val="0"/>
          <w:numId w:val="24"/>
        </w:numPr>
        <w:jc w:val="both"/>
        <w:rPr>
          <w:rFonts w:ascii="Times New Roman" w:hAnsi="Times New Roman" w:cs="Times New Roman"/>
          <w:sz w:val="24"/>
          <w:szCs w:val="24"/>
          <w:lang w:val="bg-BG"/>
        </w:rPr>
      </w:pPr>
      <w:r w:rsidRPr="00737EB0">
        <w:rPr>
          <w:rFonts w:ascii="Times New Roman" w:hAnsi="Times New Roman" w:cs="Times New Roman"/>
          <w:sz w:val="24"/>
          <w:szCs w:val="24"/>
          <w:lang w:val="bg-BG"/>
        </w:rPr>
        <w:t>Виждаме необходимост от засилване на социалното сближаване в нашите общества чрез признаване потенциала на възрастните хора и насърчаване на възможности за тях да участват в обществото и в икономиката.</w:t>
      </w:r>
    </w:p>
    <w:p w:rsidR="005C62CF" w:rsidRPr="00737EB0" w:rsidRDefault="005C62CF" w:rsidP="005C62CF">
      <w:pPr>
        <w:pStyle w:val="ListParagraph"/>
        <w:rPr>
          <w:rFonts w:ascii="Times New Roman" w:hAnsi="Times New Roman" w:cs="Times New Roman"/>
          <w:sz w:val="24"/>
          <w:szCs w:val="24"/>
          <w:lang w:val="bg-BG"/>
        </w:rPr>
      </w:pPr>
    </w:p>
    <w:p w:rsidR="005C62CF" w:rsidRPr="00737EB0" w:rsidRDefault="005C62CF" w:rsidP="005C62CF">
      <w:pPr>
        <w:pStyle w:val="ListParagraph"/>
        <w:numPr>
          <w:ilvl w:val="0"/>
          <w:numId w:val="24"/>
        </w:numPr>
        <w:jc w:val="both"/>
        <w:rPr>
          <w:rFonts w:ascii="Times New Roman" w:hAnsi="Times New Roman" w:cs="Times New Roman"/>
          <w:sz w:val="24"/>
          <w:szCs w:val="24"/>
          <w:lang w:val="bg-BG"/>
        </w:rPr>
      </w:pPr>
      <w:r w:rsidRPr="00737EB0">
        <w:rPr>
          <w:rFonts w:ascii="Times New Roman" w:hAnsi="Times New Roman" w:cs="Times New Roman"/>
          <w:sz w:val="24"/>
          <w:szCs w:val="24"/>
          <w:lang w:val="bg-BG"/>
        </w:rPr>
        <w:t xml:space="preserve">С цел насърчаване изпълнението на </w:t>
      </w:r>
      <w:r w:rsidRPr="00737EB0">
        <w:rPr>
          <w:rFonts w:ascii="Times New Roman" w:hAnsi="Times New Roman" w:cs="Times New Roman"/>
          <w:sz w:val="24"/>
          <w:szCs w:val="24"/>
          <w:lang w:val="ru-RU"/>
        </w:rPr>
        <w:t>РСИ / МПДЗМ на ИКЕ на ООН</w:t>
      </w:r>
      <w:r w:rsidRPr="00737EB0">
        <w:rPr>
          <w:rFonts w:ascii="Times New Roman" w:hAnsi="Times New Roman" w:cs="Times New Roman"/>
          <w:sz w:val="24"/>
          <w:szCs w:val="24"/>
          <w:lang w:val="bg-BG"/>
        </w:rPr>
        <w:t xml:space="preserve"> в четвъртата фаза от 2017 до 2021 г., подчертаваме важността от </w:t>
      </w:r>
      <w:r w:rsidR="0024229E" w:rsidRPr="00737EB0">
        <w:rPr>
          <w:rFonts w:ascii="Times New Roman" w:hAnsi="Times New Roman" w:cs="Times New Roman"/>
          <w:sz w:val="24"/>
          <w:szCs w:val="24"/>
          <w:lang w:val="bg-BG"/>
        </w:rPr>
        <w:t xml:space="preserve">допълнително внедряване </w:t>
      </w:r>
      <w:r w:rsidRPr="00737EB0">
        <w:rPr>
          <w:rFonts w:ascii="Times New Roman" w:hAnsi="Times New Roman" w:cs="Times New Roman"/>
          <w:sz w:val="24"/>
          <w:szCs w:val="24"/>
          <w:lang w:val="bg-BG"/>
        </w:rPr>
        <w:t xml:space="preserve">на въпросите, свързани със застаряването, в съответните области на политиката и </w:t>
      </w:r>
      <w:r w:rsidRPr="00737EB0">
        <w:rPr>
          <w:rFonts w:ascii="Times New Roman" w:hAnsi="Times New Roman" w:cs="Times New Roman"/>
          <w:sz w:val="24"/>
          <w:szCs w:val="24"/>
          <w:lang w:val="bg-BG"/>
        </w:rPr>
        <w:lastRenderedPageBreak/>
        <w:t xml:space="preserve">борба с множеството форми на </w:t>
      </w:r>
      <w:r w:rsidR="00E65E75" w:rsidRPr="00737EB0">
        <w:rPr>
          <w:rFonts w:ascii="Times New Roman" w:hAnsi="Times New Roman" w:cs="Times New Roman"/>
          <w:sz w:val="24"/>
          <w:szCs w:val="24"/>
          <w:lang w:val="bg-BG"/>
        </w:rPr>
        <w:t xml:space="preserve">възрастова </w:t>
      </w:r>
      <w:r w:rsidRPr="00737EB0">
        <w:rPr>
          <w:rFonts w:ascii="Times New Roman" w:hAnsi="Times New Roman" w:cs="Times New Roman"/>
          <w:sz w:val="24"/>
          <w:szCs w:val="24"/>
          <w:lang w:val="bg-BG"/>
        </w:rPr>
        <w:t xml:space="preserve">дискриминация. </w:t>
      </w:r>
      <w:r w:rsidR="006F176B" w:rsidRPr="00737EB0">
        <w:rPr>
          <w:rFonts w:ascii="Times New Roman" w:hAnsi="Times New Roman" w:cs="Times New Roman"/>
          <w:sz w:val="24"/>
          <w:szCs w:val="24"/>
          <w:lang w:val="bg-BG"/>
        </w:rPr>
        <w:t>Заедно потвърждаваме ангажимента за разработване и прилагане на интегрирани политики за активен живот на възрастните хора</w:t>
      </w:r>
      <w:r w:rsidR="006F176B" w:rsidRPr="00737EB0">
        <w:rPr>
          <w:rFonts w:ascii="Times New Roman" w:hAnsi="Times New Roman" w:cs="Times New Roman"/>
          <w:sz w:val="24"/>
          <w:szCs w:val="24"/>
          <w:lang w:val="ru-RU"/>
        </w:rPr>
        <w:t xml:space="preserve"> </w:t>
      </w:r>
      <w:r w:rsidR="006F176B" w:rsidRPr="00737EB0">
        <w:rPr>
          <w:rFonts w:ascii="Times New Roman" w:hAnsi="Times New Roman" w:cs="Times New Roman"/>
          <w:sz w:val="24"/>
          <w:szCs w:val="24"/>
          <w:lang w:val="bg-BG"/>
        </w:rPr>
        <w:t xml:space="preserve">и остаряване в добро здраве, в които възрастните хора са трайно </w:t>
      </w:r>
      <w:r w:rsidR="00E65E75" w:rsidRPr="00737EB0">
        <w:rPr>
          <w:rFonts w:ascii="Times New Roman" w:hAnsi="Times New Roman" w:cs="Times New Roman"/>
          <w:sz w:val="24"/>
          <w:szCs w:val="24"/>
          <w:lang w:val="bg-BG"/>
        </w:rPr>
        <w:t>при</w:t>
      </w:r>
      <w:r w:rsidR="006F176B" w:rsidRPr="00737EB0">
        <w:rPr>
          <w:rFonts w:ascii="Times New Roman" w:hAnsi="Times New Roman" w:cs="Times New Roman"/>
          <w:sz w:val="24"/>
          <w:szCs w:val="24"/>
          <w:lang w:val="bg-BG"/>
        </w:rPr>
        <w:t>познати като ценен актив за устойчивото и приобщаващо за всички възрасти общество.</w:t>
      </w:r>
    </w:p>
    <w:p w:rsidR="006F176B" w:rsidRPr="00737EB0" w:rsidRDefault="006F176B" w:rsidP="006F176B">
      <w:pPr>
        <w:pStyle w:val="ListParagraph"/>
        <w:rPr>
          <w:rFonts w:ascii="Times New Roman" w:hAnsi="Times New Roman" w:cs="Times New Roman"/>
          <w:sz w:val="24"/>
          <w:szCs w:val="24"/>
          <w:lang w:val="bg-BG"/>
        </w:rPr>
      </w:pPr>
    </w:p>
    <w:p w:rsidR="006F176B" w:rsidRPr="00737EB0" w:rsidRDefault="006F176B" w:rsidP="005C62CF">
      <w:pPr>
        <w:pStyle w:val="ListParagraph"/>
        <w:numPr>
          <w:ilvl w:val="0"/>
          <w:numId w:val="24"/>
        </w:numPr>
        <w:jc w:val="both"/>
        <w:rPr>
          <w:rFonts w:ascii="Times New Roman" w:hAnsi="Times New Roman" w:cs="Times New Roman"/>
          <w:sz w:val="24"/>
          <w:szCs w:val="24"/>
          <w:lang w:val="bg-BG"/>
        </w:rPr>
      </w:pPr>
      <w:r w:rsidRPr="00737EB0">
        <w:rPr>
          <w:rFonts w:ascii="Times New Roman" w:hAnsi="Times New Roman" w:cs="Times New Roman"/>
          <w:sz w:val="24"/>
          <w:szCs w:val="24"/>
          <w:lang w:val="bg-BG"/>
        </w:rPr>
        <w:t>Стремим се да реализираме потенциала за по-дълъг живот и сме решени да работим за постигането до 2022 г. на следните цели на политиката:</w:t>
      </w:r>
    </w:p>
    <w:p w:rsidR="006F176B" w:rsidRPr="00737EB0" w:rsidRDefault="006F176B" w:rsidP="006F176B">
      <w:pPr>
        <w:pStyle w:val="ListParagraph"/>
        <w:rPr>
          <w:rFonts w:ascii="Times New Roman" w:hAnsi="Times New Roman" w:cs="Times New Roman"/>
          <w:sz w:val="24"/>
          <w:szCs w:val="24"/>
          <w:lang w:val="bg-BG"/>
        </w:rPr>
      </w:pPr>
    </w:p>
    <w:p w:rsidR="006F176B" w:rsidRPr="00737EB0" w:rsidRDefault="006F176B" w:rsidP="006F176B">
      <w:pPr>
        <w:pStyle w:val="ListParagraph"/>
        <w:numPr>
          <w:ilvl w:val="0"/>
          <w:numId w:val="25"/>
        </w:numPr>
        <w:jc w:val="both"/>
        <w:rPr>
          <w:rFonts w:ascii="Times New Roman" w:hAnsi="Times New Roman" w:cs="Times New Roman"/>
          <w:b/>
          <w:sz w:val="24"/>
          <w:szCs w:val="24"/>
          <w:lang w:val="ru-RU"/>
        </w:rPr>
      </w:pPr>
      <w:r w:rsidRPr="00737EB0">
        <w:rPr>
          <w:rFonts w:ascii="Times New Roman" w:hAnsi="Times New Roman" w:cs="Times New Roman"/>
          <w:b/>
          <w:sz w:val="24"/>
          <w:szCs w:val="24"/>
          <w:lang w:val="bg-BG"/>
        </w:rPr>
        <w:t>Признаване на потенциала на възрастните хора чрез:</w:t>
      </w:r>
    </w:p>
    <w:p w:rsidR="006F176B" w:rsidRPr="00737EB0" w:rsidRDefault="006F176B" w:rsidP="006F176B">
      <w:pPr>
        <w:jc w:val="both"/>
        <w:rPr>
          <w:rFonts w:ascii="Times New Roman" w:hAnsi="Times New Roman" w:cs="Times New Roman"/>
          <w:b/>
          <w:sz w:val="24"/>
          <w:szCs w:val="24"/>
          <w:lang w:val="ru-RU"/>
        </w:rPr>
      </w:pPr>
    </w:p>
    <w:p w:rsidR="006F176B" w:rsidRPr="00737EB0" w:rsidRDefault="006F176B" w:rsidP="006F176B">
      <w:pPr>
        <w:pStyle w:val="ListParagraph"/>
        <w:numPr>
          <w:ilvl w:val="0"/>
          <w:numId w:val="24"/>
        </w:numPr>
        <w:jc w:val="both"/>
        <w:rPr>
          <w:rFonts w:ascii="Times New Roman" w:hAnsi="Times New Roman" w:cs="Times New Roman"/>
          <w:sz w:val="24"/>
          <w:szCs w:val="24"/>
          <w:lang w:val="bg-BG"/>
        </w:rPr>
      </w:pPr>
      <w:r w:rsidRPr="00737EB0">
        <w:rPr>
          <w:rFonts w:ascii="Times New Roman" w:hAnsi="Times New Roman" w:cs="Times New Roman"/>
          <w:i/>
          <w:sz w:val="24"/>
          <w:szCs w:val="24"/>
          <w:lang w:val="bg-BG"/>
        </w:rPr>
        <w:t xml:space="preserve">Създаване на условия, позволяващи </w:t>
      </w:r>
      <w:r w:rsidRPr="00737EB0">
        <w:rPr>
          <w:rFonts w:ascii="Times New Roman" w:hAnsi="Times New Roman" w:cs="Times New Roman"/>
          <w:sz w:val="24"/>
          <w:szCs w:val="24"/>
          <w:lang w:val="bg-BG"/>
        </w:rPr>
        <w:t>на хората да реализират своя потенциал за физическо, умствено и социално благополучие през целия си живот и да участват и дават своя принос в обществото според своите възможности, потребности и желания.</w:t>
      </w:r>
    </w:p>
    <w:p w:rsidR="006F176B" w:rsidRPr="00737EB0" w:rsidRDefault="006F176B" w:rsidP="006F176B">
      <w:pPr>
        <w:pStyle w:val="ListParagraph"/>
        <w:jc w:val="both"/>
        <w:rPr>
          <w:rFonts w:ascii="Times New Roman" w:hAnsi="Times New Roman" w:cs="Times New Roman"/>
          <w:sz w:val="24"/>
          <w:szCs w:val="24"/>
          <w:lang w:val="bg-BG"/>
        </w:rPr>
      </w:pPr>
    </w:p>
    <w:p w:rsidR="006F176B" w:rsidRPr="00737EB0" w:rsidRDefault="006F176B" w:rsidP="006F176B">
      <w:pPr>
        <w:pStyle w:val="ListParagraph"/>
        <w:numPr>
          <w:ilvl w:val="0"/>
          <w:numId w:val="24"/>
        </w:numPr>
        <w:jc w:val="both"/>
        <w:rPr>
          <w:rFonts w:ascii="Times New Roman" w:hAnsi="Times New Roman" w:cs="Times New Roman"/>
          <w:sz w:val="24"/>
          <w:szCs w:val="24"/>
          <w:lang w:val="bg-BG"/>
        </w:rPr>
      </w:pPr>
      <w:r w:rsidRPr="00737EB0">
        <w:rPr>
          <w:rFonts w:ascii="Times New Roman" w:hAnsi="Times New Roman" w:cs="Times New Roman"/>
          <w:i/>
          <w:sz w:val="24"/>
          <w:szCs w:val="24"/>
          <w:lang w:val="bg-BG"/>
        </w:rPr>
        <w:t xml:space="preserve">Разработване и прилагане </w:t>
      </w:r>
      <w:r w:rsidRPr="00737EB0">
        <w:rPr>
          <w:rFonts w:ascii="Times New Roman" w:hAnsi="Times New Roman" w:cs="Times New Roman"/>
          <w:sz w:val="24"/>
          <w:szCs w:val="24"/>
          <w:lang w:val="bg-BG"/>
        </w:rPr>
        <w:t>на социално отговорни и ориентирани към бъдещето икономически и финансови стратегии, обхващащи нуждите, възможностите и очакванията на сегашните и бъдещите поколения, като се оценява потенциалът на възрастните хора, техният жизнен опит, тяхната отговорност и подкрепа за всички поколения и за обществото.</w:t>
      </w:r>
    </w:p>
    <w:p w:rsidR="006F176B" w:rsidRPr="00737EB0" w:rsidRDefault="006F176B" w:rsidP="006F176B">
      <w:pPr>
        <w:pStyle w:val="ListParagraph"/>
        <w:jc w:val="both"/>
        <w:rPr>
          <w:rFonts w:ascii="Times New Roman" w:hAnsi="Times New Roman" w:cs="Times New Roman"/>
          <w:sz w:val="24"/>
          <w:szCs w:val="24"/>
          <w:lang w:val="bg-BG"/>
        </w:rPr>
      </w:pPr>
    </w:p>
    <w:p w:rsidR="006F176B" w:rsidRPr="00737EB0" w:rsidRDefault="006F176B" w:rsidP="006F176B">
      <w:pPr>
        <w:pStyle w:val="ListParagraph"/>
        <w:numPr>
          <w:ilvl w:val="0"/>
          <w:numId w:val="24"/>
        </w:numPr>
        <w:jc w:val="both"/>
        <w:rPr>
          <w:rFonts w:ascii="Times New Roman" w:hAnsi="Times New Roman" w:cs="Times New Roman"/>
          <w:sz w:val="24"/>
          <w:szCs w:val="24"/>
          <w:lang w:val="bg-BG"/>
        </w:rPr>
      </w:pPr>
      <w:r w:rsidRPr="00737EB0">
        <w:rPr>
          <w:rFonts w:ascii="Times New Roman" w:hAnsi="Times New Roman" w:cs="Times New Roman"/>
          <w:i/>
          <w:sz w:val="24"/>
          <w:szCs w:val="24"/>
          <w:lang w:val="bg-BG"/>
        </w:rPr>
        <w:t xml:space="preserve">Насърчаване на </w:t>
      </w:r>
      <w:r w:rsidRPr="00737EB0">
        <w:rPr>
          <w:rFonts w:ascii="Times New Roman" w:hAnsi="Times New Roman" w:cs="Times New Roman"/>
          <w:sz w:val="24"/>
          <w:szCs w:val="24"/>
          <w:lang w:val="bg-BG"/>
        </w:rPr>
        <w:t>ефективните консултации и участие на възрастните хора и техните представители на национално, регионално и местно равнище в разработването на политики, стратегии и мерки, които влияят пряко и непряко на техния живот, като се отчита многообразието на възрастните хора и техните нужди.</w:t>
      </w:r>
    </w:p>
    <w:p w:rsidR="006F176B" w:rsidRPr="00737EB0" w:rsidRDefault="006F176B" w:rsidP="006F176B">
      <w:pPr>
        <w:pStyle w:val="ListParagraph"/>
        <w:rPr>
          <w:rFonts w:ascii="Times New Roman" w:hAnsi="Times New Roman" w:cs="Times New Roman"/>
          <w:sz w:val="24"/>
          <w:szCs w:val="24"/>
          <w:lang w:val="bg-BG"/>
        </w:rPr>
      </w:pPr>
    </w:p>
    <w:p w:rsidR="006F176B" w:rsidRPr="00737EB0" w:rsidRDefault="006F176B" w:rsidP="006F176B">
      <w:pPr>
        <w:pStyle w:val="ListParagraph"/>
        <w:numPr>
          <w:ilvl w:val="0"/>
          <w:numId w:val="24"/>
        </w:numPr>
        <w:jc w:val="both"/>
        <w:rPr>
          <w:rFonts w:ascii="Times New Roman" w:hAnsi="Times New Roman" w:cs="Times New Roman"/>
          <w:sz w:val="24"/>
          <w:szCs w:val="24"/>
          <w:lang w:val="bg-BG"/>
        </w:rPr>
      </w:pPr>
      <w:r w:rsidRPr="00737EB0">
        <w:rPr>
          <w:rFonts w:ascii="Times New Roman" w:hAnsi="Times New Roman" w:cs="Times New Roman"/>
          <w:i/>
          <w:sz w:val="24"/>
          <w:szCs w:val="24"/>
          <w:lang w:val="bg-BG"/>
        </w:rPr>
        <w:t xml:space="preserve">Популяризиране на </w:t>
      </w:r>
      <w:r w:rsidRPr="00737EB0">
        <w:rPr>
          <w:rFonts w:ascii="Times New Roman" w:hAnsi="Times New Roman" w:cs="Times New Roman"/>
          <w:sz w:val="24"/>
          <w:szCs w:val="24"/>
          <w:lang w:val="bg-BG"/>
        </w:rPr>
        <w:t>положителния имидж на възрастните хора, признаване на техния принос за обществото и засилване на междупоколенческия диалог и ученето между поколенията от страна на всички заинтересовани участници, изграждане на перспектива, свързана с целия жизнени цикъл, в образованието, медиите и други области с цел насърчаване по-доброто разбиране на застаряването на обществото и на отделния човек и възможностите, които предлага то.</w:t>
      </w:r>
    </w:p>
    <w:p w:rsidR="006F176B" w:rsidRPr="00737EB0" w:rsidRDefault="006F176B" w:rsidP="006F176B">
      <w:pPr>
        <w:pStyle w:val="ListParagraph"/>
        <w:rPr>
          <w:rFonts w:ascii="Times New Roman" w:hAnsi="Times New Roman" w:cs="Times New Roman"/>
          <w:sz w:val="24"/>
          <w:szCs w:val="24"/>
          <w:lang w:val="bg-BG"/>
        </w:rPr>
      </w:pPr>
    </w:p>
    <w:p w:rsidR="006F176B" w:rsidRPr="00737EB0" w:rsidRDefault="006F176B" w:rsidP="006F176B">
      <w:pPr>
        <w:pStyle w:val="ListParagraph"/>
        <w:numPr>
          <w:ilvl w:val="0"/>
          <w:numId w:val="24"/>
        </w:numPr>
        <w:jc w:val="both"/>
        <w:rPr>
          <w:rFonts w:ascii="Times New Roman" w:hAnsi="Times New Roman" w:cs="Times New Roman"/>
          <w:sz w:val="24"/>
          <w:szCs w:val="24"/>
          <w:lang w:val="bg-BG"/>
        </w:rPr>
      </w:pPr>
      <w:r w:rsidRPr="00737EB0">
        <w:rPr>
          <w:rFonts w:ascii="Times New Roman" w:hAnsi="Times New Roman" w:cs="Times New Roman"/>
          <w:i/>
          <w:sz w:val="24"/>
          <w:szCs w:val="24"/>
          <w:lang w:val="bg-BG"/>
        </w:rPr>
        <w:t xml:space="preserve">Насърчаване </w:t>
      </w:r>
      <w:r w:rsidRPr="00737EB0">
        <w:rPr>
          <w:rFonts w:ascii="Times New Roman" w:hAnsi="Times New Roman" w:cs="Times New Roman"/>
          <w:sz w:val="24"/>
          <w:szCs w:val="24"/>
          <w:lang w:val="bg-BG"/>
        </w:rPr>
        <w:t>на</w:t>
      </w:r>
      <w:r w:rsidRPr="00737EB0">
        <w:rPr>
          <w:rFonts w:ascii="Times New Roman" w:hAnsi="Times New Roman" w:cs="Times New Roman"/>
          <w:sz w:val="24"/>
          <w:szCs w:val="24"/>
          <w:lang w:val="ru-RU"/>
        </w:rPr>
        <w:t xml:space="preserve"> </w:t>
      </w:r>
      <w:r w:rsidRPr="00737EB0">
        <w:rPr>
          <w:rFonts w:ascii="Times New Roman" w:hAnsi="Times New Roman" w:cs="Times New Roman"/>
          <w:sz w:val="24"/>
          <w:szCs w:val="24"/>
          <w:lang w:val="bg-BG"/>
        </w:rPr>
        <w:t>трудовите и доброволчески</w:t>
      </w:r>
      <w:r w:rsidR="00E65E75" w:rsidRPr="00737EB0">
        <w:rPr>
          <w:rFonts w:ascii="Times New Roman" w:hAnsi="Times New Roman" w:cs="Times New Roman"/>
          <w:sz w:val="24"/>
          <w:szCs w:val="24"/>
          <w:lang w:val="bg-BG"/>
        </w:rPr>
        <w:t>те</w:t>
      </w:r>
      <w:r w:rsidRPr="00737EB0">
        <w:rPr>
          <w:rFonts w:ascii="Times New Roman" w:hAnsi="Times New Roman" w:cs="Times New Roman"/>
          <w:sz w:val="24"/>
          <w:szCs w:val="24"/>
          <w:lang w:val="bg-BG"/>
        </w:rPr>
        <w:t xml:space="preserve"> дейности на младите и възрастните хора в междупоколенческа среда, за да им се помогне да разберат колко важни и удовлетворяващи са общуването, обменът на опит, сътрудничеството и солидарността между поколенията във всички области  на живота, във и извън семейството.</w:t>
      </w:r>
    </w:p>
    <w:p w:rsidR="006F176B" w:rsidRPr="00737EB0" w:rsidRDefault="006F176B" w:rsidP="006F176B">
      <w:pPr>
        <w:pStyle w:val="ListParagraph"/>
        <w:rPr>
          <w:rFonts w:ascii="Times New Roman" w:hAnsi="Times New Roman" w:cs="Times New Roman"/>
          <w:sz w:val="24"/>
          <w:szCs w:val="24"/>
          <w:lang w:val="bg-BG"/>
        </w:rPr>
      </w:pPr>
    </w:p>
    <w:p w:rsidR="006F176B" w:rsidRPr="00737EB0" w:rsidRDefault="006F176B" w:rsidP="006F176B">
      <w:pPr>
        <w:pStyle w:val="ListParagraph"/>
        <w:numPr>
          <w:ilvl w:val="0"/>
          <w:numId w:val="24"/>
        </w:numPr>
        <w:jc w:val="both"/>
        <w:rPr>
          <w:rFonts w:ascii="Times New Roman" w:hAnsi="Times New Roman" w:cs="Times New Roman"/>
          <w:sz w:val="24"/>
          <w:szCs w:val="24"/>
          <w:lang w:val="bg-BG"/>
        </w:rPr>
      </w:pPr>
      <w:r w:rsidRPr="00737EB0">
        <w:rPr>
          <w:rFonts w:ascii="Times New Roman" w:hAnsi="Times New Roman" w:cs="Times New Roman"/>
          <w:i/>
          <w:sz w:val="24"/>
          <w:szCs w:val="24"/>
          <w:lang w:val="bg-BG"/>
        </w:rPr>
        <w:t xml:space="preserve">Насърчаване на </w:t>
      </w:r>
      <w:r w:rsidRPr="00737EB0">
        <w:rPr>
          <w:rFonts w:ascii="Times New Roman" w:hAnsi="Times New Roman" w:cs="Times New Roman"/>
          <w:sz w:val="24"/>
          <w:szCs w:val="24"/>
          <w:lang w:val="bg-BG"/>
        </w:rPr>
        <w:t xml:space="preserve">фирмите, организациите с нестопанска цел и обществените предприятия да </w:t>
      </w:r>
      <w:r w:rsidR="009173F1" w:rsidRPr="00737EB0">
        <w:rPr>
          <w:rFonts w:ascii="Times New Roman" w:hAnsi="Times New Roman" w:cs="Times New Roman"/>
          <w:sz w:val="24"/>
          <w:szCs w:val="24"/>
          <w:lang w:val="bg-BG"/>
        </w:rPr>
        <w:t>включват възрастни хора в качеството им на потребители при планирането и проектирането на стоки и услуги, отговарящи на техните нужди и предпочитания и да ги ангажират в наблюдението на качеството на такива стоки и услуги.</w:t>
      </w:r>
    </w:p>
    <w:p w:rsidR="009173F1" w:rsidRPr="00737EB0" w:rsidRDefault="009173F1" w:rsidP="009173F1">
      <w:pPr>
        <w:pStyle w:val="ListParagraph"/>
        <w:rPr>
          <w:rFonts w:ascii="Times New Roman" w:hAnsi="Times New Roman" w:cs="Times New Roman"/>
          <w:sz w:val="24"/>
          <w:szCs w:val="24"/>
          <w:lang w:val="bg-BG"/>
        </w:rPr>
      </w:pPr>
    </w:p>
    <w:p w:rsidR="009173F1" w:rsidRPr="00737EB0" w:rsidRDefault="009173F1" w:rsidP="006F176B">
      <w:pPr>
        <w:pStyle w:val="ListParagraph"/>
        <w:numPr>
          <w:ilvl w:val="0"/>
          <w:numId w:val="24"/>
        </w:numPr>
        <w:jc w:val="both"/>
        <w:rPr>
          <w:rFonts w:ascii="Times New Roman" w:hAnsi="Times New Roman" w:cs="Times New Roman"/>
          <w:sz w:val="24"/>
          <w:szCs w:val="24"/>
          <w:lang w:val="bg-BG"/>
        </w:rPr>
      </w:pPr>
      <w:r w:rsidRPr="00737EB0">
        <w:rPr>
          <w:rFonts w:ascii="Times New Roman" w:hAnsi="Times New Roman" w:cs="Times New Roman"/>
          <w:i/>
          <w:sz w:val="24"/>
          <w:szCs w:val="24"/>
          <w:lang w:val="bg-BG"/>
        </w:rPr>
        <w:lastRenderedPageBreak/>
        <w:t xml:space="preserve">Гарантиране, </w:t>
      </w:r>
      <w:r w:rsidRPr="00737EB0">
        <w:rPr>
          <w:rFonts w:ascii="Times New Roman" w:hAnsi="Times New Roman" w:cs="Times New Roman"/>
          <w:sz w:val="24"/>
          <w:szCs w:val="24"/>
          <w:lang w:val="bg-BG"/>
        </w:rPr>
        <w:t>че възрастните хора могат да постигнат и поддържат възможно най-високо ниво на здравословно състояние и функционални възможности чрез подпомагане разработването на съобразена с нуждите на възрастните хора среда и жилища и адаптиране на здравните и социалните системи за предоставянето на интегрирани профилактични и ориентирани към хората услуги, включително в необлагодетелстваните градски, селски и отдалечени райони.</w:t>
      </w:r>
    </w:p>
    <w:p w:rsidR="009173F1" w:rsidRPr="00737EB0" w:rsidRDefault="009173F1" w:rsidP="009173F1">
      <w:pPr>
        <w:pStyle w:val="ListParagraph"/>
        <w:rPr>
          <w:rFonts w:ascii="Times New Roman" w:hAnsi="Times New Roman" w:cs="Times New Roman"/>
          <w:sz w:val="24"/>
          <w:szCs w:val="24"/>
          <w:lang w:val="bg-BG"/>
        </w:rPr>
      </w:pPr>
    </w:p>
    <w:p w:rsidR="009173F1" w:rsidRPr="00737EB0" w:rsidRDefault="009173F1" w:rsidP="009173F1">
      <w:pPr>
        <w:pStyle w:val="ListParagraph"/>
        <w:numPr>
          <w:ilvl w:val="0"/>
          <w:numId w:val="25"/>
        </w:numPr>
        <w:jc w:val="both"/>
        <w:rPr>
          <w:rFonts w:ascii="Times New Roman" w:hAnsi="Times New Roman" w:cs="Times New Roman"/>
          <w:b/>
          <w:sz w:val="24"/>
          <w:szCs w:val="24"/>
          <w:lang w:val="ru-RU"/>
        </w:rPr>
      </w:pPr>
      <w:r w:rsidRPr="00737EB0">
        <w:rPr>
          <w:rFonts w:ascii="Times New Roman" w:hAnsi="Times New Roman" w:cs="Times New Roman"/>
          <w:b/>
          <w:sz w:val="24"/>
          <w:szCs w:val="24"/>
          <w:lang w:val="bg-BG"/>
        </w:rPr>
        <w:t>Насърчаване на по-дълъг трудов живот и поддържане на умения за работа чрез</w:t>
      </w:r>
    </w:p>
    <w:p w:rsidR="009173F1" w:rsidRPr="00737EB0" w:rsidRDefault="009173F1" w:rsidP="009173F1">
      <w:pPr>
        <w:jc w:val="both"/>
        <w:rPr>
          <w:rFonts w:ascii="Times New Roman" w:hAnsi="Times New Roman" w:cs="Times New Roman"/>
          <w:b/>
          <w:sz w:val="24"/>
          <w:szCs w:val="24"/>
          <w:lang w:val="ru-RU"/>
        </w:rPr>
      </w:pPr>
    </w:p>
    <w:p w:rsidR="009173F1" w:rsidRPr="00737EB0" w:rsidRDefault="009173F1" w:rsidP="009173F1">
      <w:pPr>
        <w:pStyle w:val="ListParagraph"/>
        <w:numPr>
          <w:ilvl w:val="0"/>
          <w:numId w:val="24"/>
        </w:numPr>
        <w:jc w:val="both"/>
        <w:rPr>
          <w:rFonts w:ascii="Times New Roman" w:hAnsi="Times New Roman" w:cs="Times New Roman"/>
          <w:sz w:val="24"/>
          <w:szCs w:val="24"/>
          <w:lang w:val="bg-BG"/>
        </w:rPr>
      </w:pPr>
      <w:r w:rsidRPr="00737EB0">
        <w:rPr>
          <w:rFonts w:ascii="Times New Roman" w:hAnsi="Times New Roman" w:cs="Times New Roman"/>
          <w:i/>
          <w:sz w:val="24"/>
          <w:szCs w:val="24"/>
          <w:lang w:val="bg-BG"/>
        </w:rPr>
        <w:t xml:space="preserve">Признаване на </w:t>
      </w:r>
      <w:r w:rsidRPr="00737EB0">
        <w:rPr>
          <w:rFonts w:ascii="Times New Roman" w:hAnsi="Times New Roman" w:cs="Times New Roman"/>
          <w:sz w:val="24"/>
          <w:szCs w:val="24"/>
          <w:lang w:val="bg-BG"/>
        </w:rPr>
        <w:t>потенциала, съдържащ се в пригодността за заетост на възрастните работници и разработване на стратегии на пазара на труда за насърчаване на възможностите за максимално участие на работниците от всички възрасти.</w:t>
      </w:r>
    </w:p>
    <w:p w:rsidR="009173F1" w:rsidRPr="00737EB0" w:rsidRDefault="009173F1" w:rsidP="009173F1">
      <w:pPr>
        <w:pStyle w:val="ListParagraph"/>
        <w:jc w:val="both"/>
        <w:rPr>
          <w:rFonts w:ascii="Times New Roman" w:hAnsi="Times New Roman" w:cs="Times New Roman"/>
          <w:sz w:val="24"/>
          <w:szCs w:val="24"/>
          <w:lang w:val="bg-BG"/>
        </w:rPr>
      </w:pPr>
    </w:p>
    <w:p w:rsidR="009173F1" w:rsidRPr="00737EB0" w:rsidRDefault="009173F1" w:rsidP="009173F1">
      <w:pPr>
        <w:pStyle w:val="ListParagraph"/>
        <w:numPr>
          <w:ilvl w:val="0"/>
          <w:numId w:val="24"/>
        </w:numPr>
        <w:jc w:val="both"/>
        <w:rPr>
          <w:rFonts w:ascii="Times New Roman" w:hAnsi="Times New Roman" w:cs="Times New Roman"/>
          <w:sz w:val="24"/>
          <w:szCs w:val="24"/>
          <w:lang w:val="bg-BG"/>
        </w:rPr>
      </w:pPr>
      <w:r w:rsidRPr="00737EB0">
        <w:rPr>
          <w:rFonts w:ascii="Times New Roman" w:hAnsi="Times New Roman" w:cs="Times New Roman"/>
          <w:i/>
          <w:sz w:val="24"/>
          <w:szCs w:val="24"/>
          <w:lang w:val="bg-BG"/>
        </w:rPr>
        <w:t xml:space="preserve">Утвърждаване и насърчаване на </w:t>
      </w:r>
      <w:r w:rsidRPr="00737EB0">
        <w:rPr>
          <w:rFonts w:ascii="Times New Roman" w:hAnsi="Times New Roman" w:cs="Times New Roman"/>
          <w:sz w:val="24"/>
          <w:szCs w:val="24"/>
          <w:lang w:val="bg-BG"/>
        </w:rPr>
        <w:t>възможностите за учене през целия живот и изграждането на умения като предпоставка за активен и пълноценен живот във всички възрасти.</w:t>
      </w:r>
    </w:p>
    <w:p w:rsidR="009173F1" w:rsidRPr="00737EB0" w:rsidRDefault="009173F1" w:rsidP="009173F1">
      <w:pPr>
        <w:pStyle w:val="ListParagraph"/>
        <w:rPr>
          <w:rFonts w:ascii="Times New Roman" w:hAnsi="Times New Roman" w:cs="Times New Roman"/>
          <w:sz w:val="24"/>
          <w:szCs w:val="24"/>
          <w:lang w:val="bg-BG"/>
        </w:rPr>
      </w:pPr>
    </w:p>
    <w:p w:rsidR="009173F1" w:rsidRPr="00737EB0" w:rsidRDefault="009173F1" w:rsidP="009173F1">
      <w:pPr>
        <w:pStyle w:val="ListParagraph"/>
        <w:numPr>
          <w:ilvl w:val="0"/>
          <w:numId w:val="24"/>
        </w:numPr>
        <w:jc w:val="both"/>
        <w:rPr>
          <w:rFonts w:ascii="Times New Roman" w:hAnsi="Times New Roman" w:cs="Times New Roman"/>
          <w:sz w:val="24"/>
          <w:szCs w:val="24"/>
          <w:lang w:val="bg-BG"/>
        </w:rPr>
      </w:pPr>
      <w:r w:rsidRPr="00737EB0">
        <w:rPr>
          <w:rFonts w:ascii="Times New Roman" w:hAnsi="Times New Roman" w:cs="Times New Roman"/>
          <w:i/>
          <w:sz w:val="24"/>
          <w:szCs w:val="24"/>
          <w:lang w:val="bg-BG"/>
        </w:rPr>
        <w:t xml:space="preserve">Разработване на </w:t>
      </w:r>
      <w:r w:rsidRPr="00737EB0">
        <w:rPr>
          <w:rFonts w:ascii="Times New Roman" w:hAnsi="Times New Roman" w:cs="Times New Roman"/>
          <w:sz w:val="24"/>
          <w:szCs w:val="24"/>
          <w:lang w:val="bg-BG"/>
        </w:rPr>
        <w:t>стратегии за борба с безработицата във всички възрасти, намаляване на финансовите неравенства и бедност</w:t>
      </w:r>
      <w:r w:rsidR="00E65E75" w:rsidRPr="00737EB0">
        <w:rPr>
          <w:rFonts w:ascii="Times New Roman" w:hAnsi="Times New Roman" w:cs="Times New Roman"/>
          <w:sz w:val="24"/>
          <w:szCs w:val="24"/>
          <w:lang w:val="bg-BG"/>
        </w:rPr>
        <w:t>та</w:t>
      </w:r>
      <w:r w:rsidRPr="00737EB0">
        <w:rPr>
          <w:rFonts w:ascii="Times New Roman" w:hAnsi="Times New Roman" w:cs="Times New Roman"/>
          <w:sz w:val="24"/>
          <w:szCs w:val="24"/>
          <w:lang w:val="bg-BG"/>
        </w:rPr>
        <w:t xml:space="preserve">, предприемане на мерки за намаляване на разликата в заплащането между поколенията, както и на другите свързани с пола неравенства и предотвратяване на </w:t>
      </w:r>
      <w:r w:rsidR="00E65E75" w:rsidRPr="00737EB0">
        <w:rPr>
          <w:rFonts w:ascii="Times New Roman" w:hAnsi="Times New Roman" w:cs="Times New Roman"/>
          <w:sz w:val="24"/>
          <w:szCs w:val="24"/>
          <w:lang w:val="bg-BG"/>
        </w:rPr>
        <w:t xml:space="preserve">възрастовата </w:t>
      </w:r>
      <w:r w:rsidRPr="00737EB0">
        <w:rPr>
          <w:rFonts w:ascii="Times New Roman" w:hAnsi="Times New Roman" w:cs="Times New Roman"/>
          <w:sz w:val="24"/>
          <w:szCs w:val="24"/>
          <w:lang w:val="bg-BG"/>
        </w:rPr>
        <w:t>дискриминация в заетостта.</w:t>
      </w:r>
    </w:p>
    <w:p w:rsidR="009173F1" w:rsidRPr="00737EB0" w:rsidRDefault="009173F1" w:rsidP="009173F1">
      <w:pPr>
        <w:pStyle w:val="ListParagraph"/>
        <w:rPr>
          <w:rFonts w:ascii="Times New Roman" w:hAnsi="Times New Roman" w:cs="Times New Roman"/>
          <w:sz w:val="24"/>
          <w:szCs w:val="24"/>
          <w:lang w:val="bg-BG"/>
        </w:rPr>
      </w:pPr>
    </w:p>
    <w:p w:rsidR="009173F1" w:rsidRPr="00737EB0" w:rsidRDefault="009173F1" w:rsidP="009173F1">
      <w:pPr>
        <w:pStyle w:val="ListParagraph"/>
        <w:numPr>
          <w:ilvl w:val="0"/>
          <w:numId w:val="24"/>
        </w:numPr>
        <w:jc w:val="both"/>
        <w:rPr>
          <w:rFonts w:ascii="Times New Roman" w:hAnsi="Times New Roman" w:cs="Times New Roman"/>
          <w:sz w:val="24"/>
          <w:szCs w:val="24"/>
          <w:lang w:val="bg-BG"/>
        </w:rPr>
      </w:pPr>
      <w:r w:rsidRPr="00737EB0">
        <w:rPr>
          <w:rFonts w:ascii="Times New Roman" w:hAnsi="Times New Roman" w:cs="Times New Roman"/>
          <w:i/>
          <w:sz w:val="24"/>
          <w:szCs w:val="24"/>
          <w:lang w:val="bg-BG"/>
        </w:rPr>
        <w:t xml:space="preserve">Насърчаване на </w:t>
      </w:r>
      <w:r w:rsidRPr="00737EB0">
        <w:rPr>
          <w:rFonts w:ascii="Times New Roman" w:hAnsi="Times New Roman" w:cs="Times New Roman"/>
          <w:sz w:val="24"/>
          <w:szCs w:val="24"/>
          <w:lang w:val="bg-BG"/>
        </w:rPr>
        <w:t>работодателите да ценят опита и да задържат или наемат възрастни работници чрез популяризиране на управлението на възрастта в публичния и в частния сектор и подпомагане на съобразени с възрастта, безопасни, здравословни и гъвкави условия на труд през целия трудов живот.</w:t>
      </w:r>
    </w:p>
    <w:p w:rsidR="009173F1" w:rsidRPr="00737EB0" w:rsidRDefault="009173F1" w:rsidP="009173F1">
      <w:pPr>
        <w:pStyle w:val="ListParagraph"/>
        <w:rPr>
          <w:rFonts w:ascii="Times New Roman" w:hAnsi="Times New Roman" w:cs="Times New Roman"/>
          <w:sz w:val="24"/>
          <w:szCs w:val="24"/>
          <w:lang w:val="bg-BG"/>
        </w:rPr>
      </w:pPr>
    </w:p>
    <w:p w:rsidR="009173F1" w:rsidRPr="00737EB0" w:rsidRDefault="009173F1" w:rsidP="009173F1">
      <w:pPr>
        <w:pStyle w:val="ListParagraph"/>
        <w:numPr>
          <w:ilvl w:val="0"/>
          <w:numId w:val="24"/>
        </w:numPr>
        <w:jc w:val="both"/>
        <w:rPr>
          <w:rFonts w:ascii="Times New Roman" w:hAnsi="Times New Roman" w:cs="Times New Roman"/>
          <w:sz w:val="24"/>
          <w:szCs w:val="24"/>
          <w:lang w:val="bg-BG"/>
        </w:rPr>
      </w:pPr>
      <w:r w:rsidRPr="00737EB0">
        <w:rPr>
          <w:rFonts w:ascii="Times New Roman" w:hAnsi="Times New Roman" w:cs="Times New Roman"/>
          <w:i/>
          <w:sz w:val="24"/>
          <w:szCs w:val="24"/>
          <w:lang w:val="bg-BG"/>
        </w:rPr>
        <w:t xml:space="preserve">Осигуряване на </w:t>
      </w:r>
      <w:r w:rsidRPr="00737EB0">
        <w:rPr>
          <w:rFonts w:ascii="Times New Roman" w:hAnsi="Times New Roman" w:cs="Times New Roman"/>
          <w:sz w:val="24"/>
          <w:szCs w:val="24"/>
          <w:lang w:val="bg-BG"/>
        </w:rPr>
        <w:t>стимули за създаването на възможности</w:t>
      </w:r>
      <w:r w:rsidRPr="00737EB0">
        <w:rPr>
          <w:rFonts w:ascii="Times New Roman" w:hAnsi="Times New Roman" w:cs="Times New Roman"/>
          <w:sz w:val="24"/>
          <w:szCs w:val="24"/>
          <w:lang w:val="ru-RU"/>
        </w:rPr>
        <w:t xml:space="preserve"> </w:t>
      </w:r>
      <w:r w:rsidRPr="00737EB0">
        <w:rPr>
          <w:rFonts w:ascii="Times New Roman" w:hAnsi="Times New Roman" w:cs="Times New Roman"/>
          <w:sz w:val="24"/>
          <w:szCs w:val="24"/>
          <w:lang w:val="bg-BG"/>
        </w:rPr>
        <w:t>за по-дълъг трудов живот и по-гъвкав преход към пенсиониране и насърчаване на алтернативи на ранното пенсиониране, включително, но не само рехабилитация, завръщане на работа и възможности за гъвкава заетост с цел задържане на възрастните работници.</w:t>
      </w:r>
    </w:p>
    <w:p w:rsidR="009173F1" w:rsidRPr="00737EB0" w:rsidRDefault="009173F1" w:rsidP="009173F1">
      <w:pPr>
        <w:pStyle w:val="ListParagraph"/>
        <w:rPr>
          <w:rFonts w:ascii="Times New Roman" w:hAnsi="Times New Roman" w:cs="Times New Roman"/>
          <w:sz w:val="24"/>
          <w:szCs w:val="24"/>
          <w:lang w:val="bg-BG"/>
        </w:rPr>
      </w:pPr>
    </w:p>
    <w:p w:rsidR="009173F1" w:rsidRPr="00737EB0" w:rsidRDefault="009173F1" w:rsidP="009173F1">
      <w:pPr>
        <w:pStyle w:val="ListParagraph"/>
        <w:numPr>
          <w:ilvl w:val="0"/>
          <w:numId w:val="24"/>
        </w:numPr>
        <w:jc w:val="both"/>
        <w:rPr>
          <w:rFonts w:ascii="Times New Roman" w:hAnsi="Times New Roman" w:cs="Times New Roman"/>
          <w:sz w:val="24"/>
          <w:szCs w:val="24"/>
          <w:lang w:val="bg-BG"/>
        </w:rPr>
      </w:pPr>
      <w:r w:rsidRPr="00737EB0">
        <w:rPr>
          <w:rFonts w:ascii="Times New Roman" w:hAnsi="Times New Roman" w:cs="Times New Roman"/>
          <w:i/>
          <w:sz w:val="24"/>
          <w:szCs w:val="24"/>
          <w:lang w:val="bg-BG"/>
        </w:rPr>
        <w:t xml:space="preserve">Планиране </w:t>
      </w:r>
      <w:r w:rsidRPr="00737EB0">
        <w:rPr>
          <w:rFonts w:ascii="Times New Roman" w:hAnsi="Times New Roman" w:cs="Times New Roman"/>
          <w:sz w:val="24"/>
          <w:szCs w:val="24"/>
          <w:lang w:val="bg-BG"/>
        </w:rPr>
        <w:t>и провеждане, доколкото това все още не е направено, на пенсионни реформи, които отчитат увеличената продължителност на живота и удължаването на трудовия живот с цел гарантиране на междупоколенческа справедливост, както и устойчивостта и адекватността на пенсионните системи.</w:t>
      </w:r>
    </w:p>
    <w:p w:rsidR="009173F1" w:rsidRPr="00737EB0" w:rsidRDefault="009173F1" w:rsidP="009173F1">
      <w:pPr>
        <w:pStyle w:val="ListParagraph"/>
        <w:rPr>
          <w:rFonts w:ascii="Times New Roman" w:hAnsi="Times New Roman" w:cs="Times New Roman"/>
          <w:sz w:val="24"/>
          <w:szCs w:val="24"/>
          <w:lang w:val="bg-BG"/>
        </w:rPr>
      </w:pPr>
    </w:p>
    <w:p w:rsidR="009173F1" w:rsidRPr="00737EB0" w:rsidRDefault="009173F1" w:rsidP="009173F1">
      <w:pPr>
        <w:pStyle w:val="ListParagraph"/>
        <w:numPr>
          <w:ilvl w:val="0"/>
          <w:numId w:val="24"/>
        </w:numPr>
        <w:jc w:val="both"/>
        <w:rPr>
          <w:rFonts w:ascii="Times New Roman" w:hAnsi="Times New Roman" w:cs="Times New Roman"/>
          <w:sz w:val="24"/>
          <w:szCs w:val="24"/>
          <w:lang w:val="bg-BG"/>
        </w:rPr>
      </w:pPr>
      <w:r w:rsidRPr="00737EB0">
        <w:rPr>
          <w:rFonts w:ascii="Times New Roman" w:hAnsi="Times New Roman" w:cs="Times New Roman"/>
          <w:i/>
          <w:sz w:val="24"/>
          <w:szCs w:val="24"/>
          <w:lang w:val="bg-BG"/>
        </w:rPr>
        <w:t xml:space="preserve">Улесняване </w:t>
      </w:r>
      <w:r w:rsidRPr="00737EB0">
        <w:rPr>
          <w:rFonts w:ascii="Times New Roman" w:hAnsi="Times New Roman" w:cs="Times New Roman"/>
          <w:sz w:val="24"/>
          <w:szCs w:val="24"/>
          <w:lang w:val="bg-BG"/>
        </w:rPr>
        <w:t>съчетаването на работата и задълженията за полагане на грижи, осигуряване на достъп до схеми за гъвкава заетост и подходящи услуги по предоставяне на грижи и насърчаване на равномерното разпределение на грижите между мъжете и жените, като се разглежда възможността за отчитане на времето, изразходвано за изпълнение на задачи, свързани със семейни грижи, при изчисляването на пенсията за старост.</w:t>
      </w:r>
    </w:p>
    <w:p w:rsidR="009173F1" w:rsidRPr="00737EB0" w:rsidRDefault="009173F1" w:rsidP="009173F1">
      <w:pPr>
        <w:pStyle w:val="ListParagraph"/>
        <w:rPr>
          <w:rFonts w:ascii="Times New Roman" w:hAnsi="Times New Roman" w:cs="Times New Roman"/>
          <w:sz w:val="24"/>
          <w:szCs w:val="24"/>
          <w:lang w:val="bg-BG"/>
        </w:rPr>
      </w:pPr>
    </w:p>
    <w:p w:rsidR="009173F1" w:rsidRPr="00737EB0" w:rsidRDefault="009173F1" w:rsidP="009173F1">
      <w:pPr>
        <w:pStyle w:val="ListParagraph"/>
        <w:numPr>
          <w:ilvl w:val="0"/>
          <w:numId w:val="25"/>
        </w:numPr>
        <w:jc w:val="both"/>
        <w:rPr>
          <w:rFonts w:ascii="Times New Roman" w:hAnsi="Times New Roman" w:cs="Times New Roman"/>
          <w:sz w:val="24"/>
          <w:szCs w:val="24"/>
          <w:lang w:val="bg-BG"/>
        </w:rPr>
      </w:pPr>
      <w:r w:rsidRPr="00737EB0">
        <w:rPr>
          <w:rFonts w:ascii="Times New Roman" w:hAnsi="Times New Roman" w:cs="Times New Roman"/>
          <w:b/>
          <w:sz w:val="24"/>
          <w:szCs w:val="24"/>
          <w:lang w:val="bg-BG"/>
        </w:rPr>
        <w:lastRenderedPageBreak/>
        <w:t>Гарантиране на достойно остаряване чрез</w:t>
      </w:r>
    </w:p>
    <w:p w:rsidR="009173F1" w:rsidRPr="00737EB0" w:rsidRDefault="009173F1" w:rsidP="009173F1">
      <w:pPr>
        <w:jc w:val="both"/>
        <w:rPr>
          <w:rFonts w:ascii="Times New Roman" w:hAnsi="Times New Roman" w:cs="Times New Roman"/>
          <w:sz w:val="24"/>
          <w:szCs w:val="24"/>
          <w:lang w:val="bg-BG"/>
        </w:rPr>
      </w:pPr>
    </w:p>
    <w:p w:rsidR="009173F1" w:rsidRPr="00737EB0" w:rsidRDefault="009173F1" w:rsidP="009173F1">
      <w:pPr>
        <w:pStyle w:val="ListParagraph"/>
        <w:numPr>
          <w:ilvl w:val="0"/>
          <w:numId w:val="24"/>
        </w:numPr>
        <w:jc w:val="both"/>
        <w:rPr>
          <w:rFonts w:ascii="Times New Roman" w:hAnsi="Times New Roman" w:cs="Times New Roman"/>
          <w:sz w:val="24"/>
          <w:szCs w:val="24"/>
          <w:lang w:val="bg-BG"/>
        </w:rPr>
      </w:pPr>
      <w:r w:rsidRPr="00737EB0">
        <w:rPr>
          <w:rFonts w:ascii="Times New Roman" w:hAnsi="Times New Roman" w:cs="Times New Roman"/>
          <w:i/>
          <w:sz w:val="24"/>
          <w:szCs w:val="24"/>
          <w:lang w:val="bg-BG"/>
        </w:rPr>
        <w:t xml:space="preserve">Защита </w:t>
      </w:r>
      <w:r w:rsidRPr="00737EB0">
        <w:rPr>
          <w:rFonts w:ascii="Times New Roman" w:hAnsi="Times New Roman" w:cs="Times New Roman"/>
          <w:sz w:val="24"/>
          <w:szCs w:val="24"/>
          <w:lang w:val="bg-BG"/>
        </w:rPr>
        <w:t>на упражняването на всички човешки права и на достойнството на възрастните хора, насърчаване на тяхната самостоятелност, самоопределяне и участие в обществото и гарантиране, че нито един закон, политика или програма не оставя място за каквато и да е дискриминация.</w:t>
      </w:r>
    </w:p>
    <w:p w:rsidR="009173F1" w:rsidRPr="00737EB0" w:rsidRDefault="009173F1" w:rsidP="009173F1">
      <w:pPr>
        <w:jc w:val="both"/>
        <w:rPr>
          <w:rFonts w:ascii="Times New Roman" w:hAnsi="Times New Roman" w:cs="Times New Roman"/>
          <w:sz w:val="24"/>
          <w:szCs w:val="24"/>
          <w:lang w:val="bg-BG"/>
        </w:rPr>
      </w:pPr>
    </w:p>
    <w:p w:rsidR="009173F1" w:rsidRPr="00737EB0" w:rsidRDefault="009173F1" w:rsidP="009173F1">
      <w:pPr>
        <w:pStyle w:val="ListParagraph"/>
        <w:numPr>
          <w:ilvl w:val="0"/>
          <w:numId w:val="24"/>
        </w:numPr>
        <w:jc w:val="both"/>
        <w:rPr>
          <w:rFonts w:ascii="Times New Roman" w:hAnsi="Times New Roman" w:cs="Times New Roman"/>
          <w:sz w:val="24"/>
          <w:szCs w:val="24"/>
          <w:lang w:val="bg-BG"/>
        </w:rPr>
      </w:pPr>
      <w:r w:rsidRPr="00737EB0">
        <w:rPr>
          <w:rFonts w:ascii="Times New Roman" w:hAnsi="Times New Roman" w:cs="Times New Roman"/>
          <w:i/>
          <w:sz w:val="24"/>
          <w:szCs w:val="24"/>
          <w:lang w:val="bg-BG"/>
        </w:rPr>
        <w:t xml:space="preserve">Подкрепяне на </w:t>
      </w:r>
      <w:r w:rsidRPr="00737EB0">
        <w:rPr>
          <w:rFonts w:ascii="Times New Roman" w:hAnsi="Times New Roman" w:cs="Times New Roman"/>
          <w:sz w:val="24"/>
          <w:szCs w:val="24"/>
          <w:lang w:val="bg-BG"/>
        </w:rPr>
        <w:t xml:space="preserve">необходимата инфраструктура и помощ за предотвратяване на всички видове малтретиране и насилие над възрастни </w:t>
      </w:r>
      <w:r w:rsidR="00E65E75" w:rsidRPr="00737EB0">
        <w:rPr>
          <w:rFonts w:ascii="Times New Roman" w:hAnsi="Times New Roman" w:cs="Times New Roman"/>
          <w:sz w:val="24"/>
          <w:szCs w:val="24"/>
          <w:lang w:val="bg-BG"/>
        </w:rPr>
        <w:t>хора</w:t>
      </w:r>
      <w:r w:rsidRPr="00737EB0">
        <w:rPr>
          <w:rFonts w:ascii="Times New Roman" w:hAnsi="Times New Roman" w:cs="Times New Roman"/>
          <w:sz w:val="24"/>
          <w:szCs w:val="24"/>
          <w:lang w:val="bg-BG"/>
        </w:rPr>
        <w:t>, гарантиране на тяхната икономическа, физическа и психологична безопасност.</w:t>
      </w:r>
    </w:p>
    <w:p w:rsidR="009173F1" w:rsidRPr="00737EB0" w:rsidRDefault="009173F1" w:rsidP="009173F1">
      <w:pPr>
        <w:pStyle w:val="ListParagraph"/>
        <w:rPr>
          <w:rFonts w:ascii="Times New Roman" w:hAnsi="Times New Roman" w:cs="Times New Roman"/>
          <w:sz w:val="24"/>
          <w:szCs w:val="24"/>
          <w:lang w:val="bg-BG"/>
        </w:rPr>
      </w:pPr>
    </w:p>
    <w:p w:rsidR="009173F1" w:rsidRPr="00737EB0" w:rsidRDefault="009173F1" w:rsidP="009173F1">
      <w:pPr>
        <w:pStyle w:val="ListParagraph"/>
        <w:numPr>
          <w:ilvl w:val="0"/>
          <w:numId w:val="24"/>
        </w:numPr>
        <w:jc w:val="both"/>
        <w:rPr>
          <w:rFonts w:ascii="Times New Roman" w:hAnsi="Times New Roman" w:cs="Times New Roman"/>
          <w:sz w:val="24"/>
          <w:szCs w:val="24"/>
          <w:lang w:val="bg-BG"/>
        </w:rPr>
      </w:pPr>
      <w:r w:rsidRPr="00737EB0">
        <w:rPr>
          <w:rFonts w:ascii="Times New Roman" w:hAnsi="Times New Roman" w:cs="Times New Roman"/>
          <w:i/>
          <w:sz w:val="24"/>
          <w:szCs w:val="24"/>
          <w:lang w:val="bg-BG"/>
        </w:rPr>
        <w:t xml:space="preserve">Насърчаване </w:t>
      </w:r>
      <w:r w:rsidRPr="00737EB0">
        <w:rPr>
          <w:rFonts w:ascii="Times New Roman" w:hAnsi="Times New Roman" w:cs="Times New Roman"/>
          <w:sz w:val="24"/>
          <w:szCs w:val="24"/>
          <w:lang w:val="bg-BG"/>
        </w:rPr>
        <w:t>разработването на иновативни методи и услуги, както и на съобразени с потребителите и възрастта технологии и продукти за надеждна подкрепа и грижи на достъпни цени, пригодени за разнообразните и променящи се нужди на възрастните хора, които им позволяват да запазят социалните си връзки и да останат възможно най-дълго в предпочитаната от тях жизнена среда.</w:t>
      </w:r>
    </w:p>
    <w:p w:rsidR="009173F1" w:rsidRPr="00737EB0" w:rsidRDefault="009173F1" w:rsidP="009173F1">
      <w:pPr>
        <w:pStyle w:val="ListParagraph"/>
        <w:rPr>
          <w:rFonts w:ascii="Times New Roman" w:hAnsi="Times New Roman" w:cs="Times New Roman"/>
          <w:sz w:val="24"/>
          <w:szCs w:val="24"/>
          <w:lang w:val="bg-BG"/>
        </w:rPr>
      </w:pPr>
    </w:p>
    <w:p w:rsidR="009173F1" w:rsidRPr="00737EB0" w:rsidRDefault="00601F1A" w:rsidP="009173F1">
      <w:pPr>
        <w:pStyle w:val="ListParagraph"/>
        <w:numPr>
          <w:ilvl w:val="0"/>
          <w:numId w:val="24"/>
        </w:numPr>
        <w:jc w:val="both"/>
        <w:rPr>
          <w:rFonts w:ascii="Times New Roman" w:hAnsi="Times New Roman" w:cs="Times New Roman"/>
          <w:sz w:val="24"/>
          <w:szCs w:val="24"/>
          <w:lang w:val="bg-BG"/>
        </w:rPr>
      </w:pPr>
      <w:r w:rsidRPr="00737EB0">
        <w:rPr>
          <w:rFonts w:ascii="Times New Roman" w:hAnsi="Times New Roman" w:cs="Times New Roman"/>
          <w:i/>
          <w:sz w:val="24"/>
          <w:szCs w:val="24"/>
          <w:lang w:val="bg-BG"/>
        </w:rPr>
        <w:t xml:space="preserve">Повишаване на </w:t>
      </w:r>
      <w:r w:rsidRPr="00737EB0">
        <w:rPr>
          <w:rFonts w:ascii="Times New Roman" w:hAnsi="Times New Roman" w:cs="Times New Roman"/>
          <w:sz w:val="24"/>
          <w:szCs w:val="24"/>
          <w:lang w:val="bg-BG"/>
        </w:rPr>
        <w:t>стандартите за качество на интегрираните социални и дългосрочни грижи и здравни услуги, според случая, и постоянно адаптиране на статута, обучението и условията на труд на професионалните работници в сферата на грижите, включително на работниците мигранти в сферата на грижите, към нарастващата потребност от съобразени с културата грижи и здравни услуги и облекчаване по този начин на натиска върху семейството и непрофесионалните полагащи грижи лица, признавайки и подпомагайки ги в тяхната основополагаща роля по предоставяне на грижи.</w:t>
      </w:r>
    </w:p>
    <w:p w:rsidR="00601F1A" w:rsidRPr="00737EB0" w:rsidRDefault="00601F1A" w:rsidP="00601F1A">
      <w:pPr>
        <w:pStyle w:val="ListParagraph"/>
        <w:rPr>
          <w:rFonts w:ascii="Times New Roman" w:hAnsi="Times New Roman" w:cs="Times New Roman"/>
          <w:sz w:val="24"/>
          <w:szCs w:val="24"/>
          <w:lang w:val="bg-BG"/>
        </w:rPr>
      </w:pPr>
    </w:p>
    <w:p w:rsidR="00601F1A" w:rsidRPr="00737EB0" w:rsidRDefault="00601F1A" w:rsidP="009173F1">
      <w:pPr>
        <w:pStyle w:val="ListParagraph"/>
        <w:numPr>
          <w:ilvl w:val="0"/>
          <w:numId w:val="24"/>
        </w:numPr>
        <w:jc w:val="both"/>
        <w:rPr>
          <w:rFonts w:ascii="Times New Roman" w:hAnsi="Times New Roman" w:cs="Times New Roman"/>
          <w:sz w:val="24"/>
          <w:szCs w:val="24"/>
          <w:lang w:val="bg-BG"/>
        </w:rPr>
      </w:pPr>
      <w:r w:rsidRPr="00737EB0">
        <w:rPr>
          <w:rFonts w:ascii="Times New Roman" w:hAnsi="Times New Roman" w:cs="Times New Roman"/>
          <w:i/>
          <w:sz w:val="24"/>
          <w:szCs w:val="24"/>
          <w:lang w:val="bg-BG"/>
        </w:rPr>
        <w:t xml:space="preserve">Подпомагане на </w:t>
      </w:r>
      <w:r w:rsidRPr="00737EB0">
        <w:rPr>
          <w:rFonts w:ascii="Times New Roman" w:hAnsi="Times New Roman" w:cs="Times New Roman"/>
          <w:sz w:val="24"/>
          <w:szCs w:val="24"/>
          <w:lang w:val="bg-BG"/>
        </w:rPr>
        <w:t>научните изследвания за процесите на застаряване на населението и отделните хора с цел по-добро справяне с нововъзникващите нужди в застаряващите общества, като се обръща специално внимание на положението на лицата с деменция и/или психични и поведенчески разстройства и техните семейства.</w:t>
      </w:r>
    </w:p>
    <w:p w:rsidR="00601F1A" w:rsidRPr="00737EB0" w:rsidRDefault="00601F1A" w:rsidP="00601F1A">
      <w:pPr>
        <w:pStyle w:val="ListParagraph"/>
        <w:rPr>
          <w:rFonts w:ascii="Times New Roman" w:hAnsi="Times New Roman" w:cs="Times New Roman"/>
          <w:sz w:val="24"/>
          <w:szCs w:val="24"/>
          <w:lang w:val="bg-BG"/>
        </w:rPr>
      </w:pPr>
    </w:p>
    <w:p w:rsidR="00601F1A" w:rsidRPr="00737EB0" w:rsidRDefault="00601F1A" w:rsidP="009173F1">
      <w:pPr>
        <w:pStyle w:val="ListParagraph"/>
        <w:numPr>
          <w:ilvl w:val="0"/>
          <w:numId w:val="24"/>
        </w:numPr>
        <w:jc w:val="both"/>
        <w:rPr>
          <w:rFonts w:ascii="Times New Roman" w:hAnsi="Times New Roman" w:cs="Times New Roman"/>
          <w:sz w:val="24"/>
          <w:szCs w:val="24"/>
          <w:lang w:val="bg-BG"/>
        </w:rPr>
      </w:pPr>
      <w:r w:rsidRPr="00737EB0">
        <w:rPr>
          <w:rFonts w:ascii="Times New Roman" w:hAnsi="Times New Roman" w:cs="Times New Roman"/>
          <w:i/>
          <w:sz w:val="24"/>
          <w:szCs w:val="24"/>
          <w:lang w:val="bg-BG"/>
        </w:rPr>
        <w:t xml:space="preserve">Насърчаване </w:t>
      </w:r>
      <w:r w:rsidRPr="00737EB0">
        <w:rPr>
          <w:rFonts w:ascii="Times New Roman" w:hAnsi="Times New Roman" w:cs="Times New Roman"/>
          <w:sz w:val="24"/>
          <w:szCs w:val="24"/>
          <w:lang w:val="bg-BG"/>
        </w:rPr>
        <w:t>участието на лицата с деменция и/или психични и поведенчески разстройства и</w:t>
      </w:r>
      <w:r w:rsidRPr="00737EB0">
        <w:rPr>
          <w:rFonts w:ascii="Times New Roman" w:hAnsi="Times New Roman" w:cs="Times New Roman"/>
          <w:sz w:val="24"/>
          <w:szCs w:val="24"/>
          <w:lang w:val="ru-RU"/>
        </w:rPr>
        <w:t xml:space="preserve"> </w:t>
      </w:r>
      <w:r w:rsidR="00E65E75" w:rsidRPr="00737EB0">
        <w:rPr>
          <w:rFonts w:ascii="Times New Roman" w:hAnsi="Times New Roman" w:cs="Times New Roman"/>
          <w:sz w:val="24"/>
          <w:szCs w:val="24"/>
          <w:lang w:val="bg-BG"/>
        </w:rPr>
        <w:t xml:space="preserve">на </w:t>
      </w:r>
      <w:r w:rsidRPr="00737EB0">
        <w:rPr>
          <w:rFonts w:ascii="Times New Roman" w:hAnsi="Times New Roman" w:cs="Times New Roman"/>
          <w:sz w:val="24"/>
          <w:szCs w:val="24"/>
          <w:lang w:val="bg-BG"/>
        </w:rPr>
        <w:t>непрофесионалните полагащи грижи за тях лица в обществения живот и живота на общността и осигуряване на интегрирани грижи на местна основа с лечение, грижи и подпомагане след диагностицирането, доколкото бъде необходимо, по-специално чрез услуги, базирани в общността.</w:t>
      </w:r>
    </w:p>
    <w:p w:rsidR="00601F1A" w:rsidRPr="00737EB0" w:rsidRDefault="00601F1A" w:rsidP="00601F1A">
      <w:pPr>
        <w:pStyle w:val="ListParagraph"/>
        <w:rPr>
          <w:rFonts w:ascii="Times New Roman" w:hAnsi="Times New Roman" w:cs="Times New Roman"/>
          <w:sz w:val="24"/>
          <w:szCs w:val="24"/>
          <w:lang w:val="bg-BG"/>
        </w:rPr>
      </w:pPr>
    </w:p>
    <w:p w:rsidR="00601F1A" w:rsidRPr="00737EB0" w:rsidRDefault="00601F1A" w:rsidP="009173F1">
      <w:pPr>
        <w:pStyle w:val="ListParagraph"/>
        <w:numPr>
          <w:ilvl w:val="0"/>
          <w:numId w:val="24"/>
        </w:numPr>
        <w:jc w:val="both"/>
        <w:rPr>
          <w:rFonts w:ascii="Times New Roman" w:hAnsi="Times New Roman" w:cs="Times New Roman"/>
          <w:sz w:val="24"/>
          <w:szCs w:val="24"/>
          <w:lang w:val="bg-BG"/>
        </w:rPr>
      </w:pPr>
      <w:r w:rsidRPr="00737EB0">
        <w:rPr>
          <w:rFonts w:ascii="Times New Roman" w:hAnsi="Times New Roman" w:cs="Times New Roman"/>
          <w:i/>
          <w:sz w:val="24"/>
          <w:szCs w:val="24"/>
          <w:lang w:val="bg-BG"/>
        </w:rPr>
        <w:t xml:space="preserve">Зачитане на </w:t>
      </w:r>
      <w:r w:rsidRPr="00737EB0">
        <w:rPr>
          <w:rFonts w:ascii="Times New Roman" w:hAnsi="Times New Roman" w:cs="Times New Roman"/>
          <w:sz w:val="24"/>
          <w:szCs w:val="24"/>
          <w:lang w:val="bg-BG"/>
        </w:rPr>
        <w:t>самоопредел</w:t>
      </w:r>
      <w:r w:rsidR="00E65E75" w:rsidRPr="00737EB0">
        <w:rPr>
          <w:rFonts w:ascii="Times New Roman" w:hAnsi="Times New Roman" w:cs="Times New Roman"/>
          <w:sz w:val="24"/>
          <w:szCs w:val="24"/>
          <w:lang w:val="bg-BG"/>
        </w:rPr>
        <w:t>янето</w:t>
      </w:r>
      <w:r w:rsidRPr="00737EB0">
        <w:rPr>
          <w:rFonts w:ascii="Times New Roman" w:hAnsi="Times New Roman" w:cs="Times New Roman"/>
          <w:sz w:val="24"/>
          <w:szCs w:val="24"/>
          <w:lang w:val="bg-BG"/>
        </w:rPr>
        <w:t>, независимостта и достойнството на възрастните лица, по-специално, но не само към края на живота, чрез насочени към пациента медицински и социални грижи, включително достъп до подходящи палиативни грижи и със стремеж за улесняване, ако е възможно, предпочитанията на възрастните двойки да бъдат настанени заедно.</w:t>
      </w:r>
    </w:p>
    <w:p w:rsidR="00601F1A" w:rsidRPr="00737EB0" w:rsidRDefault="00601F1A" w:rsidP="00601F1A">
      <w:pPr>
        <w:pStyle w:val="ListParagraph"/>
        <w:rPr>
          <w:rFonts w:ascii="Times New Roman" w:hAnsi="Times New Roman" w:cs="Times New Roman"/>
          <w:sz w:val="24"/>
          <w:szCs w:val="24"/>
          <w:lang w:val="bg-BG"/>
        </w:rPr>
      </w:pPr>
    </w:p>
    <w:p w:rsidR="00737EB0" w:rsidRDefault="00737EB0" w:rsidP="00601F1A">
      <w:pPr>
        <w:jc w:val="both"/>
        <w:rPr>
          <w:rFonts w:ascii="Times New Roman" w:hAnsi="Times New Roman" w:cs="Times New Roman"/>
          <w:b/>
          <w:sz w:val="24"/>
          <w:szCs w:val="24"/>
          <w:lang w:val="bg-BG"/>
        </w:rPr>
      </w:pPr>
    </w:p>
    <w:p w:rsidR="00737EB0" w:rsidRDefault="00737EB0" w:rsidP="00601F1A">
      <w:pPr>
        <w:jc w:val="both"/>
        <w:rPr>
          <w:rFonts w:ascii="Times New Roman" w:hAnsi="Times New Roman" w:cs="Times New Roman"/>
          <w:b/>
          <w:sz w:val="24"/>
          <w:szCs w:val="24"/>
          <w:lang w:val="bg-BG"/>
        </w:rPr>
      </w:pPr>
    </w:p>
    <w:p w:rsidR="00601F1A" w:rsidRPr="00737EB0" w:rsidRDefault="00601F1A" w:rsidP="00601F1A">
      <w:pPr>
        <w:jc w:val="both"/>
        <w:rPr>
          <w:rFonts w:ascii="Times New Roman" w:hAnsi="Times New Roman" w:cs="Times New Roman"/>
          <w:b/>
          <w:sz w:val="24"/>
          <w:szCs w:val="24"/>
          <w:lang w:val="bg-BG"/>
        </w:rPr>
      </w:pPr>
      <w:r w:rsidRPr="00737EB0">
        <w:rPr>
          <w:rFonts w:ascii="Times New Roman" w:hAnsi="Times New Roman" w:cs="Times New Roman"/>
          <w:b/>
          <w:sz w:val="24"/>
          <w:szCs w:val="24"/>
          <w:lang w:val="bg-BG"/>
        </w:rPr>
        <w:lastRenderedPageBreak/>
        <w:t>Заключителни бележки</w:t>
      </w:r>
    </w:p>
    <w:p w:rsidR="00601F1A" w:rsidRPr="00737EB0" w:rsidRDefault="00601F1A" w:rsidP="00601F1A">
      <w:pPr>
        <w:jc w:val="both"/>
        <w:rPr>
          <w:rFonts w:ascii="Times New Roman" w:hAnsi="Times New Roman" w:cs="Times New Roman"/>
          <w:b/>
          <w:sz w:val="24"/>
          <w:szCs w:val="24"/>
          <w:lang w:val="bg-BG"/>
        </w:rPr>
      </w:pPr>
    </w:p>
    <w:p w:rsidR="00601F1A" w:rsidRPr="00737EB0" w:rsidRDefault="00601F1A" w:rsidP="00601F1A">
      <w:pPr>
        <w:pStyle w:val="ListParagraph"/>
        <w:numPr>
          <w:ilvl w:val="0"/>
          <w:numId w:val="24"/>
        </w:numPr>
        <w:jc w:val="both"/>
        <w:rPr>
          <w:rFonts w:ascii="Times New Roman" w:hAnsi="Times New Roman" w:cs="Times New Roman"/>
          <w:sz w:val="24"/>
          <w:szCs w:val="24"/>
          <w:lang w:val="bg-BG"/>
        </w:rPr>
      </w:pPr>
      <w:r w:rsidRPr="00737EB0">
        <w:rPr>
          <w:rFonts w:ascii="Times New Roman" w:hAnsi="Times New Roman" w:cs="Times New Roman"/>
          <w:sz w:val="24"/>
          <w:szCs w:val="24"/>
          <w:lang w:val="bg-BG"/>
        </w:rPr>
        <w:t xml:space="preserve">Подчертаваме, че политиките в областта на застаряването и тяхното прилагане трябва да се разглеждат като споделена отговорност на всички основни участници в обществото. Следователно съществува необходимост от диалог между поколенията и ефективно сътрудничество </w:t>
      </w:r>
      <w:r w:rsidR="00107503" w:rsidRPr="00737EB0">
        <w:rPr>
          <w:rFonts w:ascii="Times New Roman" w:hAnsi="Times New Roman" w:cs="Times New Roman"/>
          <w:sz w:val="24"/>
          <w:szCs w:val="24"/>
          <w:lang w:val="bg-BG"/>
        </w:rPr>
        <w:t xml:space="preserve">между </w:t>
      </w:r>
      <w:r w:rsidRPr="00737EB0">
        <w:rPr>
          <w:rFonts w:ascii="Times New Roman" w:hAnsi="Times New Roman" w:cs="Times New Roman"/>
          <w:sz w:val="24"/>
          <w:szCs w:val="24"/>
          <w:lang w:val="bg-BG"/>
        </w:rPr>
        <w:t>правителства, политици, представители на частния сектор, социални партньори, изследователи и неправителствени организации, по-специално организации на и за възрастните хора, включително организации на мигранти, както и самите възрастни мъже и жени.</w:t>
      </w:r>
    </w:p>
    <w:p w:rsidR="00601F1A" w:rsidRPr="00737EB0" w:rsidRDefault="00601F1A" w:rsidP="00601F1A">
      <w:pPr>
        <w:jc w:val="both"/>
        <w:rPr>
          <w:rFonts w:ascii="Times New Roman" w:hAnsi="Times New Roman" w:cs="Times New Roman"/>
          <w:sz w:val="24"/>
          <w:szCs w:val="24"/>
          <w:lang w:val="bg-BG"/>
        </w:rPr>
      </w:pPr>
    </w:p>
    <w:p w:rsidR="00601F1A" w:rsidRPr="00737EB0" w:rsidRDefault="00601F1A" w:rsidP="00601F1A">
      <w:pPr>
        <w:pStyle w:val="ListParagraph"/>
        <w:numPr>
          <w:ilvl w:val="0"/>
          <w:numId w:val="24"/>
        </w:numPr>
        <w:jc w:val="both"/>
        <w:rPr>
          <w:rFonts w:ascii="Times New Roman" w:hAnsi="Times New Roman" w:cs="Times New Roman"/>
          <w:sz w:val="24"/>
          <w:szCs w:val="24"/>
          <w:lang w:val="bg-BG"/>
        </w:rPr>
      </w:pPr>
      <w:r w:rsidRPr="00737EB0">
        <w:rPr>
          <w:rFonts w:ascii="Times New Roman" w:hAnsi="Times New Roman" w:cs="Times New Roman"/>
          <w:sz w:val="24"/>
          <w:szCs w:val="24"/>
          <w:lang w:val="bg-BG"/>
        </w:rPr>
        <w:t>Подчертаваме важността от наблюдение и оценка на политиките, свързани със застаряването, въз основа на изследвания и подобрено събиране на данни, както се посочва в Препоръките на ИКЕ на ООН относно статистиката, свързана със застаряването, при включване на възрастните хора и техните организации в хода на целия този процес.</w:t>
      </w:r>
    </w:p>
    <w:p w:rsidR="00601F1A" w:rsidRPr="00737EB0" w:rsidRDefault="00601F1A" w:rsidP="00601F1A">
      <w:pPr>
        <w:pStyle w:val="ListParagraph"/>
        <w:rPr>
          <w:rFonts w:ascii="Times New Roman" w:hAnsi="Times New Roman" w:cs="Times New Roman"/>
          <w:sz w:val="24"/>
          <w:szCs w:val="24"/>
          <w:lang w:val="bg-BG"/>
        </w:rPr>
      </w:pPr>
    </w:p>
    <w:p w:rsidR="00601F1A" w:rsidRPr="00737EB0" w:rsidRDefault="00601F1A" w:rsidP="00601F1A">
      <w:pPr>
        <w:pStyle w:val="ListParagraph"/>
        <w:numPr>
          <w:ilvl w:val="0"/>
          <w:numId w:val="24"/>
        </w:numPr>
        <w:jc w:val="both"/>
        <w:rPr>
          <w:rFonts w:ascii="Times New Roman" w:hAnsi="Times New Roman" w:cs="Times New Roman"/>
          <w:sz w:val="24"/>
          <w:szCs w:val="24"/>
          <w:lang w:val="bg-BG"/>
        </w:rPr>
      </w:pPr>
      <w:r w:rsidRPr="00737EB0">
        <w:rPr>
          <w:rFonts w:ascii="Times New Roman" w:hAnsi="Times New Roman" w:cs="Times New Roman"/>
          <w:sz w:val="24"/>
          <w:szCs w:val="24"/>
          <w:lang w:val="bg-BG"/>
        </w:rPr>
        <w:t>Признаваме връзката между застаряването на населението и икономическото, социално и екологично развитие и потвърждаваме нашия ангажимент за изпълнение на Дневен ред 2030 на ООН и Целите за устойчиво развитие, включително слагане край на бедността във всичките й форми и навсякъде, при гарантиране на живот в добро здраве и насърчаване на благополучието във всички възрасти, постигане равноправие на половете, насърчаване на пълноценната и продуктивна заетост и достоен труд за всички, както и достъпа до възможности за учене през целия живот и постигане на приобщаващи, безопасни, гъвкави и устойчиви градове и населени места за хората от всички възрасти.</w:t>
      </w:r>
    </w:p>
    <w:p w:rsidR="00601F1A" w:rsidRPr="00737EB0" w:rsidRDefault="00601F1A" w:rsidP="00601F1A">
      <w:pPr>
        <w:pStyle w:val="ListParagraph"/>
        <w:rPr>
          <w:rFonts w:ascii="Times New Roman" w:hAnsi="Times New Roman" w:cs="Times New Roman"/>
          <w:sz w:val="24"/>
          <w:szCs w:val="24"/>
          <w:lang w:val="bg-BG"/>
        </w:rPr>
      </w:pPr>
    </w:p>
    <w:p w:rsidR="00601F1A" w:rsidRPr="00737EB0" w:rsidRDefault="00601F1A" w:rsidP="00601F1A">
      <w:pPr>
        <w:pStyle w:val="ListParagraph"/>
        <w:numPr>
          <w:ilvl w:val="0"/>
          <w:numId w:val="24"/>
        </w:numPr>
        <w:jc w:val="both"/>
        <w:rPr>
          <w:rFonts w:ascii="Times New Roman" w:hAnsi="Times New Roman" w:cs="Times New Roman"/>
          <w:sz w:val="24"/>
          <w:szCs w:val="24"/>
          <w:lang w:val="bg-BG"/>
        </w:rPr>
      </w:pPr>
      <w:r w:rsidRPr="00737EB0">
        <w:rPr>
          <w:rFonts w:ascii="Times New Roman" w:hAnsi="Times New Roman" w:cs="Times New Roman"/>
          <w:sz w:val="24"/>
          <w:szCs w:val="24"/>
          <w:lang w:val="bg-BG"/>
        </w:rPr>
        <w:t>Признаваме последните международни инициативи, които подчертават важността от подход, който се прилага през целия живот, за смекчаване на вкоренените неравенства чрез прилагане на всеобхватни многосекторни политики, които могат да постигнат по-силен растеж, по-голямо приобщаване и по-голяма мобилност между поколенията.</w:t>
      </w:r>
    </w:p>
    <w:p w:rsidR="00601F1A" w:rsidRPr="00737EB0" w:rsidRDefault="00601F1A" w:rsidP="00601F1A">
      <w:pPr>
        <w:pStyle w:val="ListParagraph"/>
        <w:rPr>
          <w:rFonts w:ascii="Times New Roman" w:hAnsi="Times New Roman" w:cs="Times New Roman"/>
          <w:sz w:val="24"/>
          <w:szCs w:val="24"/>
          <w:lang w:val="ru-RU"/>
        </w:rPr>
      </w:pPr>
    </w:p>
    <w:p w:rsidR="00693469" w:rsidRPr="00737EB0" w:rsidRDefault="00601F1A" w:rsidP="00601F1A">
      <w:pPr>
        <w:pStyle w:val="ListParagraph"/>
        <w:numPr>
          <w:ilvl w:val="0"/>
          <w:numId w:val="24"/>
        </w:numPr>
        <w:jc w:val="both"/>
        <w:rPr>
          <w:rFonts w:ascii="Times New Roman" w:hAnsi="Times New Roman" w:cs="Times New Roman"/>
          <w:sz w:val="24"/>
          <w:szCs w:val="24"/>
          <w:lang w:val="bg-BG"/>
        </w:rPr>
      </w:pPr>
      <w:r w:rsidRPr="00737EB0">
        <w:rPr>
          <w:rFonts w:ascii="Times New Roman" w:hAnsi="Times New Roman" w:cs="Times New Roman"/>
          <w:sz w:val="24"/>
          <w:szCs w:val="24"/>
          <w:lang w:val="bg-BG"/>
        </w:rPr>
        <w:t xml:space="preserve">Потвърждаваме приемането на Глобалната стратегия и План за действие относно застаряването и здравето, приети от Световната здравна асамблея през мой 2016 г., в които се призовава за борба с </w:t>
      </w:r>
      <w:r w:rsidR="00693469" w:rsidRPr="00737EB0">
        <w:rPr>
          <w:rFonts w:ascii="Times New Roman" w:hAnsi="Times New Roman" w:cs="Times New Roman"/>
          <w:sz w:val="24"/>
          <w:szCs w:val="24"/>
          <w:lang w:val="bg-BG"/>
        </w:rPr>
        <w:t>възрастовата дискриминация, създаване на среда, съобразена с нуждите на възрастните хора, привеждане на здравните системи в съответствие с нуждите на възрастното население и развитие на устойчиви и справедливи системи за предоставяне на дългосрочни грижи (у дома, в общността и в институции).</w:t>
      </w:r>
    </w:p>
    <w:p w:rsidR="00693469" w:rsidRPr="00737EB0" w:rsidRDefault="00693469" w:rsidP="00693469">
      <w:pPr>
        <w:pStyle w:val="ListParagraph"/>
        <w:rPr>
          <w:rFonts w:ascii="Times New Roman" w:hAnsi="Times New Roman" w:cs="Times New Roman"/>
          <w:sz w:val="24"/>
          <w:szCs w:val="24"/>
          <w:lang w:val="bg-BG"/>
        </w:rPr>
      </w:pPr>
    </w:p>
    <w:p w:rsidR="00601F1A" w:rsidRPr="00737EB0" w:rsidRDefault="00693469" w:rsidP="00601F1A">
      <w:pPr>
        <w:pStyle w:val="ListParagraph"/>
        <w:numPr>
          <w:ilvl w:val="0"/>
          <w:numId w:val="24"/>
        </w:numPr>
        <w:jc w:val="both"/>
        <w:rPr>
          <w:rFonts w:ascii="Times New Roman" w:hAnsi="Times New Roman" w:cs="Times New Roman"/>
          <w:sz w:val="24"/>
          <w:szCs w:val="24"/>
          <w:lang w:val="bg-BG"/>
        </w:rPr>
      </w:pPr>
      <w:r w:rsidRPr="00737EB0">
        <w:rPr>
          <w:rFonts w:ascii="Times New Roman" w:hAnsi="Times New Roman" w:cs="Times New Roman"/>
          <w:sz w:val="24"/>
          <w:szCs w:val="24"/>
          <w:lang w:val="bg-BG"/>
        </w:rPr>
        <w:t>Потвърждаваме, че Работната група на ИКЕ на ООН по въпросите на застаряването доказа</w:t>
      </w:r>
      <w:r w:rsidR="00E65E75" w:rsidRPr="00737EB0">
        <w:rPr>
          <w:rFonts w:ascii="Times New Roman" w:hAnsi="Times New Roman" w:cs="Times New Roman"/>
          <w:sz w:val="24"/>
          <w:szCs w:val="24"/>
          <w:lang w:val="ru-RU"/>
        </w:rPr>
        <w:t xml:space="preserve"> </w:t>
      </w:r>
      <w:r w:rsidR="00E65E75" w:rsidRPr="00737EB0">
        <w:rPr>
          <w:rFonts w:ascii="Times New Roman" w:hAnsi="Times New Roman" w:cs="Times New Roman"/>
          <w:sz w:val="24"/>
          <w:szCs w:val="24"/>
          <w:lang w:val="bg-BG"/>
        </w:rPr>
        <w:t xml:space="preserve">своята добавена стойност </w:t>
      </w:r>
      <w:r w:rsidRPr="00737EB0">
        <w:rPr>
          <w:rFonts w:ascii="Times New Roman" w:hAnsi="Times New Roman" w:cs="Times New Roman"/>
          <w:sz w:val="24"/>
          <w:szCs w:val="24"/>
          <w:lang w:val="bg-BG"/>
        </w:rPr>
        <w:t xml:space="preserve">като междуправителствен орган, който осигурява институционалната рамка за обмен на информация и добри практики и за ангажиране на заинтересованите страни, включително гражданското общество и научната общност, за разработването на свързани със застаряването политики. С </w:t>
      </w:r>
      <w:r w:rsidRPr="00737EB0">
        <w:rPr>
          <w:rFonts w:ascii="Times New Roman" w:hAnsi="Times New Roman" w:cs="Times New Roman"/>
          <w:sz w:val="24"/>
          <w:szCs w:val="24"/>
          <w:lang w:val="bg-BG"/>
        </w:rPr>
        <w:lastRenderedPageBreak/>
        <w:t>цел допълнително подпомагане на междуправителственото сътрудничество в областта на застаряването на населението, потвърждаваме също необходимостта да се проучи възможността за неутрално по отношение на ресурсите преобразуване на Работната група по въпросите на застаряването в постоянен секторен комитет, без да се засяга работата на ИКЕ на ООН в други области от нейния мандат. Поели сме ангажимент да продължим активното си участие в Работната група на ИКЕ на ООН за изпълнението на РСИ / МПДЗМ и ще дадем своя принос за нейната дейност.</w:t>
      </w:r>
    </w:p>
    <w:p w:rsidR="00693469" w:rsidRPr="00737EB0" w:rsidRDefault="00693469" w:rsidP="00693469">
      <w:pPr>
        <w:pStyle w:val="ListParagraph"/>
        <w:rPr>
          <w:rFonts w:ascii="Times New Roman" w:hAnsi="Times New Roman" w:cs="Times New Roman"/>
          <w:sz w:val="24"/>
          <w:szCs w:val="24"/>
          <w:lang w:val="bg-BG"/>
        </w:rPr>
      </w:pPr>
    </w:p>
    <w:p w:rsidR="00693469" w:rsidRPr="00737EB0" w:rsidRDefault="00693469" w:rsidP="00601F1A">
      <w:pPr>
        <w:pStyle w:val="ListParagraph"/>
        <w:numPr>
          <w:ilvl w:val="0"/>
          <w:numId w:val="24"/>
        </w:numPr>
        <w:jc w:val="both"/>
        <w:rPr>
          <w:rFonts w:ascii="Times New Roman" w:hAnsi="Times New Roman" w:cs="Times New Roman"/>
          <w:sz w:val="24"/>
          <w:szCs w:val="24"/>
          <w:lang w:val="bg-BG"/>
        </w:rPr>
      </w:pPr>
      <w:r w:rsidRPr="00737EB0">
        <w:rPr>
          <w:rFonts w:ascii="Times New Roman" w:hAnsi="Times New Roman" w:cs="Times New Roman"/>
          <w:sz w:val="24"/>
          <w:szCs w:val="24"/>
          <w:lang w:val="bg-BG"/>
        </w:rPr>
        <w:t>Оценяваме ролята на Секретариата на ИКЕ на ООН и останалите заинтересовани страни, подпомагащи държавите</w:t>
      </w:r>
      <w:r w:rsidR="00E65E75" w:rsidRPr="00737EB0">
        <w:rPr>
          <w:rFonts w:ascii="Times New Roman" w:hAnsi="Times New Roman" w:cs="Times New Roman"/>
          <w:sz w:val="24"/>
          <w:szCs w:val="24"/>
          <w:lang w:val="bg-BG"/>
        </w:rPr>
        <w:t>–</w:t>
      </w:r>
      <w:r w:rsidRPr="00737EB0">
        <w:rPr>
          <w:rFonts w:ascii="Times New Roman" w:hAnsi="Times New Roman" w:cs="Times New Roman"/>
          <w:sz w:val="24"/>
          <w:szCs w:val="24"/>
          <w:lang w:val="bg-BG"/>
        </w:rPr>
        <w:t xml:space="preserve">членки за изпълнението на РСИ / МПДЗМ и целите на Декларацията на министрите от 2017 г. чрез, </w:t>
      </w:r>
      <w:r w:rsidRPr="00737EB0">
        <w:rPr>
          <w:rFonts w:ascii="Times New Roman" w:hAnsi="Times New Roman" w:cs="Times New Roman"/>
          <w:sz w:val="24"/>
          <w:szCs w:val="24"/>
          <w:lang w:val="en-GB"/>
        </w:rPr>
        <w:t>inter</w:t>
      </w:r>
      <w:r w:rsidRPr="00737EB0">
        <w:rPr>
          <w:rFonts w:ascii="Times New Roman" w:hAnsi="Times New Roman" w:cs="Times New Roman"/>
          <w:sz w:val="24"/>
          <w:szCs w:val="24"/>
          <w:lang w:val="ru-RU"/>
        </w:rPr>
        <w:t xml:space="preserve"> </w:t>
      </w:r>
      <w:r w:rsidRPr="00737EB0">
        <w:rPr>
          <w:rFonts w:ascii="Times New Roman" w:hAnsi="Times New Roman" w:cs="Times New Roman"/>
          <w:sz w:val="24"/>
          <w:szCs w:val="24"/>
          <w:lang w:val="en-GB"/>
        </w:rPr>
        <w:t>alia</w:t>
      </w:r>
      <w:r w:rsidRPr="00737EB0">
        <w:rPr>
          <w:rFonts w:ascii="Times New Roman" w:hAnsi="Times New Roman" w:cs="Times New Roman"/>
          <w:sz w:val="24"/>
          <w:szCs w:val="24"/>
          <w:lang w:val="ru-RU"/>
        </w:rPr>
        <w:t xml:space="preserve">, </w:t>
      </w:r>
      <w:r w:rsidRPr="00737EB0">
        <w:rPr>
          <w:rFonts w:ascii="Times New Roman" w:hAnsi="Times New Roman" w:cs="Times New Roman"/>
          <w:sz w:val="24"/>
          <w:szCs w:val="24"/>
          <w:lang w:val="bg-BG"/>
        </w:rPr>
        <w:t>подкрепата, оказвана за развитие на националния капацитет в областта на застаряването.</w:t>
      </w:r>
    </w:p>
    <w:p w:rsidR="00693469" w:rsidRPr="00737EB0" w:rsidRDefault="00693469" w:rsidP="00693469">
      <w:pPr>
        <w:pStyle w:val="ListParagraph"/>
        <w:rPr>
          <w:rFonts w:ascii="Times New Roman" w:hAnsi="Times New Roman" w:cs="Times New Roman"/>
          <w:sz w:val="24"/>
          <w:szCs w:val="24"/>
          <w:lang w:val="bg-BG"/>
        </w:rPr>
      </w:pPr>
    </w:p>
    <w:p w:rsidR="00693469" w:rsidRPr="00737EB0" w:rsidRDefault="00693469" w:rsidP="00601F1A">
      <w:pPr>
        <w:pStyle w:val="ListParagraph"/>
        <w:numPr>
          <w:ilvl w:val="0"/>
          <w:numId w:val="24"/>
        </w:numPr>
        <w:jc w:val="both"/>
        <w:rPr>
          <w:rFonts w:ascii="Times New Roman" w:hAnsi="Times New Roman" w:cs="Times New Roman"/>
          <w:sz w:val="24"/>
          <w:szCs w:val="24"/>
          <w:lang w:val="bg-BG"/>
        </w:rPr>
      </w:pPr>
      <w:r w:rsidRPr="00737EB0">
        <w:rPr>
          <w:rFonts w:ascii="Times New Roman" w:hAnsi="Times New Roman" w:cs="Times New Roman"/>
          <w:sz w:val="24"/>
          <w:szCs w:val="24"/>
          <w:lang w:val="bg-BG"/>
        </w:rPr>
        <w:t>Изразяваме благодарност към Португалия за домакинството на четвъртата Конференция на министрите на ИКЕ на ООН по въпросите на застаряването през септември 2017 г.</w:t>
      </w:r>
    </w:p>
    <w:sectPr w:rsidR="00693469" w:rsidRPr="00737EB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F128CC0"/>
    <w:lvl w:ilvl="0">
      <w:start w:val="1"/>
      <w:numFmt w:val="decimal"/>
      <w:lvlText w:val="%1."/>
      <w:lvlJc w:val="left"/>
      <w:pPr>
        <w:tabs>
          <w:tab w:val="num" w:pos="1800"/>
        </w:tabs>
        <w:ind w:left="1800" w:hanging="360"/>
      </w:pPr>
    </w:lvl>
  </w:abstractNum>
  <w:abstractNum w:abstractNumId="1">
    <w:nsid w:val="FFFFFF7D"/>
    <w:multiLevelType w:val="singleLevel"/>
    <w:tmpl w:val="DAA0AA1C"/>
    <w:lvl w:ilvl="0">
      <w:start w:val="1"/>
      <w:numFmt w:val="decimal"/>
      <w:lvlText w:val="%1."/>
      <w:lvlJc w:val="left"/>
      <w:pPr>
        <w:tabs>
          <w:tab w:val="num" w:pos="1440"/>
        </w:tabs>
        <w:ind w:left="1440" w:hanging="360"/>
      </w:pPr>
    </w:lvl>
  </w:abstractNum>
  <w:abstractNum w:abstractNumId="2">
    <w:nsid w:val="FFFFFF7E"/>
    <w:multiLevelType w:val="singleLevel"/>
    <w:tmpl w:val="C6928A44"/>
    <w:lvl w:ilvl="0">
      <w:start w:val="1"/>
      <w:numFmt w:val="decimal"/>
      <w:lvlText w:val="%1."/>
      <w:lvlJc w:val="left"/>
      <w:pPr>
        <w:tabs>
          <w:tab w:val="num" w:pos="1080"/>
        </w:tabs>
        <w:ind w:left="1080" w:hanging="360"/>
      </w:pPr>
    </w:lvl>
  </w:abstractNum>
  <w:abstractNum w:abstractNumId="3">
    <w:nsid w:val="FFFFFF7F"/>
    <w:multiLevelType w:val="singleLevel"/>
    <w:tmpl w:val="75ACADB0"/>
    <w:lvl w:ilvl="0">
      <w:start w:val="1"/>
      <w:numFmt w:val="decimal"/>
      <w:lvlText w:val="%1."/>
      <w:lvlJc w:val="left"/>
      <w:pPr>
        <w:tabs>
          <w:tab w:val="num" w:pos="720"/>
        </w:tabs>
        <w:ind w:left="720" w:hanging="360"/>
      </w:pPr>
    </w:lvl>
  </w:abstractNum>
  <w:abstractNum w:abstractNumId="4">
    <w:nsid w:val="FFFFFF80"/>
    <w:multiLevelType w:val="singleLevel"/>
    <w:tmpl w:val="217AC73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D4E1D3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680C027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4F5E5D9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CA7202F2"/>
    <w:lvl w:ilvl="0">
      <w:start w:val="1"/>
      <w:numFmt w:val="decimal"/>
      <w:lvlText w:val="%1."/>
      <w:lvlJc w:val="left"/>
      <w:pPr>
        <w:tabs>
          <w:tab w:val="num" w:pos="360"/>
        </w:tabs>
        <w:ind w:left="360" w:hanging="360"/>
      </w:pPr>
    </w:lvl>
  </w:abstractNum>
  <w:abstractNum w:abstractNumId="9">
    <w:nsid w:val="FFFFFF89"/>
    <w:multiLevelType w:val="singleLevel"/>
    <w:tmpl w:val="24CE3B88"/>
    <w:lvl w:ilvl="0">
      <w:start w:val="1"/>
      <w:numFmt w:val="bullet"/>
      <w:lvlText w:val=""/>
      <w:lvlJc w:val="left"/>
      <w:pPr>
        <w:tabs>
          <w:tab w:val="num" w:pos="360"/>
        </w:tabs>
        <w:ind w:left="360" w:hanging="360"/>
      </w:pPr>
      <w:rPr>
        <w:rFonts w:ascii="Symbol" w:hAnsi="Symbol" w:hint="default"/>
      </w:rPr>
    </w:lvl>
  </w:abstractNum>
  <w:abstractNum w:abstractNumId="10">
    <w:nsid w:val="02B515D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081A78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0B2F3CA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15C5697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6B1167D"/>
    <w:multiLevelType w:val="multilevel"/>
    <w:tmpl w:val="EAD2F99A"/>
    <w:lvl w:ilvl="0">
      <w:start w:val="1"/>
      <w:numFmt w:val="upperRoman"/>
      <w:lvlText w:val="%1."/>
      <w:lvlJc w:val="left"/>
      <w:pPr>
        <w:ind w:left="1080" w:hanging="72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298929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EDE304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3AEB0273"/>
    <w:multiLevelType w:val="multilevel"/>
    <w:tmpl w:val="526206A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42685D49"/>
    <w:multiLevelType w:val="hybridMultilevel"/>
    <w:tmpl w:val="1F48555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3F850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84C4F29"/>
    <w:multiLevelType w:val="multilevel"/>
    <w:tmpl w:val="D8061F6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nsid w:val="59350CFB"/>
    <w:multiLevelType w:val="multilevel"/>
    <w:tmpl w:val="9DF09F0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nsid w:val="5DEC6B47"/>
    <w:multiLevelType w:val="multilevel"/>
    <w:tmpl w:val="604E1C0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nsid w:val="6E9514D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7D8C2C6D"/>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1"/>
  </w:num>
  <w:num w:numId="2">
    <w:abstractNumId w:val="12"/>
  </w:num>
  <w:num w:numId="3">
    <w:abstractNumId w:val="10"/>
  </w:num>
  <w:num w:numId="4">
    <w:abstractNumId w:val="23"/>
  </w:num>
  <w:num w:numId="5">
    <w:abstractNumId w:val="13"/>
  </w:num>
  <w:num w:numId="6">
    <w:abstractNumId w:val="17"/>
  </w:num>
  <w:num w:numId="7">
    <w:abstractNumId w:val="20"/>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5"/>
  </w:num>
  <w:num w:numId="19">
    <w:abstractNumId w:val="16"/>
  </w:num>
  <w:num w:numId="20">
    <w:abstractNumId w:val="22"/>
  </w:num>
  <w:num w:numId="21">
    <w:abstractNumId w:val="19"/>
  </w:num>
  <w:num w:numId="22">
    <w:abstractNumId w:val="11"/>
  </w:num>
  <w:num w:numId="23">
    <w:abstractNumId w:val="24"/>
  </w:num>
  <w:num w:numId="24">
    <w:abstractNumId w:val="18"/>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C48"/>
    <w:rsid w:val="00107503"/>
    <w:rsid w:val="00225C48"/>
    <w:rsid w:val="0024229E"/>
    <w:rsid w:val="005C62CF"/>
    <w:rsid w:val="00601F1A"/>
    <w:rsid w:val="00645252"/>
    <w:rsid w:val="00693469"/>
    <w:rsid w:val="006D3D74"/>
    <w:rsid w:val="006F176B"/>
    <w:rsid w:val="00737EB0"/>
    <w:rsid w:val="007D514D"/>
    <w:rsid w:val="009173F1"/>
    <w:rsid w:val="009A3FE8"/>
    <w:rsid w:val="00A6410C"/>
    <w:rsid w:val="00A8075D"/>
    <w:rsid w:val="00A9204E"/>
    <w:rsid w:val="00AE5519"/>
    <w:rsid w:val="00BF3214"/>
    <w:rsid w:val="00D819DE"/>
    <w:rsid w:val="00E65E75"/>
    <w:rsid w:val="00F71C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3D74"/>
  </w:style>
  <w:style w:type="paragraph" w:styleId="Heading1">
    <w:name w:val="heading 1"/>
    <w:basedOn w:val="Normal"/>
    <w:next w:val="Normal"/>
    <w:link w:val="Heading1Char"/>
    <w:uiPriority w:val="9"/>
    <w:qFormat/>
    <w:rsid w:val="006D3D74"/>
    <w:pPr>
      <w:keepNext/>
      <w:keepLines/>
      <w:spacing w:before="240"/>
      <w:outlineLvl w:val="0"/>
    </w:pPr>
    <w:rPr>
      <w:rFonts w:asciiTheme="majorHAnsi" w:eastAsiaTheme="majorEastAsia" w:hAnsiTheme="majorHAnsi" w:cstheme="majorBidi"/>
      <w:color w:val="1F4E79" w:themeColor="accent1" w:themeShade="80"/>
      <w:sz w:val="32"/>
      <w:szCs w:val="32"/>
    </w:rPr>
  </w:style>
  <w:style w:type="paragraph" w:styleId="Heading2">
    <w:name w:val="heading 2"/>
    <w:basedOn w:val="Normal"/>
    <w:next w:val="Normal"/>
    <w:link w:val="Heading2Char"/>
    <w:uiPriority w:val="9"/>
    <w:unhideWhenUsed/>
    <w:qFormat/>
    <w:rsid w:val="006D3D74"/>
    <w:pPr>
      <w:keepNext/>
      <w:keepLines/>
      <w:spacing w:before="40"/>
      <w:outlineLvl w:val="1"/>
    </w:pPr>
    <w:rPr>
      <w:rFonts w:asciiTheme="majorHAnsi" w:eastAsiaTheme="majorEastAsia" w:hAnsiTheme="majorHAnsi" w:cstheme="majorBidi"/>
      <w:color w:val="1F4E79" w:themeColor="accent1" w:themeShade="80"/>
      <w:sz w:val="26"/>
      <w:szCs w:val="26"/>
    </w:rPr>
  </w:style>
  <w:style w:type="paragraph" w:styleId="Heading3">
    <w:name w:val="heading 3"/>
    <w:basedOn w:val="Normal"/>
    <w:next w:val="Normal"/>
    <w:link w:val="Heading3Char"/>
    <w:uiPriority w:val="9"/>
    <w:unhideWhenUsed/>
    <w:qFormat/>
    <w:rsid w:val="006D3D74"/>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6D3D74"/>
    <w:pPr>
      <w:keepNext/>
      <w:keepLines/>
      <w:spacing w:before="40"/>
      <w:outlineLvl w:val="3"/>
    </w:pPr>
    <w:rPr>
      <w:rFonts w:asciiTheme="majorHAnsi" w:eastAsiaTheme="majorEastAsia" w:hAnsiTheme="majorHAnsi" w:cstheme="majorBidi"/>
      <w:i/>
      <w:iCs/>
      <w:color w:val="1F4E79" w:themeColor="accent1" w:themeShade="80"/>
    </w:rPr>
  </w:style>
  <w:style w:type="paragraph" w:styleId="Heading5">
    <w:name w:val="heading 5"/>
    <w:basedOn w:val="Normal"/>
    <w:next w:val="Normal"/>
    <w:link w:val="Heading5Char"/>
    <w:uiPriority w:val="9"/>
    <w:unhideWhenUsed/>
    <w:qFormat/>
    <w:rsid w:val="006D3D74"/>
    <w:pPr>
      <w:keepNext/>
      <w:keepLines/>
      <w:spacing w:before="40"/>
      <w:outlineLvl w:val="4"/>
    </w:pPr>
    <w:rPr>
      <w:rFonts w:asciiTheme="majorHAnsi" w:eastAsiaTheme="majorEastAsia" w:hAnsiTheme="majorHAnsi" w:cstheme="majorBidi"/>
      <w:color w:val="1F4E79" w:themeColor="accent1" w:themeShade="80"/>
    </w:rPr>
  </w:style>
  <w:style w:type="paragraph" w:styleId="Heading6">
    <w:name w:val="heading 6"/>
    <w:basedOn w:val="Normal"/>
    <w:next w:val="Normal"/>
    <w:link w:val="Heading6Char"/>
    <w:uiPriority w:val="9"/>
    <w:unhideWhenUsed/>
    <w:qFormat/>
    <w:rsid w:val="006D3D74"/>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6D3D74"/>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6D3D74"/>
    <w:pPr>
      <w:keepNext/>
      <w:keepLines/>
      <w:spacing w:before="4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unhideWhenUsed/>
    <w:qFormat/>
    <w:rsid w:val="006D3D74"/>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3D74"/>
    <w:rPr>
      <w:rFonts w:asciiTheme="majorHAnsi" w:eastAsiaTheme="majorEastAsia" w:hAnsiTheme="majorHAnsi" w:cstheme="majorBidi"/>
      <w:color w:val="1F4E79" w:themeColor="accent1" w:themeShade="80"/>
      <w:sz w:val="32"/>
      <w:szCs w:val="32"/>
    </w:rPr>
  </w:style>
  <w:style w:type="character" w:customStyle="1" w:styleId="Heading2Char">
    <w:name w:val="Heading 2 Char"/>
    <w:basedOn w:val="DefaultParagraphFont"/>
    <w:link w:val="Heading2"/>
    <w:uiPriority w:val="9"/>
    <w:rsid w:val="006D3D74"/>
    <w:rPr>
      <w:rFonts w:asciiTheme="majorHAnsi" w:eastAsiaTheme="majorEastAsia" w:hAnsiTheme="majorHAnsi" w:cstheme="majorBidi"/>
      <w:color w:val="1F4E79" w:themeColor="accent1" w:themeShade="80"/>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6D3D74"/>
    <w:rPr>
      <w:rFonts w:asciiTheme="majorHAnsi" w:eastAsiaTheme="majorEastAsia" w:hAnsiTheme="majorHAnsi" w:cstheme="majorBidi"/>
      <w:i/>
      <w:iCs/>
      <w:color w:val="1F4E79" w:themeColor="accent1" w:themeShade="80"/>
    </w:rPr>
  </w:style>
  <w:style w:type="character" w:customStyle="1" w:styleId="Heading5Char">
    <w:name w:val="Heading 5 Char"/>
    <w:basedOn w:val="DefaultParagraphFont"/>
    <w:link w:val="Heading5"/>
    <w:uiPriority w:val="9"/>
    <w:rsid w:val="006D3D74"/>
    <w:rPr>
      <w:rFonts w:asciiTheme="majorHAnsi" w:eastAsiaTheme="majorEastAsia" w:hAnsiTheme="majorHAnsi" w:cstheme="majorBidi"/>
      <w:color w:val="1F4E79" w:themeColor="accent1" w:themeShade="80"/>
    </w:rPr>
  </w:style>
  <w:style w:type="character" w:customStyle="1" w:styleId="Heading6Char">
    <w:name w:val="Heading 6 Char"/>
    <w:basedOn w:val="DefaultParagraphFont"/>
    <w:link w:val="Heading6"/>
    <w:uiPriority w:val="9"/>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45252"/>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rsid w:val="00645252"/>
    <w:rPr>
      <w:rFonts w:asciiTheme="majorHAnsi" w:eastAsiaTheme="majorEastAsia" w:hAnsiTheme="majorHAnsi" w:cstheme="majorBidi"/>
      <w:i/>
      <w:iCs/>
      <w:color w:val="272727" w:themeColor="text1" w:themeTint="D8"/>
      <w:szCs w:val="21"/>
    </w:r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sid w:val="00645252"/>
    <w:rPr>
      <w:i/>
      <w:iCs/>
      <w:color w:val="1F4E79" w:themeColor="accent1" w:themeShade="80"/>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IntenseQuote">
    <w:name w:val="Intense Quote"/>
    <w:basedOn w:val="Normal"/>
    <w:next w:val="Normal"/>
    <w:link w:val="IntenseQuoteChar"/>
    <w:uiPriority w:val="30"/>
    <w:qFormat/>
    <w:rsid w:val="00645252"/>
    <w:pPr>
      <w:pBdr>
        <w:top w:val="single" w:sz="4" w:space="10" w:color="1F4E79" w:themeColor="accent1" w:themeShade="80"/>
        <w:bottom w:val="single" w:sz="4" w:space="10" w:color="1F4E79" w:themeColor="accent1" w:themeShade="80"/>
      </w:pBdr>
      <w:spacing w:before="360" w:after="360"/>
      <w:ind w:left="864" w:right="864"/>
      <w:jc w:val="center"/>
    </w:pPr>
    <w:rPr>
      <w:i/>
      <w:iCs/>
      <w:color w:val="1F4E79" w:themeColor="accent1" w:themeShade="80"/>
    </w:rPr>
  </w:style>
  <w:style w:type="character" w:customStyle="1" w:styleId="IntenseQuoteChar">
    <w:name w:val="Intense Quote Char"/>
    <w:basedOn w:val="DefaultParagraphFont"/>
    <w:link w:val="IntenseQuote"/>
    <w:uiPriority w:val="30"/>
    <w:rsid w:val="00645252"/>
    <w:rPr>
      <w:i/>
      <w:iCs/>
      <w:color w:val="1F4E79" w:themeColor="accent1" w:themeShade="80"/>
    </w:rPr>
  </w:style>
  <w:style w:type="character" w:styleId="SubtleReference">
    <w:name w:val="Subtle Reference"/>
    <w:basedOn w:val="DefaultParagraphFont"/>
    <w:uiPriority w:val="31"/>
    <w:qFormat/>
    <w:rPr>
      <w:smallCaps/>
      <w:color w:val="5A5A5A" w:themeColor="text1" w:themeTint="A5"/>
    </w:rPr>
  </w:style>
  <w:style w:type="character" w:styleId="IntenseReference">
    <w:name w:val="Intense Reference"/>
    <w:basedOn w:val="DefaultParagraphFont"/>
    <w:uiPriority w:val="32"/>
    <w:qFormat/>
    <w:rsid w:val="00645252"/>
    <w:rPr>
      <w:b/>
      <w:bCs/>
      <w:caps w:val="0"/>
      <w:smallCaps/>
      <w:color w:val="1F4E79" w:themeColor="accent1" w:themeShade="80"/>
      <w:spacing w:val="5"/>
    </w:rPr>
  </w:style>
  <w:style w:type="character" w:styleId="BookTitle">
    <w:name w:val="Book Title"/>
    <w:basedOn w:val="DefaultParagraphFont"/>
    <w:uiPriority w:val="33"/>
    <w:qFormat/>
    <w:rPr>
      <w:b/>
      <w:bCs/>
      <w:i/>
      <w:iCs/>
      <w:spacing w:val="5"/>
    </w:rPr>
  </w:style>
  <w:style w:type="character" w:styleId="Hyperlink">
    <w:name w:val="Hyperlink"/>
    <w:basedOn w:val="DefaultParagraphFont"/>
    <w:uiPriority w:val="99"/>
    <w:unhideWhenUsed/>
    <w:rsid w:val="00645252"/>
    <w:rPr>
      <w:color w:val="1F4E79" w:themeColor="accent1" w:themeShade="80"/>
      <w:u w:val="single"/>
    </w:rPr>
  </w:style>
  <w:style w:type="character" w:styleId="FollowedHyperlink">
    <w:name w:val="FollowedHyperlink"/>
    <w:basedOn w:val="DefaultParagraphFont"/>
    <w:uiPriority w:val="99"/>
    <w:unhideWhenUsed/>
    <w:rPr>
      <w:color w:val="954F72" w:themeColor="followedHyperlink"/>
      <w:u w:val="single"/>
    </w:rPr>
  </w:style>
  <w:style w:type="paragraph" w:styleId="Caption">
    <w:name w:val="caption"/>
    <w:basedOn w:val="Normal"/>
    <w:next w:val="Normal"/>
    <w:uiPriority w:val="35"/>
    <w:unhideWhenUsed/>
    <w:qFormat/>
    <w:rsid w:val="00645252"/>
    <w:pPr>
      <w:spacing w:after="200"/>
    </w:pPr>
    <w:rPr>
      <w:i/>
      <w:iCs/>
      <w:color w:val="44546A" w:themeColor="text2"/>
      <w:szCs w:val="18"/>
    </w:rPr>
  </w:style>
  <w:style w:type="paragraph" w:styleId="BalloonText">
    <w:name w:val="Balloon Text"/>
    <w:basedOn w:val="Normal"/>
    <w:link w:val="BalloonTextChar"/>
    <w:uiPriority w:val="99"/>
    <w:semiHidden/>
    <w:unhideWhenUsed/>
    <w:rsid w:val="00645252"/>
    <w:rPr>
      <w:rFonts w:ascii="Segoe UI" w:hAnsi="Segoe UI" w:cs="Segoe UI"/>
      <w:szCs w:val="18"/>
    </w:rPr>
  </w:style>
  <w:style w:type="character" w:customStyle="1" w:styleId="BalloonTextChar">
    <w:name w:val="Balloon Text Char"/>
    <w:basedOn w:val="DefaultParagraphFont"/>
    <w:link w:val="BalloonText"/>
    <w:uiPriority w:val="99"/>
    <w:semiHidden/>
    <w:rsid w:val="00645252"/>
    <w:rPr>
      <w:rFonts w:ascii="Segoe UI" w:hAnsi="Segoe UI" w:cs="Segoe UI"/>
      <w:szCs w:val="18"/>
    </w:rPr>
  </w:style>
  <w:style w:type="paragraph" w:styleId="BlockText">
    <w:name w:val="Block Text"/>
    <w:basedOn w:val="Normal"/>
    <w:uiPriority w:val="99"/>
    <w:semiHidden/>
    <w:unhideWhenUsed/>
    <w:rsid w:val="00645252"/>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eastAsiaTheme="minorEastAsia"/>
      <w:i/>
      <w:iCs/>
      <w:color w:val="1F4E79" w:themeColor="accent1" w:themeShade="80"/>
    </w:rPr>
  </w:style>
  <w:style w:type="paragraph" w:styleId="BodyText3">
    <w:name w:val="Body Text 3"/>
    <w:basedOn w:val="Normal"/>
    <w:link w:val="BodyText3Char"/>
    <w:uiPriority w:val="99"/>
    <w:semiHidden/>
    <w:unhideWhenUsed/>
    <w:rsid w:val="00645252"/>
    <w:pPr>
      <w:spacing w:after="120"/>
    </w:pPr>
    <w:rPr>
      <w:szCs w:val="16"/>
    </w:rPr>
  </w:style>
  <w:style w:type="character" w:customStyle="1" w:styleId="BodyText3Char">
    <w:name w:val="Body Text 3 Char"/>
    <w:basedOn w:val="DefaultParagraphFont"/>
    <w:link w:val="BodyText3"/>
    <w:uiPriority w:val="99"/>
    <w:semiHidden/>
    <w:rsid w:val="00645252"/>
    <w:rPr>
      <w:szCs w:val="16"/>
    </w:rPr>
  </w:style>
  <w:style w:type="paragraph" w:styleId="BodyTextIndent3">
    <w:name w:val="Body Text Indent 3"/>
    <w:basedOn w:val="Normal"/>
    <w:link w:val="BodyTextIndent3Char"/>
    <w:uiPriority w:val="99"/>
    <w:semiHidden/>
    <w:unhideWhenUsed/>
    <w:rsid w:val="00645252"/>
    <w:pPr>
      <w:spacing w:after="120"/>
      <w:ind w:left="360"/>
    </w:pPr>
    <w:rPr>
      <w:szCs w:val="16"/>
    </w:rPr>
  </w:style>
  <w:style w:type="character" w:customStyle="1" w:styleId="BodyTextIndent3Char">
    <w:name w:val="Body Text Indent 3 Char"/>
    <w:basedOn w:val="DefaultParagraphFont"/>
    <w:link w:val="BodyTextIndent3"/>
    <w:uiPriority w:val="99"/>
    <w:semiHidden/>
    <w:rsid w:val="00645252"/>
    <w:rPr>
      <w:szCs w:val="16"/>
    </w:rPr>
  </w:style>
  <w:style w:type="character" w:styleId="CommentReference">
    <w:name w:val="annotation reference"/>
    <w:basedOn w:val="DefaultParagraphFont"/>
    <w:uiPriority w:val="99"/>
    <w:semiHidden/>
    <w:unhideWhenUsed/>
    <w:rsid w:val="00645252"/>
    <w:rPr>
      <w:sz w:val="22"/>
      <w:szCs w:val="16"/>
    </w:rPr>
  </w:style>
  <w:style w:type="paragraph" w:styleId="CommentText">
    <w:name w:val="annotation text"/>
    <w:basedOn w:val="Normal"/>
    <w:link w:val="CommentTextChar"/>
    <w:uiPriority w:val="99"/>
    <w:semiHidden/>
    <w:unhideWhenUsed/>
    <w:rsid w:val="00645252"/>
    <w:rPr>
      <w:szCs w:val="20"/>
    </w:rPr>
  </w:style>
  <w:style w:type="character" w:customStyle="1" w:styleId="CommentTextChar">
    <w:name w:val="Comment Text Char"/>
    <w:basedOn w:val="DefaultParagraphFont"/>
    <w:link w:val="CommentText"/>
    <w:uiPriority w:val="99"/>
    <w:semiHidden/>
    <w:rsid w:val="00645252"/>
    <w:rPr>
      <w:szCs w:val="20"/>
    </w:rPr>
  </w:style>
  <w:style w:type="paragraph" w:styleId="CommentSubject">
    <w:name w:val="annotation subject"/>
    <w:basedOn w:val="CommentText"/>
    <w:next w:val="CommentText"/>
    <w:link w:val="CommentSubjectChar"/>
    <w:uiPriority w:val="99"/>
    <w:semiHidden/>
    <w:unhideWhenUsed/>
    <w:rsid w:val="00645252"/>
    <w:rPr>
      <w:b/>
      <w:bCs/>
    </w:rPr>
  </w:style>
  <w:style w:type="character" w:customStyle="1" w:styleId="CommentSubjectChar">
    <w:name w:val="Comment Subject Char"/>
    <w:basedOn w:val="CommentTextChar"/>
    <w:link w:val="CommentSubject"/>
    <w:uiPriority w:val="99"/>
    <w:semiHidden/>
    <w:rsid w:val="00645252"/>
    <w:rPr>
      <w:b/>
      <w:bCs/>
      <w:szCs w:val="20"/>
    </w:rPr>
  </w:style>
  <w:style w:type="paragraph" w:styleId="DocumentMap">
    <w:name w:val="Document Map"/>
    <w:basedOn w:val="Normal"/>
    <w:link w:val="DocumentMapChar"/>
    <w:uiPriority w:val="99"/>
    <w:semiHidden/>
    <w:unhideWhenUsed/>
    <w:rsid w:val="00645252"/>
    <w:rPr>
      <w:rFonts w:ascii="Segoe UI" w:hAnsi="Segoe UI" w:cs="Segoe UI"/>
      <w:szCs w:val="16"/>
    </w:rPr>
  </w:style>
  <w:style w:type="character" w:customStyle="1" w:styleId="DocumentMapChar">
    <w:name w:val="Document Map Char"/>
    <w:basedOn w:val="DefaultParagraphFont"/>
    <w:link w:val="DocumentMap"/>
    <w:uiPriority w:val="99"/>
    <w:semiHidden/>
    <w:rsid w:val="00645252"/>
    <w:rPr>
      <w:rFonts w:ascii="Segoe UI" w:hAnsi="Segoe UI" w:cs="Segoe UI"/>
      <w:szCs w:val="16"/>
    </w:rPr>
  </w:style>
  <w:style w:type="paragraph" w:styleId="EndnoteText">
    <w:name w:val="endnote text"/>
    <w:basedOn w:val="Normal"/>
    <w:link w:val="EndnoteTextChar"/>
    <w:uiPriority w:val="99"/>
    <w:semiHidden/>
    <w:unhideWhenUsed/>
    <w:rsid w:val="00645252"/>
    <w:rPr>
      <w:szCs w:val="20"/>
    </w:rPr>
  </w:style>
  <w:style w:type="character" w:customStyle="1" w:styleId="EndnoteTextChar">
    <w:name w:val="Endnote Text Char"/>
    <w:basedOn w:val="DefaultParagraphFont"/>
    <w:link w:val="EndnoteText"/>
    <w:uiPriority w:val="99"/>
    <w:semiHidden/>
    <w:rsid w:val="00645252"/>
    <w:rPr>
      <w:szCs w:val="20"/>
    </w:rPr>
  </w:style>
  <w:style w:type="paragraph" w:styleId="EnvelopeReturn">
    <w:name w:val="envelope return"/>
    <w:basedOn w:val="Normal"/>
    <w:uiPriority w:val="99"/>
    <w:semiHidden/>
    <w:unhideWhenUsed/>
    <w:rsid w:val="00645252"/>
    <w:rPr>
      <w:rFonts w:asciiTheme="majorHAnsi" w:eastAsiaTheme="majorEastAsia" w:hAnsiTheme="majorHAnsi" w:cstheme="majorBidi"/>
      <w:szCs w:val="20"/>
    </w:rPr>
  </w:style>
  <w:style w:type="paragraph" w:styleId="FootnoteText">
    <w:name w:val="footnote text"/>
    <w:basedOn w:val="Normal"/>
    <w:link w:val="FootnoteTextChar"/>
    <w:uiPriority w:val="99"/>
    <w:semiHidden/>
    <w:unhideWhenUsed/>
    <w:rsid w:val="00645252"/>
    <w:rPr>
      <w:szCs w:val="20"/>
    </w:rPr>
  </w:style>
  <w:style w:type="character" w:customStyle="1" w:styleId="FootnoteTextChar">
    <w:name w:val="Footnote Text Char"/>
    <w:basedOn w:val="DefaultParagraphFont"/>
    <w:link w:val="FootnoteText"/>
    <w:uiPriority w:val="99"/>
    <w:semiHidden/>
    <w:rsid w:val="00645252"/>
    <w:rPr>
      <w:szCs w:val="20"/>
    </w:rPr>
  </w:style>
  <w:style w:type="character" w:styleId="HTMLCode">
    <w:name w:val="HTML Code"/>
    <w:basedOn w:val="DefaultParagraphFont"/>
    <w:uiPriority w:val="99"/>
    <w:semiHidden/>
    <w:unhideWhenUsed/>
    <w:rsid w:val="00645252"/>
    <w:rPr>
      <w:rFonts w:ascii="Consolas" w:hAnsi="Consolas"/>
      <w:sz w:val="22"/>
      <w:szCs w:val="20"/>
    </w:rPr>
  </w:style>
  <w:style w:type="character" w:styleId="HTMLKeyboard">
    <w:name w:val="HTML Keyboard"/>
    <w:basedOn w:val="DefaultParagraphFont"/>
    <w:uiPriority w:val="99"/>
    <w:semiHidden/>
    <w:unhideWhenUsed/>
    <w:rsid w:val="00645252"/>
    <w:rPr>
      <w:rFonts w:ascii="Consolas" w:hAnsi="Consolas"/>
      <w:sz w:val="22"/>
      <w:szCs w:val="20"/>
    </w:rPr>
  </w:style>
  <w:style w:type="paragraph" w:styleId="HTMLPreformatted">
    <w:name w:val="HTML Preformatted"/>
    <w:basedOn w:val="Normal"/>
    <w:link w:val="HTMLPreformattedChar"/>
    <w:uiPriority w:val="99"/>
    <w:semiHidden/>
    <w:unhideWhenUsed/>
    <w:rsid w:val="00645252"/>
    <w:rPr>
      <w:rFonts w:ascii="Consolas" w:hAnsi="Consolas"/>
      <w:szCs w:val="20"/>
    </w:rPr>
  </w:style>
  <w:style w:type="character" w:customStyle="1" w:styleId="HTMLPreformattedChar">
    <w:name w:val="HTML Preformatted Char"/>
    <w:basedOn w:val="DefaultParagraphFont"/>
    <w:link w:val="HTMLPreformatted"/>
    <w:uiPriority w:val="99"/>
    <w:semiHidden/>
    <w:rsid w:val="00645252"/>
    <w:rPr>
      <w:rFonts w:ascii="Consolas" w:hAnsi="Consolas"/>
      <w:szCs w:val="20"/>
    </w:rPr>
  </w:style>
  <w:style w:type="character" w:styleId="HTMLTypewriter">
    <w:name w:val="HTML Typewriter"/>
    <w:basedOn w:val="DefaultParagraphFont"/>
    <w:uiPriority w:val="99"/>
    <w:semiHidden/>
    <w:unhideWhenUsed/>
    <w:rsid w:val="00645252"/>
    <w:rPr>
      <w:rFonts w:ascii="Consolas" w:hAnsi="Consolas"/>
      <w:sz w:val="22"/>
      <w:szCs w:val="20"/>
    </w:rPr>
  </w:style>
  <w:style w:type="paragraph" w:styleId="MacroText">
    <w:name w:val="macro"/>
    <w:link w:val="MacroTextChar"/>
    <w:uiPriority w:val="99"/>
    <w:semiHidden/>
    <w:unhideWhenUsed/>
    <w:rsid w:val="00645252"/>
    <w:pPr>
      <w:tabs>
        <w:tab w:val="left" w:pos="480"/>
        <w:tab w:val="left" w:pos="960"/>
        <w:tab w:val="left" w:pos="1440"/>
        <w:tab w:val="left" w:pos="1920"/>
        <w:tab w:val="left" w:pos="2400"/>
        <w:tab w:val="left" w:pos="2880"/>
        <w:tab w:val="left" w:pos="3360"/>
        <w:tab w:val="left" w:pos="3840"/>
        <w:tab w:val="left" w:pos="4320"/>
      </w:tabs>
    </w:pPr>
    <w:rPr>
      <w:rFonts w:ascii="Consolas" w:hAnsi="Consolas"/>
      <w:szCs w:val="20"/>
    </w:rPr>
  </w:style>
  <w:style w:type="character" w:customStyle="1" w:styleId="MacroTextChar">
    <w:name w:val="Macro Text Char"/>
    <w:basedOn w:val="DefaultParagraphFont"/>
    <w:link w:val="MacroText"/>
    <w:uiPriority w:val="99"/>
    <w:semiHidden/>
    <w:rsid w:val="00645252"/>
    <w:rPr>
      <w:rFonts w:ascii="Consolas" w:hAnsi="Consolas"/>
      <w:szCs w:val="20"/>
    </w:rPr>
  </w:style>
  <w:style w:type="paragraph" w:styleId="PlainText">
    <w:name w:val="Plain Text"/>
    <w:basedOn w:val="Normal"/>
    <w:link w:val="PlainTextChar"/>
    <w:uiPriority w:val="99"/>
    <w:semiHidden/>
    <w:unhideWhenUsed/>
    <w:rsid w:val="00645252"/>
    <w:rPr>
      <w:rFonts w:ascii="Consolas" w:hAnsi="Consolas"/>
      <w:szCs w:val="21"/>
    </w:rPr>
  </w:style>
  <w:style w:type="character" w:customStyle="1" w:styleId="PlainTextChar">
    <w:name w:val="Plain Text Char"/>
    <w:basedOn w:val="DefaultParagraphFont"/>
    <w:link w:val="PlainText"/>
    <w:uiPriority w:val="99"/>
    <w:semiHidden/>
    <w:rsid w:val="00645252"/>
    <w:rPr>
      <w:rFonts w:ascii="Consolas" w:hAnsi="Consolas"/>
      <w:szCs w:val="21"/>
    </w:rPr>
  </w:style>
  <w:style w:type="character" w:styleId="PlaceholderText">
    <w:name w:val="Placeholder Text"/>
    <w:basedOn w:val="DefaultParagraphFont"/>
    <w:uiPriority w:val="99"/>
    <w:semiHidden/>
    <w:rsid w:val="00645252"/>
    <w:rPr>
      <w:color w:val="3B3838" w:themeColor="background2" w:themeShade="40"/>
    </w:rPr>
  </w:style>
  <w:style w:type="paragraph" w:styleId="Header">
    <w:name w:val="header"/>
    <w:basedOn w:val="Normal"/>
    <w:link w:val="HeaderChar"/>
    <w:uiPriority w:val="99"/>
    <w:semiHidden/>
    <w:unhideWhenUsed/>
    <w:rsid w:val="006D3D74"/>
  </w:style>
  <w:style w:type="character" w:customStyle="1" w:styleId="HeaderChar">
    <w:name w:val="Header Char"/>
    <w:basedOn w:val="DefaultParagraphFont"/>
    <w:link w:val="Header"/>
    <w:uiPriority w:val="99"/>
    <w:semiHidden/>
    <w:rsid w:val="006D3D74"/>
  </w:style>
  <w:style w:type="paragraph" w:styleId="Footer">
    <w:name w:val="footer"/>
    <w:basedOn w:val="Normal"/>
    <w:link w:val="FooterChar"/>
    <w:uiPriority w:val="99"/>
    <w:semiHidden/>
    <w:unhideWhenUsed/>
    <w:rsid w:val="006D3D74"/>
  </w:style>
  <w:style w:type="character" w:customStyle="1" w:styleId="FooterChar">
    <w:name w:val="Footer Char"/>
    <w:basedOn w:val="DefaultParagraphFont"/>
    <w:link w:val="Footer"/>
    <w:uiPriority w:val="99"/>
    <w:semiHidden/>
    <w:rsid w:val="006D3D74"/>
  </w:style>
  <w:style w:type="paragraph" w:styleId="ListParagraph">
    <w:name w:val="List Paragraph"/>
    <w:basedOn w:val="Normal"/>
    <w:uiPriority w:val="34"/>
    <w:unhideWhenUsed/>
    <w:qFormat/>
    <w:rsid w:val="00225C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3D74"/>
  </w:style>
  <w:style w:type="paragraph" w:styleId="Heading1">
    <w:name w:val="heading 1"/>
    <w:basedOn w:val="Normal"/>
    <w:next w:val="Normal"/>
    <w:link w:val="Heading1Char"/>
    <w:uiPriority w:val="9"/>
    <w:qFormat/>
    <w:rsid w:val="006D3D74"/>
    <w:pPr>
      <w:keepNext/>
      <w:keepLines/>
      <w:spacing w:before="240"/>
      <w:outlineLvl w:val="0"/>
    </w:pPr>
    <w:rPr>
      <w:rFonts w:asciiTheme="majorHAnsi" w:eastAsiaTheme="majorEastAsia" w:hAnsiTheme="majorHAnsi" w:cstheme="majorBidi"/>
      <w:color w:val="1F4E79" w:themeColor="accent1" w:themeShade="80"/>
      <w:sz w:val="32"/>
      <w:szCs w:val="32"/>
    </w:rPr>
  </w:style>
  <w:style w:type="paragraph" w:styleId="Heading2">
    <w:name w:val="heading 2"/>
    <w:basedOn w:val="Normal"/>
    <w:next w:val="Normal"/>
    <w:link w:val="Heading2Char"/>
    <w:uiPriority w:val="9"/>
    <w:unhideWhenUsed/>
    <w:qFormat/>
    <w:rsid w:val="006D3D74"/>
    <w:pPr>
      <w:keepNext/>
      <w:keepLines/>
      <w:spacing w:before="40"/>
      <w:outlineLvl w:val="1"/>
    </w:pPr>
    <w:rPr>
      <w:rFonts w:asciiTheme="majorHAnsi" w:eastAsiaTheme="majorEastAsia" w:hAnsiTheme="majorHAnsi" w:cstheme="majorBidi"/>
      <w:color w:val="1F4E79" w:themeColor="accent1" w:themeShade="80"/>
      <w:sz w:val="26"/>
      <w:szCs w:val="26"/>
    </w:rPr>
  </w:style>
  <w:style w:type="paragraph" w:styleId="Heading3">
    <w:name w:val="heading 3"/>
    <w:basedOn w:val="Normal"/>
    <w:next w:val="Normal"/>
    <w:link w:val="Heading3Char"/>
    <w:uiPriority w:val="9"/>
    <w:unhideWhenUsed/>
    <w:qFormat/>
    <w:rsid w:val="006D3D74"/>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6D3D74"/>
    <w:pPr>
      <w:keepNext/>
      <w:keepLines/>
      <w:spacing w:before="40"/>
      <w:outlineLvl w:val="3"/>
    </w:pPr>
    <w:rPr>
      <w:rFonts w:asciiTheme="majorHAnsi" w:eastAsiaTheme="majorEastAsia" w:hAnsiTheme="majorHAnsi" w:cstheme="majorBidi"/>
      <w:i/>
      <w:iCs/>
      <w:color w:val="1F4E79" w:themeColor="accent1" w:themeShade="80"/>
    </w:rPr>
  </w:style>
  <w:style w:type="paragraph" w:styleId="Heading5">
    <w:name w:val="heading 5"/>
    <w:basedOn w:val="Normal"/>
    <w:next w:val="Normal"/>
    <w:link w:val="Heading5Char"/>
    <w:uiPriority w:val="9"/>
    <w:unhideWhenUsed/>
    <w:qFormat/>
    <w:rsid w:val="006D3D74"/>
    <w:pPr>
      <w:keepNext/>
      <w:keepLines/>
      <w:spacing w:before="40"/>
      <w:outlineLvl w:val="4"/>
    </w:pPr>
    <w:rPr>
      <w:rFonts w:asciiTheme="majorHAnsi" w:eastAsiaTheme="majorEastAsia" w:hAnsiTheme="majorHAnsi" w:cstheme="majorBidi"/>
      <w:color w:val="1F4E79" w:themeColor="accent1" w:themeShade="80"/>
    </w:rPr>
  </w:style>
  <w:style w:type="paragraph" w:styleId="Heading6">
    <w:name w:val="heading 6"/>
    <w:basedOn w:val="Normal"/>
    <w:next w:val="Normal"/>
    <w:link w:val="Heading6Char"/>
    <w:uiPriority w:val="9"/>
    <w:unhideWhenUsed/>
    <w:qFormat/>
    <w:rsid w:val="006D3D74"/>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6D3D74"/>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6D3D74"/>
    <w:pPr>
      <w:keepNext/>
      <w:keepLines/>
      <w:spacing w:before="4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unhideWhenUsed/>
    <w:qFormat/>
    <w:rsid w:val="006D3D74"/>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3D74"/>
    <w:rPr>
      <w:rFonts w:asciiTheme="majorHAnsi" w:eastAsiaTheme="majorEastAsia" w:hAnsiTheme="majorHAnsi" w:cstheme="majorBidi"/>
      <w:color w:val="1F4E79" w:themeColor="accent1" w:themeShade="80"/>
      <w:sz w:val="32"/>
      <w:szCs w:val="32"/>
    </w:rPr>
  </w:style>
  <w:style w:type="character" w:customStyle="1" w:styleId="Heading2Char">
    <w:name w:val="Heading 2 Char"/>
    <w:basedOn w:val="DefaultParagraphFont"/>
    <w:link w:val="Heading2"/>
    <w:uiPriority w:val="9"/>
    <w:rsid w:val="006D3D74"/>
    <w:rPr>
      <w:rFonts w:asciiTheme="majorHAnsi" w:eastAsiaTheme="majorEastAsia" w:hAnsiTheme="majorHAnsi" w:cstheme="majorBidi"/>
      <w:color w:val="1F4E79" w:themeColor="accent1" w:themeShade="80"/>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6D3D74"/>
    <w:rPr>
      <w:rFonts w:asciiTheme="majorHAnsi" w:eastAsiaTheme="majorEastAsia" w:hAnsiTheme="majorHAnsi" w:cstheme="majorBidi"/>
      <w:i/>
      <w:iCs/>
      <w:color w:val="1F4E79" w:themeColor="accent1" w:themeShade="80"/>
    </w:rPr>
  </w:style>
  <w:style w:type="character" w:customStyle="1" w:styleId="Heading5Char">
    <w:name w:val="Heading 5 Char"/>
    <w:basedOn w:val="DefaultParagraphFont"/>
    <w:link w:val="Heading5"/>
    <w:uiPriority w:val="9"/>
    <w:rsid w:val="006D3D74"/>
    <w:rPr>
      <w:rFonts w:asciiTheme="majorHAnsi" w:eastAsiaTheme="majorEastAsia" w:hAnsiTheme="majorHAnsi" w:cstheme="majorBidi"/>
      <w:color w:val="1F4E79" w:themeColor="accent1" w:themeShade="80"/>
    </w:rPr>
  </w:style>
  <w:style w:type="character" w:customStyle="1" w:styleId="Heading6Char">
    <w:name w:val="Heading 6 Char"/>
    <w:basedOn w:val="DefaultParagraphFont"/>
    <w:link w:val="Heading6"/>
    <w:uiPriority w:val="9"/>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45252"/>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rsid w:val="00645252"/>
    <w:rPr>
      <w:rFonts w:asciiTheme="majorHAnsi" w:eastAsiaTheme="majorEastAsia" w:hAnsiTheme="majorHAnsi" w:cstheme="majorBidi"/>
      <w:i/>
      <w:iCs/>
      <w:color w:val="272727" w:themeColor="text1" w:themeTint="D8"/>
      <w:szCs w:val="21"/>
    </w:r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sid w:val="00645252"/>
    <w:rPr>
      <w:i/>
      <w:iCs/>
      <w:color w:val="1F4E79" w:themeColor="accent1" w:themeShade="80"/>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IntenseQuote">
    <w:name w:val="Intense Quote"/>
    <w:basedOn w:val="Normal"/>
    <w:next w:val="Normal"/>
    <w:link w:val="IntenseQuoteChar"/>
    <w:uiPriority w:val="30"/>
    <w:qFormat/>
    <w:rsid w:val="00645252"/>
    <w:pPr>
      <w:pBdr>
        <w:top w:val="single" w:sz="4" w:space="10" w:color="1F4E79" w:themeColor="accent1" w:themeShade="80"/>
        <w:bottom w:val="single" w:sz="4" w:space="10" w:color="1F4E79" w:themeColor="accent1" w:themeShade="80"/>
      </w:pBdr>
      <w:spacing w:before="360" w:after="360"/>
      <w:ind w:left="864" w:right="864"/>
      <w:jc w:val="center"/>
    </w:pPr>
    <w:rPr>
      <w:i/>
      <w:iCs/>
      <w:color w:val="1F4E79" w:themeColor="accent1" w:themeShade="80"/>
    </w:rPr>
  </w:style>
  <w:style w:type="character" w:customStyle="1" w:styleId="IntenseQuoteChar">
    <w:name w:val="Intense Quote Char"/>
    <w:basedOn w:val="DefaultParagraphFont"/>
    <w:link w:val="IntenseQuote"/>
    <w:uiPriority w:val="30"/>
    <w:rsid w:val="00645252"/>
    <w:rPr>
      <w:i/>
      <w:iCs/>
      <w:color w:val="1F4E79" w:themeColor="accent1" w:themeShade="80"/>
    </w:rPr>
  </w:style>
  <w:style w:type="character" w:styleId="SubtleReference">
    <w:name w:val="Subtle Reference"/>
    <w:basedOn w:val="DefaultParagraphFont"/>
    <w:uiPriority w:val="31"/>
    <w:qFormat/>
    <w:rPr>
      <w:smallCaps/>
      <w:color w:val="5A5A5A" w:themeColor="text1" w:themeTint="A5"/>
    </w:rPr>
  </w:style>
  <w:style w:type="character" w:styleId="IntenseReference">
    <w:name w:val="Intense Reference"/>
    <w:basedOn w:val="DefaultParagraphFont"/>
    <w:uiPriority w:val="32"/>
    <w:qFormat/>
    <w:rsid w:val="00645252"/>
    <w:rPr>
      <w:b/>
      <w:bCs/>
      <w:caps w:val="0"/>
      <w:smallCaps/>
      <w:color w:val="1F4E79" w:themeColor="accent1" w:themeShade="80"/>
      <w:spacing w:val="5"/>
    </w:rPr>
  </w:style>
  <w:style w:type="character" w:styleId="BookTitle">
    <w:name w:val="Book Title"/>
    <w:basedOn w:val="DefaultParagraphFont"/>
    <w:uiPriority w:val="33"/>
    <w:qFormat/>
    <w:rPr>
      <w:b/>
      <w:bCs/>
      <w:i/>
      <w:iCs/>
      <w:spacing w:val="5"/>
    </w:rPr>
  </w:style>
  <w:style w:type="character" w:styleId="Hyperlink">
    <w:name w:val="Hyperlink"/>
    <w:basedOn w:val="DefaultParagraphFont"/>
    <w:uiPriority w:val="99"/>
    <w:unhideWhenUsed/>
    <w:rsid w:val="00645252"/>
    <w:rPr>
      <w:color w:val="1F4E79" w:themeColor="accent1" w:themeShade="80"/>
      <w:u w:val="single"/>
    </w:rPr>
  </w:style>
  <w:style w:type="character" w:styleId="FollowedHyperlink">
    <w:name w:val="FollowedHyperlink"/>
    <w:basedOn w:val="DefaultParagraphFont"/>
    <w:uiPriority w:val="99"/>
    <w:unhideWhenUsed/>
    <w:rPr>
      <w:color w:val="954F72" w:themeColor="followedHyperlink"/>
      <w:u w:val="single"/>
    </w:rPr>
  </w:style>
  <w:style w:type="paragraph" w:styleId="Caption">
    <w:name w:val="caption"/>
    <w:basedOn w:val="Normal"/>
    <w:next w:val="Normal"/>
    <w:uiPriority w:val="35"/>
    <w:unhideWhenUsed/>
    <w:qFormat/>
    <w:rsid w:val="00645252"/>
    <w:pPr>
      <w:spacing w:after="200"/>
    </w:pPr>
    <w:rPr>
      <w:i/>
      <w:iCs/>
      <w:color w:val="44546A" w:themeColor="text2"/>
      <w:szCs w:val="18"/>
    </w:rPr>
  </w:style>
  <w:style w:type="paragraph" w:styleId="BalloonText">
    <w:name w:val="Balloon Text"/>
    <w:basedOn w:val="Normal"/>
    <w:link w:val="BalloonTextChar"/>
    <w:uiPriority w:val="99"/>
    <w:semiHidden/>
    <w:unhideWhenUsed/>
    <w:rsid w:val="00645252"/>
    <w:rPr>
      <w:rFonts w:ascii="Segoe UI" w:hAnsi="Segoe UI" w:cs="Segoe UI"/>
      <w:szCs w:val="18"/>
    </w:rPr>
  </w:style>
  <w:style w:type="character" w:customStyle="1" w:styleId="BalloonTextChar">
    <w:name w:val="Balloon Text Char"/>
    <w:basedOn w:val="DefaultParagraphFont"/>
    <w:link w:val="BalloonText"/>
    <w:uiPriority w:val="99"/>
    <w:semiHidden/>
    <w:rsid w:val="00645252"/>
    <w:rPr>
      <w:rFonts w:ascii="Segoe UI" w:hAnsi="Segoe UI" w:cs="Segoe UI"/>
      <w:szCs w:val="18"/>
    </w:rPr>
  </w:style>
  <w:style w:type="paragraph" w:styleId="BlockText">
    <w:name w:val="Block Text"/>
    <w:basedOn w:val="Normal"/>
    <w:uiPriority w:val="99"/>
    <w:semiHidden/>
    <w:unhideWhenUsed/>
    <w:rsid w:val="00645252"/>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eastAsiaTheme="minorEastAsia"/>
      <w:i/>
      <w:iCs/>
      <w:color w:val="1F4E79" w:themeColor="accent1" w:themeShade="80"/>
    </w:rPr>
  </w:style>
  <w:style w:type="paragraph" w:styleId="BodyText3">
    <w:name w:val="Body Text 3"/>
    <w:basedOn w:val="Normal"/>
    <w:link w:val="BodyText3Char"/>
    <w:uiPriority w:val="99"/>
    <w:semiHidden/>
    <w:unhideWhenUsed/>
    <w:rsid w:val="00645252"/>
    <w:pPr>
      <w:spacing w:after="120"/>
    </w:pPr>
    <w:rPr>
      <w:szCs w:val="16"/>
    </w:rPr>
  </w:style>
  <w:style w:type="character" w:customStyle="1" w:styleId="BodyText3Char">
    <w:name w:val="Body Text 3 Char"/>
    <w:basedOn w:val="DefaultParagraphFont"/>
    <w:link w:val="BodyText3"/>
    <w:uiPriority w:val="99"/>
    <w:semiHidden/>
    <w:rsid w:val="00645252"/>
    <w:rPr>
      <w:szCs w:val="16"/>
    </w:rPr>
  </w:style>
  <w:style w:type="paragraph" w:styleId="BodyTextIndent3">
    <w:name w:val="Body Text Indent 3"/>
    <w:basedOn w:val="Normal"/>
    <w:link w:val="BodyTextIndent3Char"/>
    <w:uiPriority w:val="99"/>
    <w:semiHidden/>
    <w:unhideWhenUsed/>
    <w:rsid w:val="00645252"/>
    <w:pPr>
      <w:spacing w:after="120"/>
      <w:ind w:left="360"/>
    </w:pPr>
    <w:rPr>
      <w:szCs w:val="16"/>
    </w:rPr>
  </w:style>
  <w:style w:type="character" w:customStyle="1" w:styleId="BodyTextIndent3Char">
    <w:name w:val="Body Text Indent 3 Char"/>
    <w:basedOn w:val="DefaultParagraphFont"/>
    <w:link w:val="BodyTextIndent3"/>
    <w:uiPriority w:val="99"/>
    <w:semiHidden/>
    <w:rsid w:val="00645252"/>
    <w:rPr>
      <w:szCs w:val="16"/>
    </w:rPr>
  </w:style>
  <w:style w:type="character" w:styleId="CommentReference">
    <w:name w:val="annotation reference"/>
    <w:basedOn w:val="DefaultParagraphFont"/>
    <w:uiPriority w:val="99"/>
    <w:semiHidden/>
    <w:unhideWhenUsed/>
    <w:rsid w:val="00645252"/>
    <w:rPr>
      <w:sz w:val="22"/>
      <w:szCs w:val="16"/>
    </w:rPr>
  </w:style>
  <w:style w:type="paragraph" w:styleId="CommentText">
    <w:name w:val="annotation text"/>
    <w:basedOn w:val="Normal"/>
    <w:link w:val="CommentTextChar"/>
    <w:uiPriority w:val="99"/>
    <w:semiHidden/>
    <w:unhideWhenUsed/>
    <w:rsid w:val="00645252"/>
    <w:rPr>
      <w:szCs w:val="20"/>
    </w:rPr>
  </w:style>
  <w:style w:type="character" w:customStyle="1" w:styleId="CommentTextChar">
    <w:name w:val="Comment Text Char"/>
    <w:basedOn w:val="DefaultParagraphFont"/>
    <w:link w:val="CommentText"/>
    <w:uiPriority w:val="99"/>
    <w:semiHidden/>
    <w:rsid w:val="00645252"/>
    <w:rPr>
      <w:szCs w:val="20"/>
    </w:rPr>
  </w:style>
  <w:style w:type="paragraph" w:styleId="CommentSubject">
    <w:name w:val="annotation subject"/>
    <w:basedOn w:val="CommentText"/>
    <w:next w:val="CommentText"/>
    <w:link w:val="CommentSubjectChar"/>
    <w:uiPriority w:val="99"/>
    <w:semiHidden/>
    <w:unhideWhenUsed/>
    <w:rsid w:val="00645252"/>
    <w:rPr>
      <w:b/>
      <w:bCs/>
    </w:rPr>
  </w:style>
  <w:style w:type="character" w:customStyle="1" w:styleId="CommentSubjectChar">
    <w:name w:val="Comment Subject Char"/>
    <w:basedOn w:val="CommentTextChar"/>
    <w:link w:val="CommentSubject"/>
    <w:uiPriority w:val="99"/>
    <w:semiHidden/>
    <w:rsid w:val="00645252"/>
    <w:rPr>
      <w:b/>
      <w:bCs/>
      <w:szCs w:val="20"/>
    </w:rPr>
  </w:style>
  <w:style w:type="paragraph" w:styleId="DocumentMap">
    <w:name w:val="Document Map"/>
    <w:basedOn w:val="Normal"/>
    <w:link w:val="DocumentMapChar"/>
    <w:uiPriority w:val="99"/>
    <w:semiHidden/>
    <w:unhideWhenUsed/>
    <w:rsid w:val="00645252"/>
    <w:rPr>
      <w:rFonts w:ascii="Segoe UI" w:hAnsi="Segoe UI" w:cs="Segoe UI"/>
      <w:szCs w:val="16"/>
    </w:rPr>
  </w:style>
  <w:style w:type="character" w:customStyle="1" w:styleId="DocumentMapChar">
    <w:name w:val="Document Map Char"/>
    <w:basedOn w:val="DefaultParagraphFont"/>
    <w:link w:val="DocumentMap"/>
    <w:uiPriority w:val="99"/>
    <w:semiHidden/>
    <w:rsid w:val="00645252"/>
    <w:rPr>
      <w:rFonts w:ascii="Segoe UI" w:hAnsi="Segoe UI" w:cs="Segoe UI"/>
      <w:szCs w:val="16"/>
    </w:rPr>
  </w:style>
  <w:style w:type="paragraph" w:styleId="EndnoteText">
    <w:name w:val="endnote text"/>
    <w:basedOn w:val="Normal"/>
    <w:link w:val="EndnoteTextChar"/>
    <w:uiPriority w:val="99"/>
    <w:semiHidden/>
    <w:unhideWhenUsed/>
    <w:rsid w:val="00645252"/>
    <w:rPr>
      <w:szCs w:val="20"/>
    </w:rPr>
  </w:style>
  <w:style w:type="character" w:customStyle="1" w:styleId="EndnoteTextChar">
    <w:name w:val="Endnote Text Char"/>
    <w:basedOn w:val="DefaultParagraphFont"/>
    <w:link w:val="EndnoteText"/>
    <w:uiPriority w:val="99"/>
    <w:semiHidden/>
    <w:rsid w:val="00645252"/>
    <w:rPr>
      <w:szCs w:val="20"/>
    </w:rPr>
  </w:style>
  <w:style w:type="paragraph" w:styleId="EnvelopeReturn">
    <w:name w:val="envelope return"/>
    <w:basedOn w:val="Normal"/>
    <w:uiPriority w:val="99"/>
    <w:semiHidden/>
    <w:unhideWhenUsed/>
    <w:rsid w:val="00645252"/>
    <w:rPr>
      <w:rFonts w:asciiTheme="majorHAnsi" w:eastAsiaTheme="majorEastAsia" w:hAnsiTheme="majorHAnsi" w:cstheme="majorBidi"/>
      <w:szCs w:val="20"/>
    </w:rPr>
  </w:style>
  <w:style w:type="paragraph" w:styleId="FootnoteText">
    <w:name w:val="footnote text"/>
    <w:basedOn w:val="Normal"/>
    <w:link w:val="FootnoteTextChar"/>
    <w:uiPriority w:val="99"/>
    <w:semiHidden/>
    <w:unhideWhenUsed/>
    <w:rsid w:val="00645252"/>
    <w:rPr>
      <w:szCs w:val="20"/>
    </w:rPr>
  </w:style>
  <w:style w:type="character" w:customStyle="1" w:styleId="FootnoteTextChar">
    <w:name w:val="Footnote Text Char"/>
    <w:basedOn w:val="DefaultParagraphFont"/>
    <w:link w:val="FootnoteText"/>
    <w:uiPriority w:val="99"/>
    <w:semiHidden/>
    <w:rsid w:val="00645252"/>
    <w:rPr>
      <w:szCs w:val="20"/>
    </w:rPr>
  </w:style>
  <w:style w:type="character" w:styleId="HTMLCode">
    <w:name w:val="HTML Code"/>
    <w:basedOn w:val="DefaultParagraphFont"/>
    <w:uiPriority w:val="99"/>
    <w:semiHidden/>
    <w:unhideWhenUsed/>
    <w:rsid w:val="00645252"/>
    <w:rPr>
      <w:rFonts w:ascii="Consolas" w:hAnsi="Consolas"/>
      <w:sz w:val="22"/>
      <w:szCs w:val="20"/>
    </w:rPr>
  </w:style>
  <w:style w:type="character" w:styleId="HTMLKeyboard">
    <w:name w:val="HTML Keyboard"/>
    <w:basedOn w:val="DefaultParagraphFont"/>
    <w:uiPriority w:val="99"/>
    <w:semiHidden/>
    <w:unhideWhenUsed/>
    <w:rsid w:val="00645252"/>
    <w:rPr>
      <w:rFonts w:ascii="Consolas" w:hAnsi="Consolas"/>
      <w:sz w:val="22"/>
      <w:szCs w:val="20"/>
    </w:rPr>
  </w:style>
  <w:style w:type="paragraph" w:styleId="HTMLPreformatted">
    <w:name w:val="HTML Preformatted"/>
    <w:basedOn w:val="Normal"/>
    <w:link w:val="HTMLPreformattedChar"/>
    <w:uiPriority w:val="99"/>
    <w:semiHidden/>
    <w:unhideWhenUsed/>
    <w:rsid w:val="00645252"/>
    <w:rPr>
      <w:rFonts w:ascii="Consolas" w:hAnsi="Consolas"/>
      <w:szCs w:val="20"/>
    </w:rPr>
  </w:style>
  <w:style w:type="character" w:customStyle="1" w:styleId="HTMLPreformattedChar">
    <w:name w:val="HTML Preformatted Char"/>
    <w:basedOn w:val="DefaultParagraphFont"/>
    <w:link w:val="HTMLPreformatted"/>
    <w:uiPriority w:val="99"/>
    <w:semiHidden/>
    <w:rsid w:val="00645252"/>
    <w:rPr>
      <w:rFonts w:ascii="Consolas" w:hAnsi="Consolas"/>
      <w:szCs w:val="20"/>
    </w:rPr>
  </w:style>
  <w:style w:type="character" w:styleId="HTMLTypewriter">
    <w:name w:val="HTML Typewriter"/>
    <w:basedOn w:val="DefaultParagraphFont"/>
    <w:uiPriority w:val="99"/>
    <w:semiHidden/>
    <w:unhideWhenUsed/>
    <w:rsid w:val="00645252"/>
    <w:rPr>
      <w:rFonts w:ascii="Consolas" w:hAnsi="Consolas"/>
      <w:sz w:val="22"/>
      <w:szCs w:val="20"/>
    </w:rPr>
  </w:style>
  <w:style w:type="paragraph" w:styleId="MacroText">
    <w:name w:val="macro"/>
    <w:link w:val="MacroTextChar"/>
    <w:uiPriority w:val="99"/>
    <w:semiHidden/>
    <w:unhideWhenUsed/>
    <w:rsid w:val="00645252"/>
    <w:pPr>
      <w:tabs>
        <w:tab w:val="left" w:pos="480"/>
        <w:tab w:val="left" w:pos="960"/>
        <w:tab w:val="left" w:pos="1440"/>
        <w:tab w:val="left" w:pos="1920"/>
        <w:tab w:val="left" w:pos="2400"/>
        <w:tab w:val="left" w:pos="2880"/>
        <w:tab w:val="left" w:pos="3360"/>
        <w:tab w:val="left" w:pos="3840"/>
        <w:tab w:val="left" w:pos="4320"/>
      </w:tabs>
    </w:pPr>
    <w:rPr>
      <w:rFonts w:ascii="Consolas" w:hAnsi="Consolas"/>
      <w:szCs w:val="20"/>
    </w:rPr>
  </w:style>
  <w:style w:type="character" w:customStyle="1" w:styleId="MacroTextChar">
    <w:name w:val="Macro Text Char"/>
    <w:basedOn w:val="DefaultParagraphFont"/>
    <w:link w:val="MacroText"/>
    <w:uiPriority w:val="99"/>
    <w:semiHidden/>
    <w:rsid w:val="00645252"/>
    <w:rPr>
      <w:rFonts w:ascii="Consolas" w:hAnsi="Consolas"/>
      <w:szCs w:val="20"/>
    </w:rPr>
  </w:style>
  <w:style w:type="paragraph" w:styleId="PlainText">
    <w:name w:val="Plain Text"/>
    <w:basedOn w:val="Normal"/>
    <w:link w:val="PlainTextChar"/>
    <w:uiPriority w:val="99"/>
    <w:semiHidden/>
    <w:unhideWhenUsed/>
    <w:rsid w:val="00645252"/>
    <w:rPr>
      <w:rFonts w:ascii="Consolas" w:hAnsi="Consolas"/>
      <w:szCs w:val="21"/>
    </w:rPr>
  </w:style>
  <w:style w:type="character" w:customStyle="1" w:styleId="PlainTextChar">
    <w:name w:val="Plain Text Char"/>
    <w:basedOn w:val="DefaultParagraphFont"/>
    <w:link w:val="PlainText"/>
    <w:uiPriority w:val="99"/>
    <w:semiHidden/>
    <w:rsid w:val="00645252"/>
    <w:rPr>
      <w:rFonts w:ascii="Consolas" w:hAnsi="Consolas"/>
      <w:szCs w:val="21"/>
    </w:rPr>
  </w:style>
  <w:style w:type="character" w:styleId="PlaceholderText">
    <w:name w:val="Placeholder Text"/>
    <w:basedOn w:val="DefaultParagraphFont"/>
    <w:uiPriority w:val="99"/>
    <w:semiHidden/>
    <w:rsid w:val="00645252"/>
    <w:rPr>
      <w:color w:val="3B3838" w:themeColor="background2" w:themeShade="40"/>
    </w:rPr>
  </w:style>
  <w:style w:type="paragraph" w:styleId="Header">
    <w:name w:val="header"/>
    <w:basedOn w:val="Normal"/>
    <w:link w:val="HeaderChar"/>
    <w:uiPriority w:val="99"/>
    <w:semiHidden/>
    <w:unhideWhenUsed/>
    <w:rsid w:val="006D3D74"/>
  </w:style>
  <w:style w:type="character" w:customStyle="1" w:styleId="HeaderChar">
    <w:name w:val="Header Char"/>
    <w:basedOn w:val="DefaultParagraphFont"/>
    <w:link w:val="Header"/>
    <w:uiPriority w:val="99"/>
    <w:semiHidden/>
    <w:rsid w:val="006D3D74"/>
  </w:style>
  <w:style w:type="paragraph" w:styleId="Footer">
    <w:name w:val="footer"/>
    <w:basedOn w:val="Normal"/>
    <w:link w:val="FooterChar"/>
    <w:uiPriority w:val="99"/>
    <w:semiHidden/>
    <w:unhideWhenUsed/>
    <w:rsid w:val="006D3D74"/>
  </w:style>
  <w:style w:type="character" w:customStyle="1" w:styleId="FooterChar">
    <w:name w:val="Footer Char"/>
    <w:basedOn w:val="DefaultParagraphFont"/>
    <w:link w:val="Footer"/>
    <w:uiPriority w:val="99"/>
    <w:semiHidden/>
    <w:rsid w:val="006D3D74"/>
  </w:style>
  <w:style w:type="paragraph" w:styleId="ListParagraph">
    <w:name w:val="List Paragraph"/>
    <w:basedOn w:val="Normal"/>
    <w:uiPriority w:val="34"/>
    <w:unhideWhenUsed/>
    <w:qFormat/>
    <w:rsid w:val="00225C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enci\AppData\Roaming\Microsoft\Templates\Single%20spaced%20(blank)(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ocLastLocAttemptVersionTypeLookup xmlns="4873beb7-5857-4685-be1f-d57550cc96cc" xsi:nil="true"/>
    <MarketSpecific xmlns="4873beb7-5857-4685-be1f-d57550cc96cc">false</MarketSpecific>
    <ApprovalStatus xmlns="4873beb7-5857-4685-be1f-d57550cc96cc">InProgress</ApprovalStatus>
    <LocComments xmlns="4873beb7-5857-4685-be1f-d57550cc96cc" xsi:nil="true"/>
    <DirectSourceMarket xmlns="4873beb7-5857-4685-be1f-d57550cc96cc" xsi:nil="true"/>
    <LocPublishedLinkedAssetsLookup xmlns="4873beb7-5857-4685-be1f-d57550cc96cc" xsi:nil="true"/>
    <ThumbnailAssetId xmlns="4873beb7-5857-4685-be1f-d57550cc96cc" xsi:nil="true"/>
    <PrimaryImageGen xmlns="4873beb7-5857-4685-be1f-d57550cc96cc">true</PrimaryImageGen>
    <LegacyData xmlns="4873beb7-5857-4685-be1f-d57550cc96cc" xsi:nil="true"/>
    <LocNewPublishedVersionLookup xmlns="4873beb7-5857-4685-be1f-d57550cc96cc" xsi:nil="true"/>
    <NumericId xmlns="4873beb7-5857-4685-be1f-d57550cc96cc">102787001</NumericId>
    <TPFriendlyName xmlns="4873beb7-5857-4685-be1f-d57550cc96cc" xsi:nil="true"/>
    <LocOverallPublishStatusLookup xmlns="4873beb7-5857-4685-be1f-d57550cc96cc" xsi:nil="true"/>
    <LocRecommendedHandoff xmlns="4873beb7-5857-4685-be1f-d57550cc96cc" xsi:nil="true"/>
    <BlockPublish xmlns="4873beb7-5857-4685-be1f-d57550cc96cc">false</BlockPublish>
    <BusinessGroup xmlns="4873beb7-5857-4685-be1f-d57550cc96cc" xsi:nil="true"/>
    <OpenTemplate xmlns="4873beb7-5857-4685-be1f-d57550cc96cc">true</OpenTemplate>
    <SourceTitle xmlns="4873beb7-5857-4685-be1f-d57550cc96cc" xsi:nil="true"/>
    <LocOverallLocStatusLookup xmlns="4873beb7-5857-4685-be1f-d57550cc96cc" xsi:nil="true"/>
    <APEditor xmlns="4873beb7-5857-4685-be1f-d57550cc96cc">
      <UserInfo>
        <DisplayName/>
        <AccountId xsi:nil="true"/>
        <AccountType/>
      </UserInfo>
    </APEditor>
    <UALocComments xmlns="4873beb7-5857-4685-be1f-d57550cc96cc" xsi:nil="true"/>
    <IntlLangReviewDate xmlns="4873beb7-5857-4685-be1f-d57550cc96cc" xsi:nil="true"/>
    <PublishStatusLookup xmlns="4873beb7-5857-4685-be1f-d57550cc96cc">
      <Value>1343188</Value>
    </PublishStatusLookup>
    <ParentAssetId xmlns="4873beb7-5857-4685-be1f-d57550cc96cc" xsi:nil="true"/>
    <FeatureTagsTaxHTField0 xmlns="4873beb7-5857-4685-be1f-d57550cc96cc">
      <Terms xmlns="http://schemas.microsoft.com/office/infopath/2007/PartnerControls"/>
    </FeatureTagsTaxHTField0>
    <MachineTranslated xmlns="4873beb7-5857-4685-be1f-d57550cc96cc">false</MachineTranslated>
    <Providers xmlns="4873beb7-5857-4685-be1f-d57550cc96cc" xsi:nil="true"/>
    <OriginalSourceMarket xmlns="4873beb7-5857-4685-be1f-d57550cc96cc" xsi:nil="true"/>
    <APDescription xmlns="4873beb7-5857-4685-be1f-d57550cc96cc" xsi:nil="true"/>
    <ContentItem xmlns="4873beb7-5857-4685-be1f-d57550cc96cc" xsi:nil="true"/>
    <ClipArtFilename xmlns="4873beb7-5857-4685-be1f-d57550cc96cc" xsi:nil="true"/>
    <TPInstallLocation xmlns="4873beb7-5857-4685-be1f-d57550cc96cc" xsi:nil="true"/>
    <TimesCloned xmlns="4873beb7-5857-4685-be1f-d57550cc96cc" xsi:nil="true"/>
    <PublishTargets xmlns="4873beb7-5857-4685-be1f-d57550cc96cc">OfficeOnlineVNext</PublishTargets>
    <AcquiredFrom xmlns="4873beb7-5857-4685-be1f-d57550cc96cc">Internal MS</AcquiredFrom>
    <AssetStart xmlns="4873beb7-5857-4685-be1f-d57550cc96cc">2011-11-23T17:29:00+00:00</AssetStart>
    <FriendlyTitle xmlns="4873beb7-5857-4685-be1f-d57550cc96cc" xsi:nil="true"/>
    <Provider xmlns="4873beb7-5857-4685-be1f-d57550cc96cc" xsi:nil="true"/>
    <LastHandOff xmlns="4873beb7-5857-4685-be1f-d57550cc96cc" xsi:nil="true"/>
    <TPClientViewer xmlns="4873beb7-5857-4685-be1f-d57550cc96cc" xsi:nil="true"/>
    <TemplateStatus xmlns="4873beb7-5857-4685-be1f-d57550cc96cc">Complete</TemplateStatus>
    <Downloads xmlns="4873beb7-5857-4685-be1f-d57550cc96cc">0</Downloads>
    <OOCacheId xmlns="4873beb7-5857-4685-be1f-d57550cc96cc" xsi:nil="true"/>
    <IsDeleted xmlns="4873beb7-5857-4685-be1f-d57550cc96cc">false</IsDeleted>
    <LocPublishedDependentAssetsLookup xmlns="4873beb7-5857-4685-be1f-d57550cc96cc" xsi:nil="true"/>
    <AssetExpire xmlns="4873beb7-5857-4685-be1f-d57550cc96cc">2029-05-12T07:00:00+00:00</AssetExpire>
    <CSXSubmissionMarket xmlns="4873beb7-5857-4685-be1f-d57550cc96cc" xsi:nil="true"/>
    <DSATActionTaken xmlns="4873beb7-5857-4685-be1f-d57550cc96cc" xsi:nil="true"/>
    <SubmitterId xmlns="4873beb7-5857-4685-be1f-d57550cc96cc" xsi:nil="true"/>
    <EditorialTags xmlns="4873beb7-5857-4685-be1f-d57550cc96cc" xsi:nil="true"/>
    <TPExecutable xmlns="4873beb7-5857-4685-be1f-d57550cc96cc" xsi:nil="true"/>
    <CSXSubmissionDate xmlns="4873beb7-5857-4685-be1f-d57550cc96cc" xsi:nil="true"/>
    <CSXUpdate xmlns="4873beb7-5857-4685-be1f-d57550cc96cc">false</CSXUpdate>
    <AssetType xmlns="4873beb7-5857-4685-be1f-d57550cc96cc">TP</AssetType>
    <ApprovalLog xmlns="4873beb7-5857-4685-be1f-d57550cc96cc" xsi:nil="true"/>
    <BugNumber xmlns="4873beb7-5857-4685-be1f-d57550cc96cc" xsi:nil="true"/>
    <OriginAsset xmlns="4873beb7-5857-4685-be1f-d57550cc96cc" xsi:nil="true"/>
    <TPComponent xmlns="4873beb7-5857-4685-be1f-d57550cc96cc" xsi:nil="true"/>
    <Milestone xmlns="4873beb7-5857-4685-be1f-d57550cc96cc" xsi:nil="true"/>
    <RecommendationsModifier xmlns="4873beb7-5857-4685-be1f-d57550cc96cc" xsi:nil="true"/>
    <AssetId xmlns="4873beb7-5857-4685-be1f-d57550cc96cc">TP102787001</AssetId>
    <PolicheckWords xmlns="4873beb7-5857-4685-be1f-d57550cc96cc" xsi:nil="true"/>
    <TPLaunchHelpLink xmlns="4873beb7-5857-4685-be1f-d57550cc96cc" xsi:nil="true"/>
    <IntlLocPriority xmlns="4873beb7-5857-4685-be1f-d57550cc96cc" xsi:nil="true"/>
    <TPApplication xmlns="4873beb7-5857-4685-be1f-d57550cc96cc" xsi:nil="true"/>
    <IntlLangReviewer xmlns="4873beb7-5857-4685-be1f-d57550cc96cc" xsi:nil="true"/>
    <HandoffToMSDN xmlns="4873beb7-5857-4685-be1f-d57550cc96cc" xsi:nil="true"/>
    <PlannedPubDate xmlns="4873beb7-5857-4685-be1f-d57550cc96cc" xsi:nil="true"/>
    <CrawlForDependencies xmlns="4873beb7-5857-4685-be1f-d57550cc96cc">false</CrawlForDependencies>
    <LocLastLocAttemptVersionLookup xmlns="4873beb7-5857-4685-be1f-d57550cc96cc">693888</LocLastLocAttemptVersionLookup>
    <LocProcessedForHandoffsLookup xmlns="4873beb7-5857-4685-be1f-d57550cc96cc" xsi:nil="true"/>
    <TrustLevel xmlns="4873beb7-5857-4685-be1f-d57550cc96cc">1 Microsoft Managed Content</TrustLevel>
    <CampaignTagsTaxHTField0 xmlns="4873beb7-5857-4685-be1f-d57550cc96cc">
      <Terms xmlns="http://schemas.microsoft.com/office/infopath/2007/PartnerControls"/>
    </CampaignTagsTaxHTField0>
    <TPNamespace xmlns="4873beb7-5857-4685-be1f-d57550cc96cc" xsi:nil="true"/>
    <LocOverallPreviewStatusLookup xmlns="4873beb7-5857-4685-be1f-d57550cc96cc" xsi:nil="true"/>
    <TaxCatchAll xmlns="4873beb7-5857-4685-be1f-d57550cc96cc"/>
    <IsSearchable xmlns="4873beb7-5857-4685-be1f-d57550cc96cc">false</IsSearchable>
    <TemplateTemplateType xmlns="4873beb7-5857-4685-be1f-d57550cc96cc">Word Document Template</TemplateTemplateType>
    <Markets xmlns="4873beb7-5857-4685-be1f-d57550cc96cc"/>
    <IntlLangReview xmlns="4873beb7-5857-4685-be1f-d57550cc96cc" xsi:nil="true"/>
    <UAProjectedTotalWords xmlns="4873beb7-5857-4685-be1f-d57550cc96cc" xsi:nil="true"/>
    <OutputCachingOn xmlns="4873beb7-5857-4685-be1f-d57550cc96cc">false</OutputCachingOn>
    <AverageRating xmlns="4873beb7-5857-4685-be1f-d57550cc96cc" xsi:nil="true"/>
    <LocMarketGroupTiers2 xmlns="4873beb7-5857-4685-be1f-d57550cc96cc" xsi:nil="true"/>
    <APAuthor xmlns="4873beb7-5857-4685-be1f-d57550cc96cc">
      <UserInfo>
        <DisplayName>REDMOND\v-namall</DisplayName>
        <AccountId>978</AccountId>
        <AccountType/>
      </UserInfo>
    </APAuthor>
    <TPCommandLine xmlns="4873beb7-5857-4685-be1f-d57550cc96cc" xsi:nil="true"/>
    <LocManualTestRequired xmlns="4873beb7-5857-4685-be1f-d57550cc96cc">false</LocManualTestRequired>
    <TPAppVersion xmlns="4873beb7-5857-4685-be1f-d57550cc96cc" xsi:nil="true"/>
    <EditorialStatus xmlns="4873beb7-5857-4685-be1f-d57550cc96cc">Complete</EditorialStatus>
    <LocProcessedForMarketsLookup xmlns="4873beb7-5857-4685-be1f-d57550cc96cc" xsi:nil="true"/>
    <LastModifiedDateTime xmlns="4873beb7-5857-4685-be1f-d57550cc96cc" xsi:nil="true"/>
    <TPLaunchHelpLinkType xmlns="4873beb7-5857-4685-be1f-d57550cc96cc">Template</TPLaunchHelpLinkType>
    <ScenarioTagsTaxHTField0 xmlns="4873beb7-5857-4685-be1f-d57550cc96cc">
      <Terms xmlns="http://schemas.microsoft.com/office/infopath/2007/PartnerControls"/>
    </ScenarioTagsTaxHTField0>
    <OriginalRelease xmlns="4873beb7-5857-4685-be1f-d57550cc96cc">14</OriginalRelease>
    <LocalizationTagsTaxHTField0 xmlns="4873beb7-5857-4685-be1f-d57550cc96cc">
      <Terms xmlns="http://schemas.microsoft.com/office/infopath/2007/PartnerControls"/>
    </LocalizationTagsTaxHTField0>
    <Manager xmlns="4873beb7-5857-4685-be1f-d57550cc96cc" xsi:nil="true"/>
    <UALocRecommendation xmlns="4873beb7-5857-4685-be1f-d57550cc96cc">Localize</UALocRecommendation>
    <LocOverallHandbackStatusLookup xmlns="4873beb7-5857-4685-be1f-d57550cc96cc" xsi:nil="true"/>
    <ArtSampleDocs xmlns="4873beb7-5857-4685-be1f-d57550cc96cc" xsi:nil="true"/>
    <UACurrentWords xmlns="4873beb7-5857-4685-be1f-d57550cc96cc" xsi:nil="true"/>
    <ShowIn xmlns="4873beb7-5857-4685-be1f-d57550cc96cc">Show everywhere</ShowIn>
    <CSXHash xmlns="4873beb7-5857-4685-be1f-d57550cc96cc" xsi:nil="true"/>
    <VoteCount xmlns="4873beb7-5857-4685-be1f-d57550cc96cc" xsi:nil="true"/>
    <InternalTagsTaxHTField0 xmlns="4873beb7-5857-4685-be1f-d57550cc96cc">
      <Terms xmlns="http://schemas.microsoft.com/office/infopath/2007/PartnerControls"/>
    </InternalTagsTaxHTField0>
    <UANotes xmlns="4873beb7-5857-4685-be1f-d57550cc96c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7FBDB1CC-CEFB-4E46-8174-1F0AA0D30B24}">
  <ds:schemaRefs>
    <ds:schemaRef ds:uri="http://schemas.microsoft.com/office/2006/metadata/properties"/>
    <ds:schemaRef ds:uri="http://schemas.microsoft.com/office/infopath/2007/PartnerControls"/>
    <ds:schemaRef ds:uri="4873beb7-5857-4685-be1f-d57550cc96cc"/>
  </ds:schemaRefs>
</ds:datastoreItem>
</file>

<file path=customXml/itemProps2.xml><?xml version="1.0" encoding="utf-8"?>
<ds:datastoreItem xmlns:ds="http://schemas.openxmlformats.org/officeDocument/2006/customXml" ds:itemID="{4B3A7E92-E05A-4924-9E8A-9F6659E58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1C3C56-10DB-49F7-B061-44D8728D07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Single spaced (blank)(2)</Template>
  <TotalTime>8</TotalTime>
  <Pages>1</Pages>
  <Words>2492</Words>
  <Characters>14208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Venceslava Mishlyakova</dc:creator>
  <cp:lastModifiedBy>Georgi Barkashki</cp:lastModifiedBy>
  <cp:revision>4</cp:revision>
  <dcterms:created xsi:type="dcterms:W3CDTF">2019-08-30T11:10:00Z</dcterms:created>
  <dcterms:modified xsi:type="dcterms:W3CDTF">2019-08-30T11:18:00Z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ternalTags">
    <vt:lpwstr/>
  </property>
  <property fmtid="{D5CDD505-2E9C-101B-9397-08002B2CF9AE}" pid="3" name="ContentTypeId">
    <vt:lpwstr>0x0101006EDDDB5EE6D98C44930B742096920B300400F5B6D36B3EF94B4E9A635CDF2A18F5B8</vt:lpwstr>
  </property>
  <property fmtid="{D5CDD505-2E9C-101B-9397-08002B2CF9AE}" pid="4" name="FeatureTags">
    <vt:lpwstr/>
  </property>
  <property fmtid="{D5CDD505-2E9C-101B-9397-08002B2CF9AE}" pid="5" name="LocalizationTags">
    <vt:lpwstr/>
  </property>
  <property fmtid="{D5CDD505-2E9C-101B-9397-08002B2CF9AE}" pid="6" name="CampaignTags">
    <vt:lpwstr/>
  </property>
  <property fmtid="{D5CDD505-2E9C-101B-9397-08002B2CF9AE}" pid="7" name="ScenarioTags">
    <vt:lpwstr/>
  </property>
</Properties>
</file>